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9752fcdb7739d73d6f029a1b15d6c02d388b17"/>
    <w:p>
      <w:pPr>
        <w:pStyle w:val="Heading1"/>
      </w:pPr>
      <w:r>
        <w:t xml:space="preserve">Тема 7.1. Великая российская революция (1917–1922) и её основные этапы</w:t>
      </w:r>
    </w:p>
    <w:p>
      <w:pPr>
        <w:pStyle w:val="FirstParagraph"/>
      </w:pPr>
      <w:r>
        <w:t xml:space="preserve">Раздел 7. Россия и СССР в советскую эпоху (1917–1991) · 2 академических часа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Start w:id="24" w:name="час-первый"/>
    <w:p>
      <w:pPr>
        <w:pStyle w:val="Heading2"/>
      </w:pPr>
      <w:r>
        <w:t xml:space="preserve">Час первый</w:t>
      </w:r>
    </w:p>
    <w:bookmarkStart w:id="20" w:name="вводная-часть"/>
    <w:p>
      <w:pPr>
        <w:pStyle w:val="Heading3"/>
      </w:pPr>
      <w:r>
        <w:t xml:space="preserve">Вводная часть</w:t>
      </w:r>
    </w:p>
    <w:p>
      <w:pPr>
        <w:pStyle w:val="FirstParagraph"/>
      </w:pPr>
      <w:r>
        <w:rPr>
          <w:bCs/>
          <w:b/>
        </w:rPr>
        <w:t xml:space="preserve">[слайд 1 — титул]</w:t>
      </w:r>
    </w:p>
    <w:p>
      <w:pPr>
        <w:pStyle w:val="BodyText"/>
      </w:pPr>
      <w:r>
        <w:t xml:space="preserve">Предыдущая тема раздела 6 закончилась февралём 1917 года: продовольственный кризис в Петрограде, хлебные очереди, политическое противостояние Думы и правительства. Сегодня мы начинаем раздел 7 и тему «Великая российская революция (1917–1922) и её основные этапы». Программа объединяет в одну тему события, которые прежде изучались раздельно: Февральскую революцию, Октябрь 1917 года и Гражданскую войну.</w:t>
      </w:r>
    </w:p>
    <w:p>
      <w:pPr>
        <w:pStyle w:val="BodyText"/>
      </w:pPr>
      <w:r>
        <w:rPr>
          <w:bCs/>
          <w:b/>
        </w:rPr>
        <w:t xml:space="preserve">[слайд 2 — постановка проблемы]</w:t>
      </w:r>
    </w:p>
    <w:p>
      <w:pPr>
        <w:pStyle w:val="BodyText"/>
      </w:pPr>
      <w:r>
        <w:t xml:space="preserve">За пять лет, с февраля 1917 до конца 1922 года, в стране сменились четыре политических режима: монархия, Временное правительство, власть Советов в коалиции с левыми эсерами и, наконец, однопартийная диктатура большевиков. За эти же годы разрушились армия, денежная система, рынок хлеба и гарантии собственности. Гражданская война вместе с голодом и эпидемиями унесла, по разным оценкам, от 8 до 13 миллионов жизней.</w:t>
      </w:r>
    </w:p>
    <w:p>
      <w:pPr>
        <w:pStyle w:val="BodyText"/>
      </w:pPr>
      <w:r>
        <w:t xml:space="preserve">Отсюда вопрос лекции, к которому мы вернёмся в конце: почему институты, созданные в феврале 1917 года, не удержали власть, а новая власть, возникшая в октябре, сумела построить государство и выиграть Гражданскую войну?</w:t>
      </w:r>
    </w:p>
    <w:p>
      <w:pPr>
        <w:pStyle w:val="BodyText"/>
      </w:pPr>
      <w:r>
        <w:t xml:space="preserve">На слайде — демонстрация на улицах Петрограда весной 1917 года. Обратите внимание на лозунги: выборы в Учредительное собрание, избирательные права женщин. Весной 1917 года общество жило ожиданием демократического устройства, которое определит Учредительное собрание.</w:t>
      </w:r>
    </w:p>
    <w:p>
      <w:pPr>
        <w:pStyle w:val="BodyText"/>
      </w:pPr>
      <w:r>
        <w:t xml:space="preserve">Несколько слов о понятии «Великая российская революция». Оно закреплено в историко-культурном стандарте, на который опираются современные учебники. Смысл понятия в том, что Февраль, Октябрь и Гражданская война рассматриваются как единый процесс, подобный Великой французской революции: распад старого порядка, борьба за власть и создание нового государства.</w:t>
      </w:r>
    </w:p>
    <w:p>
      <w:pPr>
        <w:pStyle w:val="BodyText"/>
      </w:pPr>
      <w:r>
        <w:rPr>
          <w:bCs/>
          <w:b/>
        </w:rPr>
        <w:t xml:space="preserve">[слайд 3 — план лекции]</w:t>
      </w:r>
    </w:p>
    <w:p>
      <w:pPr>
        <w:pStyle w:val="BodyText"/>
      </w:pPr>
      <w:r>
        <w:t xml:space="preserve">Шесть вопросов. В первом часе — кризис 1917 года и Февральская революция, двоевластие и путь большевиков от Апрельских тезисов к захвату власти. Во втором часе — создание советского государства, Брестский мир и Гражданская война, итоги революции и оценки историков.</w:t>
      </w:r>
    </w:p>
    <w:p>
      <w:pPr>
        <w:pStyle w:val="BodyText"/>
      </w:pPr>
      <w:r>
        <w:rPr>
          <w:bCs/>
          <w:b/>
        </w:rPr>
        <w:t xml:space="preserve">[слайд 4 — координаты темы]</w:t>
      </w:r>
    </w:p>
    <w:p>
      <w:pPr>
        <w:pStyle w:val="BodyText"/>
      </w:pPr>
      <w:r>
        <w:t xml:space="preserve">Четырнадцать опорных дат. 23 февраля (8 марта) 1917 года — начало волнений в Петрограде. 2 (15) марта — отречение Николая II и образование Временного правительства. 3–4 (16–17) апреля — возвращение Ленина и Апрельские тезисы. 3–5 (16–18) июля — Июльский кризис. 25–31 августа — выступление генерала Корнилова. 25–26 октября (7–8 ноября) — захват власти большевиками и II съезд Советов. 5–6 (18–19) января 1918 года — созыв и разгон Учредительного собрания.</w:t>
      </w:r>
    </w:p>
    <w:p>
      <w:pPr>
        <w:pStyle w:val="BodyText"/>
      </w:pPr>
      <w:r>
        <w:t xml:space="preserve">Вторая колонка: 3 марта 1918 года — Брестский мир; май 1918 года — выступление Чехословацкого корпуса, в том числе в Челябинске; 10 июля 1918 года — Конституция РСФСР; 18 ноября 1918 года — переворот в Омске и установление власти адмирала Колчака; июль 1919 года — Красная армия занимает Челябинск; ноябрь 1920 года — Перекоп; октябрь 1922 года — занятие Владивостока.</w:t>
      </w:r>
    </w:p>
    <w:p>
      <w:pPr>
        <w:pStyle w:val="BodyText"/>
      </w:pPr>
      <w:r>
        <w:t xml:space="preserve">Договоримся о датировке. До 1 (14) февраля 1918 года, когда страна перешла на григорианский календарь, даты даются по старому стилю, в скобках — по новому. После перехода — только по новому стилю.</w:t>
      </w:r>
    </w:p>
    <w:bookmarkEnd w:id="20"/>
    <w:bookmarkStart w:id="21" w:name="X0dcd14b2f140d21ad41ce96d76e15155fc7b5b9"/>
    <w:p>
      <w:pPr>
        <w:pStyle w:val="Heading3"/>
      </w:pPr>
      <w:r>
        <w:t xml:space="preserve">Вопрос первый. Кризис 1917 года и Февральская революция</w:t>
      </w:r>
    </w:p>
    <w:p>
      <w:pPr>
        <w:pStyle w:val="FirstParagraph"/>
      </w:pPr>
      <w:r>
        <w:rPr>
          <w:bCs/>
          <w:b/>
        </w:rPr>
        <w:t xml:space="preserve">[слайд 5 — вопрос первый]</w:t>
      </w:r>
    </w:p>
    <w:p>
      <w:pPr>
        <w:pStyle w:val="BodyText"/>
      </w:pPr>
      <w:r>
        <w:t xml:space="preserve">Программа формулирует первый вопрос так: кризис 1917 года, нарастание наслаивавшихся друг на друга экономических затруднений — продовольственного, транспортного, топливного кризисов; ошибки в мобилизации промышленности и их результаты; общественные настроения и отношение разных слоёв общества к власти; конфликт между правительством и Государственной думой; усталость от войны; отречение Николая II.</w:t>
      </w:r>
    </w:p>
    <w:p>
      <w:pPr>
        <w:pStyle w:val="BodyText"/>
      </w:pPr>
      <w:r>
        <w:rPr>
          <w:bCs/>
          <w:b/>
        </w:rPr>
        <w:t xml:space="preserve">[слайд 6 — три кризиса]</w:t>
      </w:r>
    </w:p>
    <w:p>
      <w:pPr>
        <w:pStyle w:val="BodyText"/>
      </w:pPr>
      <w:r>
        <w:t xml:space="preserve">Начнём с экономики. Зимой 1916–1917 годов в стране одновременно развивались три кризиса.</w:t>
      </w:r>
    </w:p>
    <w:p>
      <w:pPr>
        <w:pStyle w:val="BodyText"/>
      </w:pPr>
      <w:r>
        <w:t xml:space="preserve">Первый — продовольственный. Хлеб в стране был: урожаи 1915 и 1916 годов были средними, экспорт через Проливы прекратился. Однако хлеб не доходил до городов. С осени 1916 года государство закупало зерно по твёрдым ценам, заметно ниже рыночных. В декабре 1916 года министр земледелия А. А. Риттих ввёл разверстку: обязательные поставки распределялись по губерниям, уездам и волостям. Крестьяне придерживали хлеб. Деньги обесценивались, промышленных товаров в деревне не хватало, и продавать зерно за бумажные рубли не имело смысла.</w:t>
      </w:r>
    </w:p>
    <w:p>
      <w:pPr>
        <w:pStyle w:val="BodyText"/>
      </w:pPr>
      <w:r>
        <w:t xml:space="preserve">Второй — транспортный. Железные дороги работали прежде всего на фронт. Парк паровозов и вагонов изнашивался быстрее, чем пополнялся. Зимой 1917 года на путях стояли тысячи неисправных паровозов, а грузы для городов задерживались неделями.</w:t>
      </w:r>
    </w:p>
    <w:p>
      <w:pPr>
        <w:pStyle w:val="BodyText"/>
      </w:pPr>
      <w:r>
        <w:t xml:space="preserve">Третий — топливный. Донбасс и Урал не успевали за спросом военной промышленности. В Петрограде останавливались заводы и сокращалась выпечка хлеба. В морозы февраля 1917 года топливо и мука поступали в столицу с перебоями.</w:t>
      </w:r>
    </w:p>
    <w:p>
      <w:pPr>
        <w:pStyle w:val="BodyText"/>
      </w:pPr>
      <w:r>
        <w:t xml:space="preserve">Отдельно стоит вопрос о мобилизации промышленности. Казённые заводы, частные заказы, военно-промышленные комитеты и Особые совещания действовали параллельно. Заказы распределялись с опозданием, цены на металл и топливо регулировались, квалифицированных рабочих призывали в армию, затем возвращали на заводы.</w:t>
      </w:r>
    </w:p>
    <w:p>
      <w:pPr>
        <w:pStyle w:val="BodyText"/>
      </w:pPr>
      <w:r>
        <w:t xml:space="preserve">Главное, что надо понять: три кризиса были связаны. Регулирование цен лишило деревню стимула продавать хлеб; транспорт не мог вывезти даже собранное; нехватка топлива останавливала производство товаров, которые можно было бы обменять на хлеб. Каждое звено ухудшало положение остальных. Это хорошо видно на примере твёрдых цен: попытка удержать цену ниже рыночной приводит к тому, что товар уходит с рынка. Подобный механизм мы встретим и при Временном правительстве, и при большевиках.</w:t>
      </w:r>
    </w:p>
    <w:p>
      <w:pPr>
        <w:pStyle w:val="BodyText"/>
      </w:pPr>
      <w:r>
        <w:rPr>
          <w:bCs/>
          <w:b/>
        </w:rPr>
        <w:t xml:space="preserve">[слайд 7 — настроения накануне 1917 года]</w:t>
      </w:r>
    </w:p>
    <w:p>
      <w:pPr>
        <w:pStyle w:val="BodyText"/>
      </w:pPr>
      <w:r>
        <w:t xml:space="preserve">Теперь — о настроениях. Государственная дума, опиравшаяся на Прогрессивный блок, требовала «министерства общественного доверия». Власть отвечала сменой министров и перерывами в работе Думы. Речь П. Н. Милюкова 1 ноября 1916 года, которую мы разбирали в теме 6.7, стала символом разрыва.</w:t>
      </w:r>
    </w:p>
    <w:p>
      <w:pPr>
        <w:pStyle w:val="BodyText"/>
      </w:pPr>
      <w:r>
        <w:t xml:space="preserve">Армия. Кадровый состав был выбит в 1914–1915 годах. В тыловых гарнизонах Петрограда находилось около 160 тысяч солдат запасных батальонов — вчерашних крестьян и рабочих, не желавших отправки на фронт.</w:t>
      </w:r>
    </w:p>
    <w:p>
      <w:pPr>
        <w:pStyle w:val="BodyText"/>
      </w:pPr>
      <w:r>
        <w:t xml:space="preserve">Город. Очереди, рост цен, забастовки. Усталость от войны охватила рабочих, служащих, солдатских жён.</w:t>
      </w:r>
    </w:p>
    <w:p>
      <w:pPr>
        <w:pStyle w:val="BodyText"/>
      </w:pPr>
      <w:r>
        <w:t xml:space="preserve">Элиты. В военных и думских кругах обсуждались планы дворцового переворота; в декабре 1916 года был убит Г. Е. Распутин. Доверие к монархии было подорвано и в верхах.</w:t>
      </w:r>
    </w:p>
    <w:p>
      <w:pPr>
        <w:pStyle w:val="BodyText"/>
      </w:pPr>
      <w:r>
        <w:t xml:space="preserve">Итог: к февралю 1917 года власть не располагала опорой ни в Думе, ни в армейских верхах, ни среди городского населения. Любой повод мог стать началом политического кризиса.</w:t>
      </w:r>
    </w:p>
    <w:p>
      <w:pPr>
        <w:pStyle w:val="BodyText"/>
      </w:pPr>
      <w:r>
        <w:rPr>
          <w:bCs/>
          <w:b/>
        </w:rPr>
        <w:t xml:space="preserve">[слайд 8 — февральские дни]</w:t>
      </w:r>
    </w:p>
    <w:p>
      <w:pPr>
        <w:pStyle w:val="BodyText"/>
      </w:pPr>
      <w:r>
        <w:t xml:space="preserve">Восемь дней Февраля. 23 февраля, в Международный женский день, демонстрации работниц Выборгской стороны с лозунгом «Хлеба!» переросли в стачку. 24–25 февраля забастовка стала всеобщей, в ней участвовало до 300 тысяч человек. 26 февраля войска стреляли по демонстрантам; вечером восстала рота Павловского полка. 27 февраля восстал гарнизон столицы.</w:t>
      </w:r>
    </w:p>
    <w:p>
      <w:pPr>
        <w:pStyle w:val="BodyText"/>
      </w:pPr>
      <w:r>
        <w:t xml:space="preserve">В тот же день в Таврическом дворце возникли два центра власти: Временный комитет Государственной думы во главе с М. В. Родзянко и Исполнительный комитет Петроградского Совета рабочих и солдатских депутатов во главе с меньшевиком Н. С. Чхеидзе. На фотографии — заседание Петроградского Совета в Таврическом дворце.</w:t>
      </w:r>
    </w:p>
    <w:p>
      <w:pPr>
        <w:pStyle w:val="BodyText"/>
      </w:pPr>
      <w:r>
        <w:t xml:space="preserve">1 марта Петросовет издал Приказ № 1. 2 марта образовано Временное правительство, а Николай II в Пскове подписал отречение. 3 марта великий князь Михаил Александрович отказался принять власть до решения Учредительного собрания.</w:t>
      </w:r>
    </w:p>
    <w:p>
      <w:pPr>
        <w:pStyle w:val="BodyText"/>
      </w:pPr>
      <w:r>
        <w:rPr>
          <w:bCs/>
          <w:b/>
        </w:rPr>
        <w:t xml:space="preserve">[слайд 9 — источник: акт об отречении]</w:t>
      </w:r>
    </w:p>
    <w:p>
      <w:pPr>
        <w:pStyle w:val="BodyText"/>
      </w:pPr>
      <w:r>
        <w:t xml:space="preserve">Рассмотрим источник. Акт об отречении датирован 2 марта 1917 года, Псков. Документ объясняет отречение интересами войны: император «почёл долгом совести» облегчить народу «тесное единение и сплочение всех сил народных для скорейшего достижения победы».</w:t>
      </w:r>
    </w:p>
    <w:p>
      <w:pPr>
        <w:pStyle w:val="BodyText"/>
      </w:pPr>
      <w:r>
        <w:t xml:space="preserve">Что сделал император? Отрёкся за себя и за сына Алексея в пользу брата Михаила. Закон о престолонаследии 1797 года отречения за наследника не предусматривал, и это обстоятельство юристы отмечали уже тогда.</w:t>
      </w:r>
    </w:p>
    <w:p>
      <w:pPr>
        <w:pStyle w:val="BodyText"/>
      </w:pPr>
      <w:r>
        <w:t xml:space="preserve">Что сделал Михаил? 3 марта он отказался принять власть до решения Учредительного собрания. Вопрос о форме правления был отложен. Республика была провозглашена только 1 сентября 1917 года решением Временного правительства.</w:t>
      </w:r>
    </w:p>
    <w:p>
      <w:pPr>
        <w:pStyle w:val="BodyText"/>
      </w:pPr>
      <w:r>
        <w:t xml:space="preserve">Вопрос к источнику: почему думские лидеры и генералы, добивавшиеся отречения, не сохранили монархию? Ответ связан с настроениями столицы: восставший гарнизон и Совет не приняли бы нового императора, а думские лидеры не располагали силой, способной им противостоять.</w:t>
      </w:r>
    </w:p>
    <w:bookmarkEnd w:id="21"/>
    <w:bookmarkStart w:id="22" w:name="вопрос-второй.-двоевластие"/>
    <w:p>
      <w:pPr>
        <w:pStyle w:val="Heading3"/>
      </w:pPr>
      <w:r>
        <w:t xml:space="preserve">Вопрос второй. Двоевластие</w:t>
      </w:r>
    </w:p>
    <w:p>
      <w:pPr>
        <w:pStyle w:val="FirstParagraph"/>
      </w:pPr>
      <w:r>
        <w:rPr>
          <w:bCs/>
          <w:b/>
        </w:rPr>
        <w:t xml:space="preserve">[слайд 10 — вопрос второй]</w:t>
      </w:r>
    </w:p>
    <w:p>
      <w:pPr>
        <w:pStyle w:val="BodyText"/>
      </w:pPr>
      <w:r>
        <w:t xml:space="preserve">Второй вопрос — двоевластие, период с марта по июль 1917 года.</w:t>
      </w:r>
    </w:p>
    <w:p>
      <w:pPr>
        <w:pStyle w:val="BodyText"/>
      </w:pPr>
      <w:r>
        <w:rPr>
          <w:bCs/>
          <w:b/>
        </w:rPr>
        <w:t xml:space="preserve">[слайд 11 — два центра власти]</w:t>
      </w:r>
    </w:p>
    <w:p>
      <w:pPr>
        <w:pStyle w:val="BodyText"/>
      </w:pPr>
      <w:r>
        <w:t xml:space="preserve">Таблица сопоставляет два центра власти. Временное правительство: председатель — князь Г. Е. Львов, министр иностранных дел — П. Н. Милюков, военный — А. И. Гучков, юстиции — А. Ф. Керенский, единственный социалист в первом составе. Источник полномочий — соглашение Временного комитета Думы с Исполкомом Совета; власть действовала «до Учредительного собрания». Правительство располагало аппаратом министерств, признанием союзников, губернскими комиссарами.</w:t>
      </w:r>
    </w:p>
    <w:p>
      <w:pPr>
        <w:pStyle w:val="BodyText"/>
      </w:pPr>
      <w:r>
        <w:t xml:space="preserve">Петроградский Совет: меньшевики и эсеры, позднее большевики; выборные от заводов и воинских частей. Источник полномочий — выборы на заводах и в частях, поддержка гарнизона. Совет располагал реальной силой: гарнизоном столицы, железнодорожниками, связью, типографиями.</w:t>
      </w:r>
    </w:p>
    <w:p>
      <w:pPr>
        <w:pStyle w:val="BodyText"/>
      </w:pPr>
      <w:r>
        <w:t xml:space="preserve">Программы. Правительство: продолжение войны до победы, гражданские свободы, амнистия, подготовка Учредительного собрания. Совет: контроль за правительством по формуле «постольку, поскольку» и мир без аннексий и контрибуций.</w:t>
      </w:r>
    </w:p>
    <w:p>
      <w:pPr>
        <w:pStyle w:val="BodyText"/>
      </w:pPr>
      <w:r>
        <w:t xml:space="preserve">Слабости. Правительство не располагало силой, способной исполнять решения. Совет не желал брать власть и ответственность: его лидеры считали, что в России идёт буржуазная революция и власть должна принадлежать буржуазным партиям.</w:t>
      </w:r>
    </w:p>
    <w:p>
      <w:pPr>
        <w:pStyle w:val="BodyText"/>
      </w:pPr>
      <w:r>
        <w:t xml:space="preserve">Власть по закону и власть фактическая разошлись: решения правительства исполнялись, если их поддерживал Совет. Это и называют двоевластием.</w:t>
      </w:r>
    </w:p>
    <w:p>
      <w:pPr>
        <w:pStyle w:val="BodyText"/>
      </w:pPr>
      <w:r>
        <w:rPr>
          <w:bCs/>
          <w:b/>
        </w:rPr>
        <w:t xml:space="preserve">[слайд 12 — Приказ № 1]</w:t>
      </w:r>
    </w:p>
    <w:p>
      <w:pPr>
        <w:pStyle w:val="BodyText"/>
      </w:pPr>
      <w:r>
        <w:t xml:space="preserve">Приказ № 1 Петроградского Совета от 1 марта 1917 года. Его содержание: создание солдатских комитетов во всех частях; в политических выступлениях части подчиняются Совету; оружие находится под контролем комитетов и офицерам не выдаётся; отменяется титулование офицеров, к солдатам обращаются «на вы».</w:t>
      </w:r>
    </w:p>
    <w:p>
      <w:pPr>
        <w:pStyle w:val="BodyText"/>
      </w:pPr>
      <w:r>
        <w:t xml:space="preserve">Замысел приказа — защитить восставший гарнизон от возвращения прежних порядков и не допустить вывода частей из столицы. Последствия вышли далеко за пределы замысла. Приказ, адресованный гарнизону Петрограда, распространился на всю армию. Комитеты обсуждали приказы командиров, дисциплина падала, росло дезертирство.</w:t>
      </w:r>
    </w:p>
    <w:p>
      <w:pPr>
        <w:pStyle w:val="BodyText"/>
      </w:pPr>
      <w:r>
        <w:t xml:space="preserve">На фотографии — первый состав Временного правительства. Правительство сохраняло прежние союзнические обязательства. Лозунг «война до победного конца» для солдата и крестьянина означал продолжение войны без ясных целей. Лозунг Совета «мир без аннексий и контрибуций» оказался понятнее.</w:t>
      </w:r>
    </w:p>
    <w:p>
      <w:pPr>
        <w:pStyle w:val="BodyText"/>
      </w:pPr>
      <w:r>
        <w:rPr>
          <w:bCs/>
          <w:b/>
        </w:rPr>
        <w:t xml:space="preserve">[слайд 13 — кризисы весны и лета]</w:t>
      </w:r>
    </w:p>
    <w:p>
      <w:pPr>
        <w:pStyle w:val="BodyText"/>
      </w:pPr>
      <w:r>
        <w:t xml:space="preserve">Три правительственных кризиса. 25 марта Временное правительство приняло закон о хлебной монополии: весь хлеб сверх норм потребления подлежал сдаче государству по твёрдым ценам. Это продолжение политики Риттиха в более жёсткой форме; результат был тем же — хлеб уходил от государства.</w:t>
      </w:r>
    </w:p>
    <w:p>
      <w:pPr>
        <w:pStyle w:val="BodyText"/>
      </w:pPr>
      <w:r>
        <w:t xml:space="preserve">18 апреля министр иностранных дел Милюков направил союзникам ноту о верности обязательствам. 20–21 апреля последовали демонстрации против ноты — Апрельский кризис; в отставку ушли Милюков и Гучков. 5 мая образовано первое коалиционное правительство с участием социалистов: Керенский стал военным министром, И. Г. Церетели — министром почт и телеграфов, В. М. Чернов — министром земледелия.</w:t>
      </w:r>
    </w:p>
    <w:p>
      <w:pPr>
        <w:pStyle w:val="BodyText"/>
      </w:pPr>
      <w:r>
        <w:t xml:space="preserve">3–24 июня заседал I Всероссийский съезд Советов, где большинство имели меньшевики и эсеры. 18 июня началось наступление на Юго-Западном фронте; через две недели оно провалилось. 3–5 июля — Июльский кризис, о котором подробнее в следующем вопросе; 8 июля министром-председателем стал А. Ф. Керенский. На фотографии — Керенский на смотре войск.</w:t>
      </w:r>
    </w:p>
    <w:p>
      <w:pPr>
        <w:pStyle w:val="BodyText"/>
      </w:pPr>
      <w:r>
        <w:t xml:space="preserve">Каждая коалиция расширяла участие социалистов в правительстве, но ни одна не решила вопросов о мире, земле и хлебе.</w:t>
      </w:r>
    </w:p>
    <w:bookmarkEnd w:id="22"/>
    <w:bookmarkStart w:id="23" w:name="Xd87f4ed75a72c8f80e0e5ab1d1acfb31d4d8008"/>
    <w:p>
      <w:pPr>
        <w:pStyle w:val="Heading3"/>
      </w:pPr>
      <w:r>
        <w:t xml:space="preserve">Вопрос третий. От Апрельских тезисов к Октябрю</w:t>
      </w:r>
    </w:p>
    <w:p>
      <w:pPr>
        <w:pStyle w:val="FirstParagraph"/>
      </w:pPr>
      <w:r>
        <w:rPr>
          <w:bCs/>
          <w:b/>
        </w:rPr>
        <w:t xml:space="preserve">[слайд 14 — вопрос третий]</w:t>
      </w:r>
    </w:p>
    <w:p>
      <w:pPr>
        <w:pStyle w:val="BodyText"/>
      </w:pPr>
      <w:r>
        <w:t xml:space="preserve">Третий вопрос: как партия, бывшая весной 1917 года меньшинством в Советах, пришла к власти.</w:t>
      </w:r>
    </w:p>
    <w:p>
      <w:pPr>
        <w:pStyle w:val="BodyText"/>
      </w:pPr>
      <w:r>
        <w:rPr>
          <w:bCs/>
          <w:b/>
        </w:rPr>
        <w:t xml:space="preserve">[слайд 15 — Апрельские тезисы]</w:t>
      </w:r>
    </w:p>
    <w:p>
      <w:pPr>
        <w:pStyle w:val="BodyText"/>
      </w:pPr>
      <w:r>
        <w:t xml:space="preserve">3 апреля 1917 года В. И. Ленин вернулся из эмиграции. 4 апреля он выступил с тезисами, опубликованными 7 апреля в «Правде» под названием «О задачах пролетариата в данной революции». На слайде — номер «Правды» с этой статьёй.</w:t>
      </w:r>
    </w:p>
    <w:p>
      <w:pPr>
        <w:pStyle w:val="BodyText"/>
      </w:pPr>
      <w:r>
        <w:t xml:space="preserve">Что нового предложили тезисы? Во-первых, никакой поддержки Временному правительству. В марте руководство большевиков, вернувшиеся из ссылки Л. Б. Каменев и И. В. Сталин, допускали условную поддержку правительства. Ленин потребовал разрыва. Во-вторых, лозунг «Вся власть Советам!»: переход от буржуазно-демократической революции к власти Советов, республика Советов вместо парламентской. В-третьих, конфискация помещичьих земель и национализация всей земли; слияние банков в один общенациональный банк под контролем Советов.</w:t>
      </w:r>
    </w:p>
    <w:p>
      <w:pPr>
        <w:pStyle w:val="BodyText"/>
      </w:pPr>
      <w:r>
        <w:t xml:space="preserve">Тезисы встретили возражения даже в партии; их считали отказом от марксистской схемы, по которой за буржуазной революцией должен следовать длительный период капиталистического развития. Апрельская конференция РСДРП(б) приняла основные положения тезисов.</w:t>
      </w:r>
    </w:p>
    <w:p>
      <w:pPr>
        <w:pStyle w:val="BodyText"/>
      </w:pPr>
      <w:r>
        <w:rPr>
          <w:bCs/>
          <w:b/>
        </w:rPr>
        <w:t xml:space="preserve">[слайд 16 — Июльский кризис и корниловское выступление]</w:t>
      </w:r>
    </w:p>
    <w:p>
      <w:pPr>
        <w:pStyle w:val="BodyText"/>
      </w:pPr>
      <w:r>
        <w:t xml:space="preserve">3–5 июля в Петрограде прошли вооружённые демонстрации солдат и рабочих под лозунгом «Вся власть Советам!». Демонстрации были разогнаны, большевиков обвинили в связях с Германией, Ленин скрылся. На фотографии справа — Ленин без бороды и в парике: этот снимок был сделан для удостоверения, по которому он перешёл на нелегальное положение.</w:t>
      </w:r>
    </w:p>
    <w:p>
      <w:pPr>
        <w:pStyle w:val="BodyText"/>
      </w:pPr>
      <w:r>
        <w:t xml:space="preserve">24 июля образовано второе коалиционное правительство Керенского. 12–15 августа в Москве прошло Государственное совещание, на котором Керенский пытался найти опору в обществе.</w:t>
      </w:r>
    </w:p>
    <w:p>
      <w:pPr>
        <w:pStyle w:val="BodyText"/>
      </w:pPr>
      <w:r>
        <w:t xml:space="preserve">25–31 августа Верховный главнокомандующий генерал Л. Г. Корнилов двинул войска на Петроград с целью установить твёрдую власть. Отношения Корнилова и Керенского до сих пор спорны: часть историков считает, что первоначально они действовали по согласованию. 27 августа Керенский объявил Корнилова мятежником. В отпоре Корнилову участвовали Советы, в том числе большевики, получившие оружие.</w:t>
      </w:r>
    </w:p>
    <w:p>
      <w:pPr>
        <w:pStyle w:val="BodyText"/>
      </w:pPr>
      <w:r>
        <w:t xml:space="preserve">31 августа Петросовет впервые принял большевистскую резолюцию о власти. 1 сентября Россия провозглашена республикой.</w:t>
      </w:r>
    </w:p>
    <w:p>
      <w:pPr>
        <w:pStyle w:val="BodyText"/>
      </w:pPr>
      <w:r>
        <w:t xml:space="preserve">Итог: правительство лишилось доверия и офицерства, и левых партий. Большевики получили большинство в Советах обеих столиц.</w:t>
      </w:r>
    </w:p>
    <w:p>
      <w:pPr>
        <w:pStyle w:val="BodyText"/>
      </w:pPr>
      <w:r>
        <w:rPr>
          <w:bCs/>
          <w:b/>
        </w:rPr>
        <w:t xml:space="preserve">[слайд 17 — захват власти]</w:t>
      </w:r>
    </w:p>
    <w:p>
      <w:pPr>
        <w:pStyle w:val="BodyText"/>
      </w:pPr>
      <w:r>
        <w:t xml:space="preserve">25 сентября председателем Петросовета стал Л. Д. Троцкий. 10 и 16 октября ЦК РСДРП(б) принял решение о вооружённом восстании; против выступили Л. Б. Каменев и Г. Е. Зиновьев, опубликовавшие своё несогласие в газете «Новая жизнь». 12 октября при Петросовете был создан Военно-революционный комитет.</w:t>
      </w:r>
    </w:p>
    <w:p>
      <w:pPr>
        <w:pStyle w:val="BodyText"/>
      </w:pPr>
      <w:r>
        <w:t xml:space="preserve">24–25 октября отряды ВРК заняли вокзалы, мосты, телеграф, Государственный банк. Утром 25 октября опубликовано воззвание «К гражданам России!» о низложении Временного правительства. Вечером открылся II Всероссийский съезд Советов. В ночь на 26 октября был взят Зимний дворец и арестованы министры. Меньшевики и правые эсеры в знак протеста покинули съезд.</w:t>
      </w:r>
    </w:p>
    <w:p>
      <w:pPr>
        <w:pStyle w:val="BodyText"/>
      </w:pPr>
      <w:r>
        <w:t xml:space="preserve">Почему захват удался? Правительство почти не располагало верными частями; гарнизон признал ВРК; восстание приурочили к съезду Советов, что придавало захвату вид передачи власти Советам. На фотографии — отряд Красной гвардии у Смольного.</w:t>
      </w:r>
    </w:p>
    <w:p>
      <w:pPr>
        <w:pStyle w:val="BodyText"/>
      </w:pPr>
      <w:r>
        <w:rPr>
          <w:bCs/>
          <w:b/>
        </w:rPr>
        <w:t xml:space="preserve">[слайд 18 — первые декреты]</w:t>
      </w:r>
    </w:p>
    <w:p>
      <w:pPr>
        <w:pStyle w:val="BodyText"/>
      </w:pPr>
      <w:r>
        <w:t xml:space="preserve">II съезд Советов принял два декрета и сформировал правительство.</w:t>
      </w:r>
    </w:p>
    <w:p>
      <w:pPr>
        <w:pStyle w:val="BodyText"/>
      </w:pPr>
      <w:r>
        <w:t xml:space="preserve">Декрет о мире предлагал всем воюющим державам немедленно начать переговоры о «справедливом демократическом мире» без аннексий и контрибуций и объявлял об отказе от тайной дипломатии.</w:t>
      </w:r>
    </w:p>
    <w:p>
      <w:pPr>
        <w:pStyle w:val="BodyText"/>
      </w:pPr>
      <w:r>
        <w:t xml:space="preserve">Декрет о земле отменял помещичью собственность без выкупа. В его основу был положен «Крестьянский наказ», составленный эсерами на основе 242 местных наказов. Устанавливалось уравнительное землепользование, купля-продажа земли запрещалась. На слайде — «Известия» с текстом декрета.</w:t>
      </w:r>
    </w:p>
    <w:p>
      <w:pPr>
        <w:pStyle w:val="BodyText"/>
      </w:pPr>
      <w:r>
        <w:t xml:space="preserve">Совет народных комиссаров: председатель — В. И. Ленин, нарком иностранных дел — Л. Д. Троцкий, нарком по делам национальностей — И. В. Сталин. СНК назывался «Временным рабочим и крестьянским правительством» — до Учредительного собрания.</w:t>
      </w:r>
    </w:p>
    <w:p>
      <w:pPr>
        <w:pStyle w:val="BodyText"/>
      </w:pPr>
      <w:r>
        <w:t xml:space="preserve">Декрет о земле узаконил захваты, уже шедшие в деревне. Право частной собственности на землю было отменено. Запомним это: отмена собственности на главный ресурс страны определила многое в последующих событиях, включая судьбу хлебного рынка.</w:t>
      </w:r>
    </w:p>
    <w:p>
      <w:pPr>
        <w:pStyle w:val="BodyText"/>
      </w:pPr>
      <w:r>
        <w:rPr>
          <w:bCs/>
          <w:b/>
        </w:rPr>
        <w:t xml:space="preserve">[слайд 19 — образ Октября]</w:t>
      </w:r>
    </w:p>
    <w:p>
      <w:pPr>
        <w:pStyle w:val="BodyText"/>
      </w:pPr>
      <w:r>
        <w:t xml:space="preserve">Отдельный сюжет — как создавался образ Октября. Зимний дворец охраняли юнкера, казаки и ударный женский батальон; большинство защитников разошлось к ночи. Потери при занятии дворца были невелики. Массовый «штурм», который знают по многочисленным изображениям, был поставлен для фильма С. М. Эйзенштейна «Октябрь» к десятилетию революции, в 1927 году.</w:t>
      </w:r>
    </w:p>
    <w:p>
      <w:pPr>
        <w:pStyle w:val="BodyText"/>
      </w:pPr>
      <w:r>
        <w:t xml:space="preserve">Кинокадр часто используют как документальную фотографию. Задача историка — различать событие и его позднейшую реконструкцию. Обратите внимание: фильм вышел в 1927 году, в год исключения Троцкого из партии, и его роль в событиях в фильме сокращена. Произведение отразило и политику своего времени.</w:t>
      </w:r>
    </w:p>
    <w:p>
      <w:pPr>
        <w:pStyle w:val="BodyText"/>
      </w:pPr>
      <w:r>
        <w:rPr>
          <w:bCs/>
          <w:b/>
        </w:rPr>
        <w:t xml:space="preserve">[слайд 20 — спорят историки]</w:t>
      </w:r>
    </w:p>
    <w:p>
      <w:pPr>
        <w:pStyle w:val="BodyText"/>
      </w:pPr>
      <w:r>
        <w:t xml:space="preserve">Чем был Октябрь 1917 года? Первая позиция — социалистическая революция: советская историография видела в нём закономерный переход власти к рабочему классу и беднейшему крестьянству под руководством партии, опиравшийся на массовую поддержку лозунгов мира и земли.</w:t>
      </w:r>
    </w:p>
    <w:p>
      <w:pPr>
        <w:pStyle w:val="BodyText"/>
      </w:pPr>
      <w:r>
        <w:t xml:space="preserve">Вторая позиция — переворот партии меньшинства: так оценивали события эмигрантская историография и часть западной, в частности Р. Пайпс. Захват власти конспиративной партией, воспользовавшейся распадом государства.</w:t>
      </w:r>
    </w:p>
    <w:p>
      <w:pPr>
        <w:pStyle w:val="BodyText"/>
      </w:pPr>
      <w:r>
        <w:t xml:space="preserve">Третья позиция — социальная история: А. Рабинович, Ш. Фицпатрик. Большевики выиграли борьбу за поддержку рабочих и солдат столицы, восстание опиралось на реальные настроения.</w:t>
      </w:r>
    </w:p>
    <w:p>
      <w:pPr>
        <w:pStyle w:val="BodyText"/>
      </w:pPr>
      <w:r>
        <w:t xml:space="preserve">Четвёртая позиция — «красная смута» В. П. Булдакова: Октябрь — один из эпизодов распада империи и массового бунта; партия пыталась оседлать стихию, которой не управляла.</w:t>
      </w:r>
    </w:p>
    <w:p>
      <w:pPr>
        <w:pStyle w:val="BodyText"/>
      </w:pPr>
      <w:r>
        <w:t xml:space="preserve">Позиции расходятся в оценке соотношения организации и стихии, роли партии и роли массовых движений.</w:t>
      </w:r>
    </w:p>
    <w:bookmarkEnd w:id="23"/>
    <w:bookmarkEnd w:id="24"/>
    <w:bookmarkStart w:id="29" w:name="час-второй"/>
    <w:p>
      <w:pPr>
        <w:pStyle w:val="Heading2"/>
      </w:pPr>
      <w:r>
        <w:t xml:space="preserve">Час второй</w:t>
      </w:r>
    </w:p>
    <w:p>
      <w:pPr>
        <w:pStyle w:val="FirstParagraph"/>
      </w:pPr>
      <w:r>
        <w:rPr>
          <w:bCs/>
          <w:b/>
        </w:rPr>
        <w:t xml:space="preserve">[слайд 21 — час второй]</w:t>
      </w:r>
    </w:p>
    <w:p>
      <w:pPr>
        <w:pStyle w:val="BodyText"/>
      </w:pPr>
      <w:r>
        <w:t xml:space="preserve">Второй час посвящён созданию советского государства, Гражданской войне и итогам революции.</w:t>
      </w:r>
    </w:p>
    <w:p>
      <w:pPr>
        <w:pStyle w:val="BodyText"/>
      </w:pPr>
      <w:r>
        <w:rPr>
          <w:bCs/>
          <w:b/>
        </w:rPr>
        <w:t xml:space="preserve">[слайд 22 — план лекции, час второй]</w:t>
      </w:r>
    </w:p>
    <w:p>
      <w:pPr>
        <w:pStyle w:val="BodyText"/>
      </w:pPr>
      <w:r>
        <w:t xml:space="preserve">Три вопроса: создание советского государства; Брестский мир и Гражданская война; итоги революции и оценки историков.</w:t>
      </w:r>
    </w:p>
    <w:bookmarkStart w:id="25" w:name="Xa54945b61f9f1b0fb5722176cb702b08e91d537"/>
    <w:p>
      <w:pPr>
        <w:pStyle w:val="Heading3"/>
      </w:pPr>
      <w:r>
        <w:t xml:space="preserve">Вопрос четвёртый. Создание советского государства</w:t>
      </w:r>
    </w:p>
    <w:p>
      <w:pPr>
        <w:pStyle w:val="FirstParagraph"/>
      </w:pPr>
      <w:r>
        <w:rPr>
          <w:bCs/>
          <w:b/>
        </w:rPr>
        <w:t xml:space="preserve">[слайд 23 — вопрос четвёртый]</w:t>
      </w:r>
    </w:p>
    <w:p>
      <w:pPr>
        <w:pStyle w:val="BodyText"/>
      </w:pPr>
      <w:r>
        <w:t xml:space="preserve">Программа называет здесь созыв и разгон Учредительного собрания, создание ВЧК, споры вокруг национализации промышленности и Конституцию РСФСР 1918 года.</w:t>
      </w:r>
    </w:p>
    <w:p>
      <w:pPr>
        <w:pStyle w:val="BodyText"/>
      </w:pPr>
      <w:r>
        <w:rPr>
          <w:bCs/>
          <w:b/>
        </w:rPr>
        <w:t xml:space="preserve">[слайд 24 — Учредительное собрание]</w:t>
      </w:r>
    </w:p>
    <w:p>
      <w:pPr>
        <w:pStyle w:val="BodyText"/>
      </w:pPr>
      <w:r>
        <w:t xml:space="preserve">Выборы в Учредительное собрание прошли 12 ноября 1917 года, уже после прихода большевиков к власти. Это были первые в истории страны всеобщие, равные, прямые выборы с тайным голосованием; голосовали около 44 миллионов человек. Итоги показаны на диаграмме: эсеры всех списков получили около 40 % голосов, большевики — около 24 %, кадеты — около 5 %, меньшевики — около 3 %, национальные и прочие партии — около 28 %. Большевики победили в столицах и в армии на Северном и Западном фронтах, эсеры — в деревне.</w:t>
      </w:r>
    </w:p>
    <w:p>
      <w:pPr>
        <w:pStyle w:val="BodyText"/>
      </w:pPr>
      <w:r>
        <w:t xml:space="preserve">Собрание открылось 5 января 1918 года в Таврическом дворце. Председателем избрали эсера В. М. Чернова. Большинство отказалось обсуждать предложенную большевиками «Декларацию прав трудящегося и эксплуатируемого народа», и большевики покинули заседание. Ночью охрана прекратила заседание. 6 января ВЦИК издал декрет о роспуске Собрания. Демонстрация в поддержку Учредительного собрания была расстреляна.</w:t>
      </w:r>
    </w:p>
    <w:p>
      <w:pPr>
        <w:pStyle w:val="BodyText"/>
      </w:pPr>
      <w:r>
        <w:t xml:space="preserve">На слайде — предвыборные плакаты и фотография демонстрации. Почему разгон не вызвал массового сопротивления? Крестьяне уже получили землю по декрету и не видели, что ещё может дать Собрание; в столице сила была у Красной гвардии; эсеры не решились на вооружённую защиту.</w:t>
      </w:r>
    </w:p>
    <w:p>
      <w:pPr>
        <w:pStyle w:val="BodyText"/>
      </w:pPr>
      <w:r>
        <w:rPr>
          <w:bCs/>
          <w:b/>
        </w:rPr>
        <w:t xml:space="preserve">[слайд 25 — ВЧК и однопартийность]</w:t>
      </w:r>
    </w:p>
    <w:p>
      <w:pPr>
        <w:pStyle w:val="BodyText"/>
      </w:pPr>
      <w:r>
        <w:t xml:space="preserve">7 (20) декабря 1917 года создана Всероссийская чрезвычайная комиссия по борьбе с контрреволюцией и саботажем во главе с Ф. Э. Дзержинским. На фотографии — Дзержинский среди сотрудников ВЧК, 1918 год. ВЧК создавалась как временный орган, но уже к осени 1918 года получила право внесудебных расстрелов.</w:t>
      </w:r>
    </w:p>
    <w:p>
      <w:pPr>
        <w:pStyle w:val="BodyText"/>
      </w:pPr>
      <w:r>
        <w:t xml:space="preserve">Хронология сужения политического поля. 28 ноября 1917 года — декрет об аресте вождей кадетской партии как «партии врагов народа». В декабре 1917 года левые эсеры вошли в СНК — это единственная коалиция советского периода. В марте 1918 года левые эсеры вышли из СНК в знак протеста против Брестского мира. 14 июня 1918 года меньшевики и правые эсеры исключены из ВЦИК. 6–7 июля 1918 года — выступление левых эсеров в Москве и разгром партии. 5 сентября 1918 года — постановление СНК о красном терроре, принятое после покушения на Ленина и убийства председателя Петроградской ЧК М. С. Урицкого.</w:t>
      </w:r>
    </w:p>
    <w:p>
      <w:pPr>
        <w:pStyle w:val="BodyText"/>
      </w:pPr>
      <w:r>
        <w:t xml:space="preserve">К лету 1918 года власть стала однопартийной.</w:t>
      </w:r>
    </w:p>
    <w:p>
      <w:pPr>
        <w:pStyle w:val="BodyText"/>
      </w:pPr>
      <w:r>
        <w:rPr>
          <w:bCs/>
          <w:b/>
        </w:rPr>
        <w:t xml:space="preserve">[слайд 26 — споры о национализации]</w:t>
      </w:r>
    </w:p>
    <w:p>
      <w:pPr>
        <w:pStyle w:val="BodyText"/>
      </w:pPr>
      <w:r>
        <w:t xml:space="preserve">Экономическая политика 1917–1918 годов. 14 ноября 1917 года — Положение о рабочем контроле: фабзавкомы контролируют производство, сбыт и финансы предприятий. 1 (14) декабря — создание Высшего совета народного хозяйства. Национализация банков, аннулирование государственных займов в январе 1918 года, монополия внешней торговли в апреле 1918 года. 28 июня 1918 года — декрет о национализации крупной промышленности.</w:t>
      </w:r>
    </w:p>
    <w:p>
      <w:pPr>
        <w:pStyle w:val="BodyText"/>
      </w:pPr>
      <w:r>
        <w:t xml:space="preserve">Внутри партии шёл спор. Ленин в работе «Очередные задачи советской власти» (апрель 1918 года) предлагал приостановить «красногвардейскую атаку на капитал», наладить учёт и контроль, привлечь буржуазных специалистов, использовать государственный капитализм как переходную ступень. «Левые коммунисты» — Н. И. Бухарин, В. В. Осинский — требовали немедленной национализации, рабочего самоуправления, отказа от специалистов и единоначалия.</w:t>
      </w:r>
    </w:p>
    <w:p>
      <w:pPr>
        <w:pStyle w:val="BodyText"/>
      </w:pPr>
      <w:r>
        <w:t xml:space="preserve">Обратите внимание на фамилию Бухарина: в 1918 году он — лидер «левых коммунистов», а в 1920-е годы станет главным защитником НЭПа. Его путь мы проследим в теме 7.2.</w:t>
      </w:r>
    </w:p>
    <w:p>
      <w:pPr>
        <w:pStyle w:val="BodyText"/>
      </w:pPr>
      <w:r>
        <w:t xml:space="preserve">Национализация шла быстрее, чем власть была способна управлять предприятиями: фабзавкомы и местные Советы национализировали заводы явочным порядком. Летом 1918 года декрет закрепил уже сложившееся положение.</w:t>
      </w:r>
    </w:p>
    <w:p>
      <w:pPr>
        <w:pStyle w:val="BodyText"/>
      </w:pPr>
      <w:r>
        <w:rPr>
          <w:bCs/>
          <w:b/>
        </w:rPr>
        <w:t xml:space="preserve">[слайд 27 — Конституция РСФСР]</w:t>
      </w:r>
    </w:p>
    <w:p>
      <w:pPr>
        <w:pStyle w:val="BodyText"/>
      </w:pPr>
      <w:r>
        <w:t xml:space="preserve">Конституция РСФСР принята V Всероссийским съездом Советов 10 июля 1918 года. Высший орган власти — Всероссийский съезд Советов; между съездами — ВЦИК; правительство — СНК. Разделения властей нет: съезды Советов принимают законы и формируют исполнительную власть.</w:t>
      </w:r>
    </w:p>
    <w:p>
      <w:pPr>
        <w:pStyle w:val="BodyText"/>
      </w:pPr>
      <w:r>
        <w:t xml:space="preserve">Выборы многоступенчатые: делегаты на съезды избирались через нижестоящие съезды, голосование, как правило, открытое. Представительство неравное: в городах — 1 депутат от 25 тысяч избирателей, в губерниях — от 125 тысяч жителей. Перевес рабочих над крестьянами закреплён законом.</w:t>
      </w:r>
    </w:p>
    <w:p>
      <w:pPr>
        <w:pStyle w:val="BodyText"/>
      </w:pPr>
      <w:r>
        <w:t xml:space="preserve">Избирательных прав лишались лица, прибегавшие к наёмному труду ради прибыли, жившие на нетрудовой доход, частные торговцы, служители культа, бывшие служащие полиции и жандармерии. Их называли «лишенцами».</w:t>
      </w:r>
    </w:p>
    <w:p>
      <w:pPr>
        <w:pStyle w:val="BodyText"/>
      </w:pPr>
      <w:r>
        <w:t xml:space="preserve">Конституция объявила государство «диктатурой пролетариата» и федерацией советских национальных республик. Права гражданина ставились в зависимость от классовой принадлежности.</w:t>
      </w:r>
    </w:p>
    <w:p>
      <w:pPr>
        <w:pStyle w:val="BodyText"/>
      </w:pPr>
      <w:r>
        <w:rPr>
          <w:bCs/>
          <w:b/>
        </w:rPr>
        <w:t xml:space="preserve">[слайд 28 — реформа орфографии]</w:t>
      </w:r>
    </w:p>
    <w:p>
      <w:pPr>
        <w:pStyle w:val="BodyText"/>
      </w:pPr>
      <w:r>
        <w:t xml:space="preserve">Для вас как лингвистов — сюжет о языке. Реформа орфографии готовилась Орфографической комиссией Академии наук с 1904 года; ключевую роль играл А. А. Шахматов. Временное правительство объявило о реформе в мае 1917 года; обязательной она стала декретами 23 декабря 1917 года и 10 октября 1918 года. Упразднялись буквы ять, фита, ижица, «и десятеричное», твёрдый знак на конце слов.</w:t>
      </w:r>
    </w:p>
    <w:p>
      <w:pPr>
        <w:pStyle w:val="BodyText"/>
      </w:pPr>
      <w:r>
        <w:t xml:space="preserve">Революция изменила и словарь. Совнарком, наркомат, ВЧК, продразвёрстка, комбед — новые слова и аббревиатуры. Лингвист А. М. Селищев в книге «Язык революционной эпохи» (1928) описал взрыв сокращений и заимствований как примету эпохи.</w:t>
      </w:r>
    </w:p>
    <w:p>
      <w:pPr>
        <w:pStyle w:val="BodyText"/>
      </w:pPr>
      <w:r>
        <w:t xml:space="preserve">Вопрос для обсуждения: почему реформу, задуманную до революции, эмиграция восприняла как «большевистскую»? Что сделало орфографию политическим знаком? Белая пресса до конца войны печаталась по дореформенным правилам, и выбор орфографии стал выбором стороны.</w:t>
      </w:r>
    </w:p>
    <w:bookmarkEnd w:id="25"/>
    <w:bookmarkStart w:id="26" w:name="Xfed7661b05bd32efeffa924be5a62887ba1169a"/>
    <w:p>
      <w:pPr>
        <w:pStyle w:val="Heading3"/>
      </w:pPr>
      <w:r>
        <w:t xml:space="preserve">Вопрос пятый. Брестский мир и Гражданская война</w:t>
      </w:r>
    </w:p>
    <w:p>
      <w:pPr>
        <w:pStyle w:val="FirstParagraph"/>
      </w:pPr>
      <w:r>
        <w:rPr>
          <w:bCs/>
          <w:b/>
        </w:rPr>
        <w:t xml:space="preserve">[слайд 29 — вопрос пятый]</w:t>
      </w:r>
    </w:p>
    <w:p>
      <w:pPr>
        <w:pStyle w:val="BodyText"/>
      </w:pPr>
      <w:r>
        <w:t xml:space="preserve">Пятый вопрос: Брестский мир, этапы и фронты Гражданской войны, белые правительства, Урал в 1918–1919 годах.</w:t>
      </w:r>
    </w:p>
    <w:p>
      <w:pPr>
        <w:pStyle w:val="BodyText"/>
      </w:pPr>
      <w:r>
        <w:rPr>
          <w:bCs/>
          <w:b/>
        </w:rPr>
        <w:t xml:space="preserve">[слайд 30 — Брестский мир]</w:t>
      </w:r>
    </w:p>
    <w:p>
      <w:pPr>
        <w:pStyle w:val="BodyText"/>
      </w:pPr>
      <w:r>
        <w:t xml:space="preserve">Переговоры с Германией и её союзниками шли в Брест-Литовске с декабря 1917 года. На фотографии — одно из заседаний. Внутри большевистского руководства столкнулись три позиции.</w:t>
      </w:r>
    </w:p>
    <w:p>
      <w:pPr>
        <w:pStyle w:val="BodyText"/>
      </w:pPr>
      <w:r>
        <w:t xml:space="preserve">Ленин: подписать мир на любых условиях — армии нет, удержать власть важнее территорий. Бухарин и «левые коммунисты»: революционная война против германского империализма, мир — измена мировой революции. Троцкий, возглавлявший делегацию: «ни мира, ни войны». 10 февраля 1918 года он прервал переговоры, не подписав мира. 18 февраля германские войска перешли в наступление, почти не встречая сопротивления.</w:t>
      </w:r>
    </w:p>
    <w:p>
      <w:pPr>
        <w:pStyle w:val="BodyText"/>
      </w:pPr>
      <w:r>
        <w:t xml:space="preserve">Мир подписан 3 марта 1918 года на условиях тяжелее прежних. Россия отказывалась от Польши, Литвы, Курляндии, части Лифляндии и Эстляндии, признавала независимость Украины и Финляндии; Карс, Ардаган и Батум отходили Турции. По дополнительному соглашению 27 августа 1918 года Россия обязалась выплатить 6 миллиардов марок. VII съезд партии и IV съезд Советов ратифицировали мир; левые эсеры вышли из СНК. После поражения Германии ВЦИК 13 ноября 1918 года аннулировал договор.</w:t>
      </w:r>
    </w:p>
    <w:p>
      <w:pPr>
        <w:pStyle w:val="BodyText"/>
      </w:pPr>
      <w:r>
        <w:rPr>
          <w:bCs/>
          <w:b/>
        </w:rPr>
        <w:t xml:space="preserve">[слайд 31 — этапы Гражданской войны]</w:t>
      </w:r>
    </w:p>
    <w:p>
      <w:pPr>
        <w:pStyle w:val="BodyText"/>
      </w:pPr>
      <w:r>
        <w:t xml:space="preserve">Периодизация. Первый этап — октябрь 1917 — весна 1918 года, так называемый «эшелонный» период: бои вдоль железных дорог небольшими отрядами. Бои в Москве в октябре 1917 года, Ледяной поход Добровольческой армии на Кубань, выступление атамана А. И. Дутова под Оренбургом.</w:t>
      </w:r>
    </w:p>
    <w:p>
      <w:pPr>
        <w:pStyle w:val="BodyText"/>
      </w:pPr>
      <w:r>
        <w:t xml:space="preserve">Второй этап — май — ноябрь 1918 года: «демократическая контрреволюция» и интервенция. Восстание Чехословацкого корпуса; Комитет членов Учредительного собрания (КОМУЧ) в Самаре; Уфимская директория; высадка союзников в Мурманске и Архангельске.</w:t>
      </w:r>
    </w:p>
    <w:p>
      <w:pPr>
        <w:pStyle w:val="BodyText"/>
      </w:pPr>
      <w:r>
        <w:t xml:space="preserve">Третий этап — ноябрь 1918 — март 1920 года: военные диктатуры белых. Колчак в Омске; наступления Колчака весной 1919 года и Деникина летом — осенью 1919 года; поход Юденича на Петроград.</w:t>
      </w:r>
    </w:p>
    <w:p>
      <w:pPr>
        <w:pStyle w:val="BodyText"/>
      </w:pPr>
      <w:r>
        <w:t xml:space="preserve">Четвёртый этап — 1920 год: советско-польская война, завершившаяся Рижским миром в марте 1921 года; разгром армии Врангеля в Крыму.</w:t>
      </w:r>
    </w:p>
    <w:p>
      <w:pPr>
        <w:pStyle w:val="BodyText"/>
      </w:pPr>
      <w:r>
        <w:t xml:space="preserve">Пятый этап — 1921 — октябрь 1922 года: крестьянские восстания, Закавказье, Средняя Азия, Дальневосточная республика, занятие Владивостока.</w:t>
      </w:r>
    </w:p>
    <w:p>
      <w:pPr>
        <w:pStyle w:val="BodyText"/>
      </w:pPr>
      <w:r>
        <w:t xml:space="preserve">Граница периодов условна: в каждом регионе война начиналась и заканчивалась в разное время.</w:t>
      </w:r>
    </w:p>
    <w:p>
      <w:pPr>
        <w:pStyle w:val="BodyText"/>
      </w:pPr>
      <w:r>
        <w:rPr>
          <w:bCs/>
          <w:b/>
        </w:rPr>
        <w:t xml:space="preserve">[слайд 32 — фронты]</w:t>
      </w:r>
    </w:p>
    <w:p>
      <w:pPr>
        <w:pStyle w:val="BodyText"/>
      </w:pPr>
      <w:r>
        <w:t xml:space="preserve">На учебной карте — фронты 1918–1920 годов. Красные удерживали центральные губернии с промышленностью, запасами старой армии и железнодорожным узлом Москвы. Белые действовали на окраинах, разобщённо, и не смогли согласовать удары. Война шла вдоль магистралей, и контроль над узлами решал судьбу операций. К концу 1920 года в Красной армии насчитывалось более 5 миллионов человек; было привлечено до 75 тысяч бывших офицеров.</w:t>
      </w:r>
    </w:p>
    <w:p>
      <w:pPr>
        <w:pStyle w:val="BodyText"/>
      </w:pPr>
      <w:r>
        <w:rPr>
          <w:bCs/>
          <w:b/>
        </w:rPr>
        <w:t xml:space="preserve">[слайд 33 — «Бестиарий Смуты»]</w:t>
      </w:r>
    </w:p>
    <w:p>
      <w:pPr>
        <w:pStyle w:val="BodyText"/>
      </w:pPr>
      <w:r>
        <w:t xml:space="preserve">Карта на предыдущем слайде показывает фронт как линию между красными и белыми. Реальная картина была сложнее. Чтобы её увидеть, я предлагаю вам интерактивную карту «Бестиарий Смуты» — мою разработку, которая находится в открытом доступе по адресу unseenmoviereviews.github.io/bestiary-smuty; на слайде есть QR-код.</w:t>
      </w:r>
    </w:p>
    <w:p>
      <w:pPr>
        <w:pStyle w:val="BodyText"/>
      </w:pPr>
      <w:r>
        <w:t xml:space="preserve">На карте показаны более пятидесяти сторон Гражданской войны с ноября 1917 по декабрь 1922 года: красные и советские республики, белые правительства, «демократическая контрреволюция», казачьи войска, национальные государства, движения мусульманского Востока, повстанцы и анархисты, иностранные державы и легионы. Каждая сторона обозначена «зверем». Ползунок позволяет двигаться по месяцам; лента отношений показывает войну красным цветом, торг или перемирие — охрой, союз — зелёным.</w:t>
      </w:r>
    </w:p>
    <w:p>
      <w:pPr>
        <w:pStyle w:val="BodyText"/>
      </w:pPr>
      <w:r>
        <w:t xml:space="preserve">Особый раздел — парадоксы союзов. Чехословаки сначала двигались на восток с санкции Совнаркома, затем выступили против него. Пилсудский в 1919 году фактически помог Ленину, приостановив наступление, когда Деникин шёл на Москву. Махно трижды вступал в союз с красными и трижды воевал с ними.</w:t>
      </w:r>
    </w:p>
    <w:p>
      <w:pPr>
        <w:pStyle w:val="BodyText"/>
      </w:pPr>
      <w:r>
        <w:t xml:space="preserve">Задание: выберите сторону, связанную с Уралом — оренбургских казаков, Ижевско-Воткинское восстание, — и проследите её отношения с красными и белыми по месяцам.</w:t>
      </w:r>
    </w:p>
    <w:p>
      <w:pPr>
        <w:pStyle w:val="BodyText"/>
      </w:pPr>
      <w:r>
        <w:rPr>
          <w:bCs/>
          <w:b/>
        </w:rPr>
        <w:t xml:space="preserve">[слайд 34 — белые правительства]</w:t>
      </w:r>
    </w:p>
    <w:p>
      <w:pPr>
        <w:pStyle w:val="BodyText"/>
      </w:pPr>
      <w:r>
        <w:t xml:space="preserve">Альтернативы большевикам. КОМУЧ образован в июне 1918 года в Самаре эсерами — членами разогнанного Учредительного собрания; он провозгласил восстановление Собрания и создал Народную армию, опираясь на чехословаков. Уфимская директория (сентябрь 1918 года) — компромисс эсеров и правых, Временное всероссийское правительство во главе с Н. Д. Авксентьевым; собственной силы она не имела.</w:t>
      </w:r>
    </w:p>
    <w:p>
      <w:pPr>
        <w:pStyle w:val="BodyText"/>
      </w:pPr>
      <w:r>
        <w:t xml:space="preserve">18 ноября 1918 года в Омске произошёл военный переворот: адмирал А. В. Колчак стал Верховным правителем России. Его признали А. И. Деникин и Н. Н. Юденич. Весной 1919 года армии Колчака наступали к Волге, летом и осенью потерпели поражение.</w:t>
      </w:r>
    </w:p>
    <w:p>
      <w:pPr>
        <w:pStyle w:val="BodyText"/>
      </w:pPr>
      <w:r>
        <w:t xml:space="preserve">А. И. Деникин возглавлял Вооружённые силы Юга России. 3 июля 1919 года он издал «Московскую директиву»; в октябре его войска взяли Орёл, затем началось отступление к Новороссийску. Весной 1920 года власть перешла к П. Н. Врангелю.</w:t>
      </w:r>
    </w:p>
    <w:p>
      <w:pPr>
        <w:pStyle w:val="BodyText"/>
      </w:pPr>
      <w:r>
        <w:t xml:space="preserve">Почему белые проиграли? Отсутствие общей программы по земле и национальному вопросу; «непредрешенчество» в вопросе о форме правления — решение откладывалось до будущего Учредительного собрания; разобщённость фронтов; опора на союзников, чья помощь сокращалась после окончания мировой войны.</w:t>
      </w:r>
    </w:p>
    <w:p>
      <w:pPr>
        <w:pStyle w:val="BodyText"/>
      </w:pPr>
      <w:r>
        <w:rPr>
          <w:bCs/>
          <w:b/>
        </w:rPr>
        <w:t xml:space="preserve">[слайд 35 — Урал и Челябинск]</w:t>
      </w:r>
    </w:p>
    <w:p>
      <w:pPr>
        <w:pStyle w:val="BodyText"/>
      </w:pPr>
      <w:r>
        <w:t xml:space="preserve">Региональный материал. Урал стал одним из главных театров Гражданской войны: здесь проходили железные дороги на Сибирь, работали оружейные и металлургические заводы Златоуста, Ижевска, Мотовилихи.</w:t>
      </w:r>
    </w:p>
    <w:p>
      <w:pPr>
        <w:pStyle w:val="BodyText"/>
      </w:pPr>
      <w:r>
        <w:t xml:space="preserve">14 мая 1918 года на челябинском вокзале произошёл инцидент между чехословацкими легионерами и венгерскими военнопленными. Попытка местного Совета арестовать легионеров и последовавший приказ Троцкого о разоружении корпуса привели к восстанию по всей Транссибирской магистрали. В конце мая легионеры заняли Челябинск. На фотографии — легионеры у эшелона.</w:t>
      </w:r>
    </w:p>
    <w:p>
      <w:pPr>
        <w:pStyle w:val="BodyText"/>
      </w:pPr>
      <w:r>
        <w:t xml:space="preserve">17 июля 1918 года в Екатеринбурге были расстреляны бывший император, его семья и приближённые. Летом 1918 — летом 1919 года Челябинск находился в тылу белых: здесь размещались штабы, госпитали, проводились мобилизации. В июне — июле 1919 года 5-я армия М. Н. Тухачевского провела Златоустовскую и Челябинскую операции; 24 июля 1919 года Красная армия заняла Челябинск. В том же году образована Челябинская губерния.</w:t>
      </w:r>
    </w:p>
    <w:p>
      <w:pPr>
        <w:pStyle w:val="BodyText"/>
      </w:pPr>
      <w:r>
        <w:rPr>
          <w:bCs/>
          <w:b/>
        </w:rPr>
        <w:t xml:space="preserve">[слайд 36 — плакат]</w:t>
      </w:r>
    </w:p>
    <w:p>
      <w:pPr>
        <w:pStyle w:val="BodyText"/>
      </w:pPr>
      <w:r>
        <w:t xml:space="preserve">Гражданская война — это и война образов. Красный плакат: Д. С. Моор, В. Н. Дени, «Окна РОСТА» В. В. Маяковского. Простой лозунг, крупная фигура, обращение к зрителю на «ты», расчёт на малограмотную аудиторию. На слайде — плакат Моора «Ты записался добровольцем?» (1920).</w:t>
      </w:r>
    </w:p>
    <w:p>
      <w:pPr>
        <w:pStyle w:val="BodyText"/>
      </w:pPr>
      <w:r>
        <w:t xml:space="preserve">Белый плакат создавал отдел пропаганды ОСВАГ при армии Деникина: образы защиты веры и Отечества, сатира на комиссаров. Сохранялась дореформенная орфография. Задание: сравните два плаката — к кому обращается каждый, какие образы и слова используются, как меняет восприятие орфография.</w:t>
      </w:r>
    </w:p>
    <w:p>
      <w:pPr>
        <w:pStyle w:val="BodyText"/>
      </w:pPr>
      <w:r>
        <w:rPr>
          <w:bCs/>
          <w:b/>
        </w:rPr>
        <w:t xml:space="preserve">[слайд 37 — военный коммунизм]</w:t>
      </w:r>
    </w:p>
    <w:p>
      <w:pPr>
        <w:pStyle w:val="BodyText"/>
      </w:pPr>
      <w:r>
        <w:t xml:space="preserve">Политика военного коммунизма 1918–1921 годов. В мае 1918 года Наркомпрод получил чрезвычайные полномочия — продовольственную диктатуру; создавались продотряды. В июне 1918 года — комитеты бедноты.</w:t>
      </w:r>
    </w:p>
    <w:p>
      <w:pPr>
        <w:pStyle w:val="BodyText"/>
      </w:pPr>
      <w:r>
        <w:t xml:space="preserve">Декретом 11 января 1919 года введена продразвёрстка: государство определяло общий объём хлеба, губернии и уезды распределяли его по дворам. Позднее разверстка распространилась на картофель, мясо, другие продукты.</w:t>
      </w:r>
    </w:p>
    <w:p>
      <w:pPr>
        <w:pStyle w:val="BodyText"/>
      </w:pPr>
      <w:r>
        <w:t xml:space="preserve">Запрещалась частная торговля, в 1920 году национализированы даже мелкие предприятия; вводились карточки и бесплатные коммунальные услуги. Деньги быстро обесценились. Вводилась всеобщая трудовая повинность, создавались трудовые армии. Промышленностью управляли главки ВСНХ.</w:t>
      </w:r>
    </w:p>
    <w:p>
      <w:pPr>
        <w:pStyle w:val="BodyText"/>
      </w:pPr>
      <w:r>
        <w:t xml:space="preserve">Задумывалась ли эта система как путь к социализму или складывалась как ответ на войну — предмет спора историков. Важно другое: без цен и рынка государство не могло определить, что, сколько и для кого производить. Распределение заменило обмен, и хозяйство стремительно сжималось.</w:t>
      </w:r>
    </w:p>
    <w:bookmarkEnd w:id="26"/>
    <w:bookmarkStart w:id="27" w:name="Xe4d32ad077ef95f26be5c82ad85ef70d23e1cb2"/>
    <w:p>
      <w:pPr>
        <w:pStyle w:val="Heading3"/>
      </w:pPr>
      <w:r>
        <w:t xml:space="preserve">Вопрос шестой. Итоги революции и оценки историков</w:t>
      </w:r>
    </w:p>
    <w:p>
      <w:pPr>
        <w:pStyle w:val="FirstParagraph"/>
      </w:pPr>
      <w:r>
        <w:rPr>
          <w:bCs/>
          <w:b/>
        </w:rPr>
        <w:t xml:space="preserve">[слайд 38 — вопрос шестой]</w:t>
      </w:r>
    </w:p>
    <w:p>
      <w:pPr>
        <w:pStyle w:val="BodyText"/>
      </w:pPr>
      <w:r>
        <w:t xml:space="preserve">Шестой вопрос: цена войны и спор историков о причинах победы красных.</w:t>
      </w:r>
    </w:p>
    <w:p>
      <w:pPr>
        <w:pStyle w:val="BodyText"/>
      </w:pPr>
      <w:r>
        <w:rPr>
          <w:bCs/>
          <w:b/>
        </w:rPr>
        <w:t xml:space="preserve">[слайд 39 — цена]</w:t>
      </w:r>
    </w:p>
    <w:p>
      <w:pPr>
        <w:pStyle w:val="BodyText"/>
      </w:pPr>
      <w:r>
        <w:t xml:space="preserve">Демографические и экономические итоги. Людские потери 1918–1922 годов с учётом голода и эпидемий оцениваются в 8–13 миллионов человек. Эмигрировали от 1,5 до 2 миллионов человек: офицеры, интеллигенция, предприниматели, казачество. Выпуск крупной промышленности в 1920 году составил около седьмой части довоенного уровня, сбор зерна — около двух третей.</w:t>
      </w:r>
    </w:p>
    <w:p>
      <w:pPr>
        <w:pStyle w:val="BodyText"/>
      </w:pPr>
      <w:r>
        <w:t xml:space="preserve">Социальные последствия: исчезли помещики и крупная буржуазия; рабочий класс сократился почти вдвое — люди уходили в деревню, где можно было прокормиться. Деревня стала более однородной: середняк — главная фигура.</w:t>
      </w:r>
    </w:p>
    <w:p>
      <w:pPr>
        <w:pStyle w:val="BodyText"/>
      </w:pPr>
      <w:r>
        <w:t xml:space="preserve">В 1921–1922 годах засуха в Поволжье на фоне разверстки, изъявшей запасы, привела к страшному голоду. Плакат Д. С. Моора «Помоги» (1921). Подробнее об этом — в теме 7.2.</w:t>
      </w:r>
    </w:p>
    <w:p>
      <w:pPr>
        <w:pStyle w:val="BodyText"/>
      </w:pPr>
      <w:r>
        <w:rPr>
          <w:bCs/>
          <w:b/>
        </w:rPr>
        <w:t xml:space="preserve">[слайд 40 — почему победили красные]</w:t>
      </w:r>
    </w:p>
    <w:p>
      <w:pPr>
        <w:pStyle w:val="BodyText"/>
      </w:pPr>
      <w:r>
        <w:t xml:space="preserve">Объяснение итогов. Территория и ресурсы: центр с промышленностью, арсеналами, запасами армии и железнодорожной сетью; внутренние линии позволяли перебрасывать силы. Организация: единое руководство в лице Совета рабочей и крестьянской обороны, централизованная мобилизация, использование военных специалистов под контролем комиссаров.</w:t>
      </w:r>
    </w:p>
    <w:p>
      <w:pPr>
        <w:pStyle w:val="BodyText"/>
      </w:pPr>
      <w:r>
        <w:t xml:space="preserve">Крестьянский выбор: деревня не любила продразвёрстку, но больше боялась возвращения помещиков. Декрет о земле сделал белых в глазах крестьян силой реставрации. Слабости противника: разобщённость, споры с национальными окраинами, «непредрешенчество», ограниченная и непостоянная помощь союзников.</w:t>
      </w:r>
    </w:p>
    <w:p>
      <w:pPr>
        <w:pStyle w:val="BodyText"/>
      </w:pPr>
      <w:r>
        <w:t xml:space="preserve">Красные выиграли не только военные операции: они удержали аппарат принуждения, позволявший изымать ресурсы у населения дольше, чем это удавалось противнику.</w:t>
      </w:r>
    </w:p>
    <w:p>
      <w:pPr>
        <w:pStyle w:val="BodyText"/>
      </w:pPr>
      <w:r>
        <w:rPr>
          <w:bCs/>
          <w:b/>
        </w:rPr>
        <w:t xml:space="preserve">[слайд 41 — спорят историки]</w:t>
      </w:r>
    </w:p>
    <w:p>
      <w:pPr>
        <w:pStyle w:val="BodyText"/>
      </w:pPr>
      <w:r>
        <w:t xml:space="preserve">Оценки Великой российской революции. Советская концепция: Великая Октябрьская социалистическая революция — закономерный итог развития; Февраль — буржуазно-демократический этап, Гражданская война — защита завоеваний.</w:t>
      </w:r>
    </w:p>
    <w:p>
      <w:pPr>
        <w:pStyle w:val="BodyText"/>
      </w:pPr>
      <w:r>
        <w:t xml:space="preserve">Либеральная и эмигрантская концепция (П. Н. Милюков, Р. Пайпс): Февраль — демократическая революция, Октябрь — её крушение; большевики воспользовались хаосом войны.</w:t>
      </w:r>
    </w:p>
    <w:p>
      <w:pPr>
        <w:pStyle w:val="BodyText"/>
      </w:pPr>
      <w:r>
        <w:t xml:space="preserve">Концепция «Великой российской революции» историко-культурного стандарта: единый процесс 1917–1922 годов, подобный Великой французской революции; распад империи и её пересборка в новой форме.</w:t>
      </w:r>
    </w:p>
    <w:p>
      <w:pPr>
        <w:pStyle w:val="BodyText"/>
      </w:pPr>
      <w:r>
        <w:t xml:space="preserve">Социальная и культурная история (Б. И. Колоницкий, В. П. Булдаков): революция как массовое движение со своей логикой — солдатская, крестьянская, национальная революции; язык и символы.</w:t>
      </w:r>
    </w:p>
    <w:p>
      <w:pPr>
        <w:pStyle w:val="BodyText"/>
      </w:pPr>
      <w:r>
        <w:t xml:space="preserve">Спор идёт о хронологических рамках, о связи Февраля и Октября и о том, что считать движущей силой — партию, массы или распад институтов.</w:t>
      </w:r>
    </w:p>
    <w:bookmarkEnd w:id="27"/>
    <w:bookmarkStart w:id="28" w:name="заключение"/>
    <w:p>
      <w:pPr>
        <w:pStyle w:val="Heading3"/>
      </w:pPr>
      <w:r>
        <w:t xml:space="preserve">Заключение</w:t>
      </w:r>
    </w:p>
    <w:p>
      <w:pPr>
        <w:pStyle w:val="FirstParagraph"/>
      </w:pPr>
      <w:r>
        <w:rPr>
          <w:bCs/>
          <w:b/>
        </w:rPr>
        <w:t xml:space="preserve">[слайд 42 — что пришло на смену старым институтам]</w:t>
      </w:r>
    </w:p>
    <w:p>
      <w:pPr>
        <w:pStyle w:val="BodyText"/>
      </w:pPr>
      <w:r>
        <w:t xml:space="preserve">Вернёмся к вопросу из начала лекции. Таблица подводит итог по пяти сферам. Власть: от Временного правительства при Советах — к однопартийной диктатуре РКП(б), в которой Советы сохранились как форма. Право и суд: от амнистии и отмены смертной казни — к революционным трибуналам, ВЧК, «революционному правосознанию». Собственность: от сохранения собственности и отложенного земельного вопроса — к национализации земли и огосударствлению крупной промышленности. Армия: от демократизации и развала фронта — к Красной армии на основе мобилизации и военных специалистов. Хозяйство: от хлебной монополии и твёрдых цен — к разверстке, карточкам и отмене рынка; с 1921 года — отступление к НЭПу.</w:t>
      </w:r>
    </w:p>
    <w:p>
      <w:pPr>
        <w:pStyle w:val="BodyText"/>
      </w:pPr>
      <w:r>
        <w:t xml:space="preserve">Государство, созданное в 1917–1922 годах, опиралось на принуждение больше, чем на договор. Это определило его устройство в 1920–1930-е годы.</w:t>
      </w:r>
    </w:p>
    <w:p>
      <w:pPr>
        <w:pStyle w:val="BodyText"/>
      </w:pPr>
      <w:r>
        <w:rPr>
          <w:bCs/>
          <w:b/>
        </w:rPr>
        <w:t xml:space="preserve">[слайд 43 — основные выводы]</w:t>
      </w:r>
    </w:p>
    <w:p>
      <w:pPr>
        <w:numPr>
          <w:ilvl w:val="0"/>
          <w:numId w:val="1001"/>
        </w:numPr>
        <w:pStyle w:val="Compact"/>
      </w:pPr>
      <w:r>
        <w:t xml:space="preserve">Продовольственный, транспортный и топливный кризисы наложились на недоверие к власти; февральские волнения в столице за неделю привели к падению монархии.</w:t>
      </w:r>
    </w:p>
    <w:p>
      <w:pPr>
        <w:numPr>
          <w:ilvl w:val="0"/>
          <w:numId w:val="1001"/>
        </w:numPr>
        <w:pStyle w:val="Compact"/>
      </w:pPr>
      <w:r>
        <w:t xml:space="preserve">Двоевластие означало разрыв между властью по закону и фактической силой; Временное правительство не решило вопросов о мире, земле и хлебе.</w:t>
      </w:r>
    </w:p>
    <w:p>
      <w:pPr>
        <w:numPr>
          <w:ilvl w:val="0"/>
          <w:numId w:val="1001"/>
        </w:numPr>
        <w:pStyle w:val="Compact"/>
      </w:pPr>
      <w:r>
        <w:t xml:space="preserve">Апрельские тезисы, провал июньского наступления и корниловское выступление привели большевиков к большинству в Советах и к захвату власти в октябре.</w:t>
      </w:r>
    </w:p>
    <w:p>
      <w:pPr>
        <w:numPr>
          <w:ilvl w:val="0"/>
          <w:numId w:val="1001"/>
        </w:numPr>
        <w:pStyle w:val="Compact"/>
      </w:pPr>
      <w:r>
        <w:t xml:space="preserve">Разгон Учредительного собрания, создание ВЧК и вытеснение других партий сделали власть однопартийной уже к лету 1918 года.</w:t>
      </w:r>
    </w:p>
    <w:p>
      <w:pPr>
        <w:numPr>
          <w:ilvl w:val="0"/>
          <w:numId w:val="1001"/>
        </w:numPr>
        <w:pStyle w:val="Compact"/>
      </w:pPr>
      <w:r>
        <w:t xml:space="preserve">Брестский мир сохранил власть ценой территорий; Гражданская война прошла несколько этапов и завершилась победой красных в 1920–1922 годах.</w:t>
      </w:r>
    </w:p>
    <w:p>
      <w:pPr>
        <w:numPr>
          <w:ilvl w:val="0"/>
          <w:numId w:val="1001"/>
        </w:numPr>
        <w:pStyle w:val="Compact"/>
      </w:pPr>
      <w:r>
        <w:t xml:space="preserve">Военный коммунизм заменил рынок распределением и принуждением; цена войны — миллионы жизней, эмиграция и разрушенное хозяйство.</w:t>
      </w:r>
    </w:p>
    <w:p>
      <w:pPr>
        <w:numPr>
          <w:ilvl w:val="0"/>
          <w:numId w:val="1001"/>
        </w:numPr>
        <w:pStyle w:val="Compact"/>
      </w:pPr>
      <w:r>
        <w:t xml:space="preserve">Историки спорят о соотношении организации и стихии; понятие «Великая российская революция» объединяет события 1917–1922 годов в один процесс.</w:t>
      </w:r>
    </w:p>
    <w:p>
      <w:pPr>
        <w:pStyle w:val="FirstParagraph"/>
      </w:pPr>
      <w:r>
        <w:rPr>
          <w:bCs/>
          <w:b/>
        </w:rPr>
        <w:t xml:space="preserve">[слайд 44 — вопросы и задания]</w:t>
      </w:r>
    </w:p>
    <w:p>
      <w:pPr>
        <w:pStyle w:val="BodyText"/>
      </w:pPr>
      <w:r>
        <w:t xml:space="preserve">Вопросы для обсуждения и задания — на слайде и в файле вопросов и заданий к теме. Тестовые задания войдут в общий тест по разделу 7 (тема 7.8).</w:t>
      </w:r>
    </w:p>
    <w:p>
      <w:pPr>
        <w:pStyle w:val="BodyText"/>
      </w:pPr>
      <w:r>
        <w:rPr>
          <w:bCs/>
          <w:b/>
        </w:rPr>
        <w:t xml:space="preserve">[слайд 45 — литература]</w:t>
      </w:r>
    </w:p>
    <w:bookmarkEnd w:id="28"/>
    <w:bookmarkEnd w:id="29"/>
    <w:bookmarkStart w:id="32" w:name="список-литературы"/>
    <w:p>
      <w:pPr>
        <w:pStyle w:val="Heading2"/>
      </w:pPr>
      <w:r>
        <w:t xml:space="preserve">Список литературы</w:t>
      </w:r>
    </w:p>
    <w:bookmarkStart w:id="30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2"/>
        </w:numPr>
        <w:pStyle w:val="Compact"/>
      </w:pPr>
      <w:r>
        <w:t xml:space="preserve">Декреты Советской власти. Т. 1–2.</w:t>
      </w:r>
    </w:p>
    <w:p>
      <w:pPr>
        <w:numPr>
          <w:ilvl w:val="0"/>
          <w:numId w:val="1002"/>
        </w:numPr>
        <w:pStyle w:val="Compact"/>
      </w:pPr>
      <w:r>
        <w:t xml:space="preserve">Конституция РСФСР 1918 г.</w:t>
      </w:r>
    </w:p>
    <w:p>
      <w:pPr>
        <w:numPr>
          <w:ilvl w:val="0"/>
          <w:numId w:val="1002"/>
        </w:numPr>
        <w:pStyle w:val="Compact"/>
      </w:pPr>
      <w:r>
        <w:t xml:space="preserve">Суханов Н. Н. Записки о революции.</w:t>
      </w:r>
    </w:p>
    <w:p>
      <w:pPr>
        <w:numPr>
          <w:ilvl w:val="0"/>
          <w:numId w:val="1002"/>
        </w:numPr>
        <w:pStyle w:val="Compact"/>
      </w:pPr>
      <w:r>
        <w:t xml:space="preserve">Деникин А. И. Очерки русской смуты.</w:t>
      </w:r>
    </w:p>
    <w:p>
      <w:pPr>
        <w:numPr>
          <w:ilvl w:val="0"/>
          <w:numId w:val="1002"/>
        </w:numPr>
        <w:pStyle w:val="Compact"/>
      </w:pPr>
      <w:r>
        <w:t xml:space="preserve">Великая российская революция, 1917: сто лет изучения / отв. ред. Ю. А. Петров.</w:t>
      </w:r>
    </w:p>
    <w:bookmarkEnd w:id="30"/>
    <w:bookmarkStart w:id="31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3"/>
        </w:numPr>
        <w:pStyle w:val="Compact"/>
      </w:pPr>
      <w:r>
        <w:t xml:space="preserve">Булдаков В. П. Красная смута: природа и последствия революционного насилия.</w:t>
      </w:r>
    </w:p>
    <w:p>
      <w:pPr>
        <w:numPr>
          <w:ilvl w:val="0"/>
          <w:numId w:val="1003"/>
        </w:numPr>
        <w:pStyle w:val="Compact"/>
      </w:pPr>
      <w:r>
        <w:t xml:space="preserve">Колоницкий Б. И. Символы власти и борьба за власть: к изучению политической культуры российской революции 1917 года.</w:t>
      </w:r>
    </w:p>
    <w:p>
      <w:pPr>
        <w:numPr>
          <w:ilvl w:val="0"/>
          <w:numId w:val="1003"/>
        </w:numPr>
        <w:pStyle w:val="Compact"/>
      </w:pPr>
      <w:r>
        <w:t xml:space="preserve">Рабинович А. Большевики приходят к власти.</w:t>
      </w:r>
    </w:p>
    <w:p>
      <w:pPr>
        <w:numPr>
          <w:ilvl w:val="0"/>
          <w:numId w:val="1003"/>
        </w:numPr>
        <w:pStyle w:val="Compact"/>
      </w:pPr>
      <w:r>
        <w:t xml:space="preserve">Пайпс Р. Русская революция.</w:t>
      </w:r>
    </w:p>
    <w:p>
      <w:pPr>
        <w:numPr>
          <w:ilvl w:val="0"/>
          <w:numId w:val="1003"/>
        </w:numPr>
        <w:pStyle w:val="Compact"/>
      </w:pPr>
      <w:r>
        <w:t xml:space="preserve">Мау В. А. Революция: механизмы, предпосылки и последствия радикальных общественных трансформаций.</w:t>
      </w:r>
    </w:p>
    <w:p>
      <w:pPr>
        <w:numPr>
          <w:ilvl w:val="0"/>
          <w:numId w:val="1003"/>
        </w:numPr>
        <w:pStyle w:val="Compact"/>
      </w:pPr>
      <w:r>
        <w:t xml:space="preserve">Селищев А. М. Язык революционной эпохи.</w:t>
      </w:r>
    </w:p>
    <w:p>
      <w:pPr>
        <w:pStyle w:val="FirstParagraph"/>
      </w:pPr>
      <w:r>
        <w:t xml:space="preserve">Выходные данные уточняются по последнему изданию.</w:t>
      </w:r>
    </w:p>
    <w:bookmarkEnd w:id="31"/>
    <w:bookmarkEnd w:id="32"/>
    <w:bookmarkStart w:id="33" w:name="хронометраж"/>
    <w:p>
      <w:pPr>
        <w:pStyle w:val="Heading2"/>
      </w:pPr>
      <w:r>
        <w:t xml:space="preserve">Хронометраж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Вводная 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первый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третий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четвёртый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пятый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29–37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шестой и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</w:tr>
    </w:tbl>
    <w:p>
      <w:pPr>
        <w:pStyle w:val="BodyText"/>
      </w:pPr>
      <w:r>
        <w:t xml:space="preserve">При нехватке времени сокращаются слайд 19 (образ Октября излагается одной фразой), слайд 28 (реформа орфографии выносится на самостоятельную работу) и слайд 36 (плакаты).</w:t>
      </w:r>
    </w:p>
    <w:bookmarkEnd w:id="33"/>
    <w:bookmarkStart w:id="34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 и из Google Картинок (сохранены в «фото доп</w:t>
      </w:r>
      <w:r>
        <w:t xml:space="preserve">» с пометкой «</w:t>
      </w:r>
      <w:r>
        <w:rPr>
          <w:iCs/>
          <w:i/>
        </w:rPr>
        <w:t xml:space="preserve">g</w:t>
      </w:r>
      <w:r>
        <w:t xml:space="preserve">») и вшиты в деку. Слайд 33 содержит снимок экрана карты «Бестиарий Смуты», ссылку и QR-код. Рамки на титульном слайде оставлены пустыми.</w:t>
      </w:r>
    </w:p>
    <w:bookmarkEnd w:id="34"/>
    <w:bookmarkEnd w:id="35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2026-10-08T04:22:31Z</dcterms:created>
  <dcterms:modified xsi:type="dcterms:W3CDTF">2026-10-08T04:22:31Z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