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964" w:rsidRPr="00A84B06" w:rsidRDefault="004D3964" w:rsidP="006F66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SUBJECT- MATH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</w:t>
      </w: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CLASS-8</w:t>
      </w:r>
    </w:p>
    <w:p w:rsidR="004D3964" w:rsidRPr="00A84B06" w:rsidRDefault="006F660B" w:rsidP="006F66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CHAPTER : </w:t>
      </w:r>
      <w:r w:rsidR="004D3964"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 SQUARE AND A CUBE</w:t>
      </w:r>
      <w:r w:rsidR="004D3964" w:rsidRPr="00A84B06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</w:t>
      </w:r>
      <w:bookmarkStart w:id="0" w:name="_GoBack"/>
      <w:bookmarkEnd w:id="0"/>
    </w:p>
    <w:p w:rsidR="004D3964" w:rsidRPr="00A84B06" w:rsidRDefault="00BB3EA9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pict>
          <v:rect id="_x0000_i1025" style="width:0;height:1.5pt" o:hralign="center" o:hrstd="t" o:hrnoshade="t" o:hr="t" fillcolor="gray" stroked="f"/>
        </w:pict>
      </w: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DAY-1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THE LOCKER PUZZLE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Numbers follow specific rules that allow us to predict outcomes in complex situations.</w:t>
      </w:r>
    </w:p>
    <w:p w:rsidR="004D3964" w:rsidRPr="00A84B06" w:rsidRDefault="004D3964" w:rsidP="00390F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The Puzzle: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Queen Ratnamanjuri left 100 lockers and a challenge: if you are the first to solve which remain open, you keep the fortune.</w:t>
      </w:r>
    </w:p>
    <w:p w:rsidR="004D3964" w:rsidRPr="00A84B06" w:rsidRDefault="004D3964" w:rsidP="00390F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The Rules: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100 people take turns; Person 1 opens all, Person 2 toggles every 2nd, Person 3 toggles every 3rd, and so on.</w:t>
      </w:r>
    </w:p>
    <w:p w:rsidR="004D3964" w:rsidRPr="00A84B06" w:rsidRDefault="004D3964" w:rsidP="00390F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The Logic: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 locker stays open only if it is toggled an odd number of times.</w:t>
      </w:r>
    </w:p>
    <w:p w:rsidR="004D3964" w:rsidRPr="00A84B06" w:rsidRDefault="004D3964" w:rsidP="00390F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The Secret: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Only numbers with an odd number of factors (Square Numbers) stay open.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List the factors for numbers 1 to 10 and circle those with an odd number of factors.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Page Number-2 - FIGURE IT OUT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DAY-2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PERFECT SQUARES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A square number is the product of a natural number multiplied by itself.</w:t>
      </w:r>
    </w:p>
    <w:p w:rsidR="004D3964" w:rsidRPr="00A84B06" w:rsidRDefault="004D3964" w:rsidP="00390F07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Notation: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For any number n, we write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n ×n =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.</m:t>
        </m:r>
      </m:oMath>
    </w:p>
    <w:p w:rsidR="004D3964" w:rsidRPr="00A84B06" w:rsidRDefault="004D3964" w:rsidP="00390F07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Visualizing: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The area of a square is the product of its sides.</w:t>
      </w:r>
    </w:p>
    <w:p w:rsidR="004D3964" w:rsidRPr="00A84B06" w:rsidRDefault="004D3964" w:rsidP="00390F07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Perfect Squares: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1, 4, 9, 16, 25... are called perfect squares.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Table of Squares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Complete the squares for the first 30 natural numbers.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DAY-3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PATTERNS IN UNITS DIGITS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We can identify if a number is </w:t>
      </w:r>
      <w:r w:rsidRPr="00A84B0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en-IN" w:bidi="gu-IN"/>
        </w:rPr>
        <w:t>not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 square by looking at its last digit.</w:t>
      </w:r>
    </w:p>
    <w:p w:rsidR="004D3964" w:rsidRPr="00A84B06" w:rsidRDefault="004D3964" w:rsidP="00390F07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Possible Ends: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All perfect squares end with 0, 1, 4, 5, 6, or 9.</w:t>
      </w:r>
    </w:p>
    <w:p w:rsidR="004D3964" w:rsidRPr="00A84B06" w:rsidRDefault="004D3964" w:rsidP="00390F07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Impossible Ends: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No perfect square ends with 2, 3, 7, or 8.</w:t>
      </w:r>
    </w:p>
    <w:p w:rsidR="004D3964" w:rsidRPr="00A84B06" w:rsidRDefault="004D3964" w:rsidP="00390F07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Digit Pairs: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If a number ends in 1 or 9, its square ends in 1. If it ends in 4 or 6, its square ends in 6.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Write 5 numbers that are definitely not squares based on their units digit.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DAY-4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SQUARES AND ZEROS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Zeros in square numbers follow a strict parity rule.</w:t>
      </w:r>
    </w:p>
    <w:p w:rsidR="004D3964" w:rsidRPr="00A84B06" w:rsidRDefault="004D3964" w:rsidP="00390F07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Doubling Zeros: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If a number has 1 zero at the end, its square has 2.</w:t>
      </w:r>
    </w:p>
    <w:p w:rsidR="004D3964" w:rsidRPr="00A84B06" w:rsidRDefault="004D3964" w:rsidP="00390F07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Even Rule: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Square numbers can only have an even number of zeros at the end.</w:t>
      </w:r>
    </w:p>
    <w:p w:rsidR="004D3964" w:rsidRPr="00A84B06" w:rsidRDefault="004D3964" w:rsidP="00390F07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Non-Squares: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 number like 2800 (with 2 zeros) must be checked further, but 250 is definitely not a square.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DAY-5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SQUARES AND ODD NUMBERS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Every square is the sum of successive odd numbers starting from 1.</w:t>
      </w:r>
    </w:p>
    <w:p w:rsidR="004D3964" w:rsidRPr="00A84B06" w:rsidRDefault="004D3964" w:rsidP="00390F07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The Pattern: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1=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, 1+3=4=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, 1+3+5=9=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.</m:t>
        </m:r>
      </m:oMath>
    </w:p>
    <w:p w:rsidR="004D3964" w:rsidRPr="00A84B06" w:rsidRDefault="004D3964" w:rsidP="00390F07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Finding Squares: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To find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36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p>
        </m:sSup>
      </m:oMath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when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35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= 1225</m:t>
        </m:r>
      </m:oMath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, add the 36th odd number (71) to get 1296.</w:t>
      </w:r>
    </w:p>
    <w:p w:rsidR="004D3964" w:rsidRPr="00A84B06" w:rsidRDefault="004D3964" w:rsidP="00390F07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Subtracting Method: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 number is a square if successively subtracting 1, 3, 5... eventually results in 0.</w:t>
      </w:r>
    </w:p>
    <w:p w:rsidR="00A84B06" w:rsidRPr="00A84B06" w:rsidRDefault="00A84B06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eastAsia="en-IN" w:bidi="gu-IN"/>
        </w:rPr>
        <w:drawing>
          <wp:inline distT="0" distB="0" distL="0" distR="0">
            <wp:extent cx="3962400" cy="220877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23 at 10.09.55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490" cy="221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DAY-6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TRIANGULAR NUMBERS &amp; SQUARE ROOTS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Square numbers share a deep relationship with triangular shapes.</w:t>
      </w:r>
    </w:p>
    <w:p w:rsidR="004D3964" w:rsidRPr="00A84B06" w:rsidRDefault="004D3964" w:rsidP="00390F07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Triangular Numbers: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1, 3, 6, 10, 15....</w:t>
      </w:r>
    </w:p>
    <w:p w:rsidR="004D3964" w:rsidRPr="00A84B06" w:rsidRDefault="004D3964" w:rsidP="00390F07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Square Link: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Adding two consecutive triangular numbers gives a square number (e.g.,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3+6=9</m:t>
        </m:r>
      </m:oMath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).</w:t>
      </w:r>
    </w:p>
    <w:p w:rsidR="004D3964" w:rsidRPr="00A84B06" w:rsidRDefault="004D3964" w:rsidP="00390F07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Inverse Operation: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Square root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x</m:t>
            </m:r>
          </m:e>
        </m:rad>
      </m:oMath>
      <w:r w:rsidR="00461785"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 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is the inverse of squaring.</w:t>
      </w:r>
    </w:p>
    <w:p w:rsidR="004D3964" w:rsidRPr="00A84B06" w:rsidRDefault="004D3964" w:rsidP="00390F07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Two Roots: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Every perfect square has a positive and a negative integer square root (e.g.,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64</m:t>
            </m:r>
          </m:e>
        </m:rad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 =±8</m:t>
        </m:r>
      </m:oMath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).</w:t>
      </w:r>
    </w:p>
    <w:p w:rsidR="00A84B06" w:rsidRPr="00A84B06" w:rsidRDefault="00A84B06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eastAsia="en-IN" w:bidi="gu-IN"/>
        </w:rPr>
        <w:drawing>
          <wp:inline distT="0" distB="0" distL="0" distR="0">
            <wp:extent cx="1771650" cy="1362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23 at 10.10.08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Page Number-131 – Figure it out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DAY-7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LONG DIVISION METHOD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For very large numbers where prime factorization is tedious, we use the long division method to find square roots.</w:t>
      </w:r>
    </w:p>
    <w:p w:rsidR="004D3964" w:rsidRPr="00A84B06" w:rsidRDefault="004D3964" w:rsidP="00390F07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Step 1: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Group digits in pairs starting from the units place.</w:t>
      </w:r>
    </w:p>
    <w:p w:rsidR="004D3964" w:rsidRPr="00A84B06" w:rsidRDefault="004D3964" w:rsidP="00390F07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Step 2: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Find the largest square less than or equal to the first pair.</w:t>
      </w:r>
    </w:p>
    <w:p w:rsidR="004D3964" w:rsidRPr="00A84B06" w:rsidRDefault="004D3964" w:rsidP="00390F07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Step 3: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Double the divisor and find the next digit to continue the division.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Find the square root of 441 using the long division method.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DAY-8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PRIME FACTORIZATION &amp; ESTIMATION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Finding roots through factors and educated guesses.</w:t>
      </w:r>
    </w:p>
    <w:p w:rsidR="004D3964" w:rsidRPr="00A84B06" w:rsidRDefault="004D3964" w:rsidP="00390F07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Factor Grouping: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 number is a perfect square if its prime factors can be split into two identical groups.</w:t>
      </w:r>
    </w:p>
    <w:p w:rsidR="004D3964" w:rsidRPr="00A84B06" w:rsidRDefault="004D3964" w:rsidP="00390F07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Example: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324 = (2×3×3) ×(2×3×3) =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18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.</m:t>
        </m:r>
      </m:oMath>
    </w:p>
    <w:p w:rsidR="004D3964" w:rsidRPr="00A84B06" w:rsidRDefault="004D3964" w:rsidP="00390F07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Estimation: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To find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1936</m:t>
            </m:r>
          </m:e>
        </m:rad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,</m:t>
        </m:r>
      </m:oMath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note it is between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40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=1600</m:t>
        </m:r>
      </m:oMath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and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50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=2500.</m:t>
        </m:r>
      </m:oMath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Since it ends in 6, test 44 or 46.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Find if 1156 is a perfect square using prime factorization.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DAY-9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PERFECT CUBES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A cube is a solid figure with all equal sides; its volume is the product of its side three times.</w:t>
      </w:r>
    </w:p>
    <w:p w:rsidR="004D3964" w:rsidRPr="00A84B06" w:rsidRDefault="004D3964" w:rsidP="00390F07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Definition: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 number obtained by multiplying a number by itself three times (e.g.,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2 ×2 ×2 = 8).</m:t>
        </m:r>
      </m:oMath>
    </w:p>
    <w:p w:rsidR="004D3964" w:rsidRPr="00A84B06" w:rsidRDefault="004D3964" w:rsidP="00390F07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Perfect Cubes: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1, 8, 27, 64, 125....</w:t>
      </w:r>
    </w:p>
    <w:p w:rsidR="004D3964" w:rsidRPr="00A84B06" w:rsidRDefault="004D3964" w:rsidP="00390F07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Prime Factors: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In a perfect cube, each prime factor appears three times or in triplets.</w:t>
      </w:r>
    </w:p>
    <w:p w:rsidR="00A84B06" w:rsidRPr="00A84B06" w:rsidRDefault="00A84B06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eastAsia="en-IN" w:bidi="gu-IN"/>
        </w:rPr>
        <w:drawing>
          <wp:inline distT="0" distB="0" distL="0" distR="0" wp14:anchorId="51B37D1A" wp14:editId="3B49F98B">
            <wp:extent cx="3718882" cy="165368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DAY-10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TAXICAB NUMBERS &amp; HISTORY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Mathematics is filled with history and fascinating "dull" numbers.</w:t>
      </w:r>
    </w:p>
    <w:p w:rsidR="004D3964" w:rsidRPr="00A84B06" w:rsidRDefault="004D3964" w:rsidP="00390F07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1729: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Known as the Hardy-Ramanujan Number.</w:t>
      </w:r>
    </w:p>
    <w:p w:rsidR="004D3964" w:rsidRPr="00A84B06" w:rsidRDefault="004D3964" w:rsidP="00390F07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The Property: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It is the smallest number expressible as the sum of two cubes in two different ways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+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12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)</m:t>
        </m:r>
      </m:oMath>
      <w:r w:rsidR="00A84B06"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and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(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9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+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).</m:t>
        </m:r>
      </m:oMath>
    </w:p>
    <w:p w:rsidR="004D3964" w:rsidRPr="00A84B06" w:rsidRDefault="004D3964" w:rsidP="00390F07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Ancient Terms: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"Varga" was used for square and "Ghana" for cube in ancient Sanskrit. "Mula" (root of a plant) became the term for mathematical roots.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Identify the two ways to express 4104 as a sum of two cubes.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DAY-11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CUBE ROOTS &amp; SUCCESSIVE DIFFERENCES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The inverse of cubing is finding the cube root </w:t>
      </w:r>
      <m:oMath>
        <m:rad>
          <m:rad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radPr>
          <m:deg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</w:rPr>
              <m:t>3</m:t>
            </m:r>
          </m:deg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x</m:t>
            </m:r>
          </m:e>
        </m:rad>
      </m:oMath>
    </w:p>
    <w:p w:rsidR="004D3964" w:rsidRPr="00A84B06" w:rsidRDefault="004D3964" w:rsidP="00390F07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Cube Root: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If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y =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sup>
        </m:sSup>
      </m:oMath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, then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x = </m:t>
        </m:r>
        <m:rad>
          <m:rad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radPr>
          <m:deg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</w:rPr>
              <m:t>3</m:t>
            </m:r>
          </m:deg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y</m:t>
            </m:r>
          </m:e>
        </m:rad>
      </m:oMath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(e.g., </w:t>
      </w:r>
      <m:oMath>
        <m:rad>
          <m:rad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radPr>
          <m:deg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</w:rPr>
              <m:t>3</m:t>
            </m:r>
          </m:deg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27</m:t>
            </m:r>
          </m:e>
        </m:rad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= 3).</m:t>
        </m:r>
      </m:oMath>
    </w:p>
    <w:p w:rsidR="004D3964" w:rsidRPr="00A84B06" w:rsidRDefault="004D3964" w:rsidP="00390F07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Pattern Levels: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For squares, differences become constant at Level 2 (always 2).</w:t>
      </w:r>
    </w:p>
    <w:p w:rsidR="004D3964" w:rsidRPr="00A84B06" w:rsidRDefault="004D3964" w:rsidP="00390F07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Cube Differences: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Compute differences for cubes (1, 8, 27, 64...) across levels until they become constant.</w:t>
      </w:r>
    </w:p>
    <w:p w:rsidR="00A84B06" w:rsidRPr="00A84B06" w:rsidRDefault="00A84B06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eastAsia="en-IN" w:bidi="gu-IN"/>
        </w:rPr>
        <w:drawing>
          <wp:inline distT="0" distB="0" distL="0" distR="0" wp14:anchorId="3561F83B" wp14:editId="26965907">
            <wp:extent cx="3467400" cy="1158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64" w:rsidRPr="00390F07" w:rsidRDefault="004D3964" w:rsidP="00390F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DAY-12</w:t>
      </w:r>
    </w:p>
    <w:p w:rsidR="004D3964" w:rsidRPr="00390F07" w:rsidRDefault="004D3964" w:rsidP="00390F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390F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PUZZLES &amp; RECAP</w:t>
      </w:r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Reviewing properties and solving the "Square Pairs" challenge.</w:t>
      </w:r>
    </w:p>
    <w:p w:rsidR="004D3964" w:rsidRPr="00A84B06" w:rsidRDefault="004D3964" w:rsidP="00390F07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Summary: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Squares end in 0, 1, 4, 5, 6, 9; Cubes can end in any digit.</w:t>
      </w:r>
    </w:p>
    <w:p w:rsidR="004D3964" w:rsidRPr="00A84B06" w:rsidRDefault="004D3964" w:rsidP="00390F07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Final Challenge: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Arrange numbers 1 to 17 so every adjacent pair sums to a square (e.g.,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15+1=16).</m:t>
        </m:r>
      </m:oMath>
    </w:p>
    <w:p w:rsidR="004D3964" w:rsidRPr="00A84B06" w:rsidRDefault="004D3964" w:rsidP="00390F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Assessment</w:t>
      </w:r>
    </w:p>
    <w:p w:rsidR="004D3964" w:rsidRPr="00A84B06" w:rsidRDefault="004D3964" w:rsidP="00390F07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Guess the cube root of 1331 without factorization.</w:t>
      </w:r>
    </w:p>
    <w:p w:rsidR="004D3964" w:rsidRPr="00A84B06" w:rsidRDefault="004D3964" w:rsidP="00390F07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State True/False: The cube of any odd number is even.</w:t>
      </w:r>
    </w:p>
    <w:p w:rsidR="00BE5932" w:rsidRDefault="00390F07" w:rsidP="00390F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193675</wp:posOffset>
                </wp:positionV>
                <wp:extent cx="4427220" cy="4023360"/>
                <wp:effectExtent l="0" t="0" r="11430" b="15240"/>
                <wp:wrapNone/>
                <wp:docPr id="5" name="Wav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220" cy="4023360"/>
                        </a:xfrm>
                        <a:prstGeom prst="wav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E2671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5" o:spid="_x0000_s1026" type="#_x0000_t64" style="position:absolute;margin-left:26.4pt;margin-top:15.25pt;width:348.6pt;height:3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" adj="2700" fillcolor="white [3201]" strokecolor="#70ad47 [3209]" strokeweight="1pt">
                <v:stroke joinstyle="miter"/>
              </v:shape>
            </w:pict>
          </mc:Fallback>
        </mc:AlternateContent>
      </w:r>
    </w:p>
    <w:p w:rsidR="00390F07" w:rsidRPr="00A84B06" w:rsidRDefault="00E011DC" w:rsidP="00390F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2212975</wp:posOffset>
                </wp:positionV>
                <wp:extent cx="1874520" cy="1104900"/>
                <wp:effectExtent l="0" t="0" r="1143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011DC" w:rsidRPr="00E011DC" w:rsidRDefault="00E011D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E011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PAGE 16</w:t>
                            </w:r>
                          </w:p>
                          <w:p w:rsidR="00E011DC" w:rsidRDefault="00E011DC">
                            <w:pPr>
                              <w:rPr>
                                <w:lang w:val="en-US"/>
                              </w:rPr>
                            </w:pPr>
                            <w:r w:rsidRPr="00E011D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CW</w:t>
                            </w:r>
                            <w:r>
                              <w:rPr>
                                <w:lang w:val="en-US"/>
                              </w:rPr>
                              <w:t xml:space="preserve"> – Q1,Q2 ,Q4, Q5 – I,III</w:t>
                            </w:r>
                          </w:p>
                          <w:p w:rsidR="00E011DC" w:rsidRPr="00E011DC" w:rsidRDefault="00E011DC">
                            <w:pPr>
                              <w:rPr>
                                <w:lang w:val="en-US"/>
                              </w:rPr>
                            </w:pPr>
                            <w:r w:rsidRPr="00E011D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HW</w:t>
                            </w:r>
                            <w:r>
                              <w:rPr>
                                <w:lang w:val="en-US"/>
                              </w:rPr>
                              <w:t xml:space="preserve"> – Q3 , Q5 – II , 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10pt;margin-top:174.25pt;width:147.6pt;height:8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" fillcolor="white [3201]" strokeweight=".5pt">
                <v:textbox>
                  <w:txbxContent>
                    <w:p w:rsidR="00E011DC" w:rsidRPr="00E011DC" w:rsidRDefault="00E011DC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E011DC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PAGE 16</w:t>
                      </w:r>
                    </w:p>
                    <w:p w:rsidR="00E011DC" w:rsidRDefault="00E011DC">
                      <w:pPr>
                        <w:rPr>
                          <w:lang w:val="en-US"/>
                        </w:rPr>
                      </w:pPr>
                      <w:r w:rsidRPr="00E011D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CW</w:t>
                      </w:r>
                      <w:r>
                        <w:rPr>
                          <w:lang w:val="en-US"/>
                        </w:rPr>
                        <w:t xml:space="preserve"> – Q1</w:t>
                      </w:r>
                      <w:proofErr w:type="gramStart"/>
                      <w:r>
                        <w:rPr>
                          <w:lang w:val="en-US"/>
                        </w:rPr>
                        <w:t>,Q2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,Q4, Q5 – I,III</w:t>
                      </w:r>
                    </w:p>
                    <w:p w:rsidR="00E011DC" w:rsidRPr="00E011DC" w:rsidRDefault="00E011DC">
                      <w:pPr>
                        <w:rPr>
                          <w:lang w:val="en-US"/>
                        </w:rPr>
                      </w:pPr>
                      <w:r w:rsidRPr="00E011D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HW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proofErr w:type="gramStart"/>
                      <w:r>
                        <w:rPr>
                          <w:lang w:val="en-US"/>
                        </w:rPr>
                        <w:t>Q3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Q5 – II , IV</w:t>
                      </w:r>
                    </w:p>
                  </w:txbxContent>
                </v:textbox>
              </v:shape>
            </w:pict>
          </mc:Fallback>
        </mc:AlternateContent>
      </w:r>
      <w:r w:rsidR="00390F07"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353695</wp:posOffset>
                </wp:positionV>
                <wp:extent cx="1775460" cy="1310640"/>
                <wp:effectExtent l="0" t="0" r="1524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131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0F07" w:rsidRPr="00E011DC" w:rsidRDefault="00390F0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E011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PAGE 10 </w:t>
                            </w:r>
                          </w:p>
                          <w:p w:rsidR="00390F07" w:rsidRDefault="00390F07">
                            <w:pPr>
                              <w:rPr>
                                <w:lang w:val="en-US"/>
                              </w:rPr>
                            </w:pPr>
                            <w:r w:rsidRPr="00E011D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CW</w:t>
                            </w:r>
                            <w:r w:rsidRPr="00E011DC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– Q1 – </w:t>
                            </w:r>
                            <w:r w:rsidR="00E011DC">
                              <w:rPr>
                                <w:lang w:val="en-US"/>
                              </w:rPr>
                              <w:t>I, III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E011DC"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lang w:val="en-US"/>
                              </w:rPr>
                              <w:t xml:space="preserve">Q2 , Q3 </w:t>
                            </w:r>
                            <w:r w:rsidR="00E011DC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E011DC">
                              <w:rPr>
                                <w:lang w:val="en-US"/>
                              </w:rPr>
                              <w:t>I, III, V , Q4, Q5, Q6 , Q7 - I</w:t>
                            </w:r>
                          </w:p>
                          <w:p w:rsidR="00390F07" w:rsidRPr="00390F07" w:rsidRDefault="00E011DC">
                            <w:pPr>
                              <w:rPr>
                                <w:lang w:val="en-US"/>
                              </w:rPr>
                            </w:pPr>
                            <w:r w:rsidRPr="00E011D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HW</w:t>
                            </w:r>
                            <w:r>
                              <w:rPr>
                                <w:lang w:val="en-US"/>
                              </w:rPr>
                              <w:t xml:space="preserve"> – Q1 – II, IV , Q2 – II , IV , Q8, Q9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42pt;margin-top:27.85pt;width:139.8pt;height:10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" fillcolor="white [3201]" strokeweight=".5pt">
                <v:textbox>
                  <w:txbxContent>
                    <w:p w:rsidR="00390F07" w:rsidRPr="00E011DC" w:rsidRDefault="00390F07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E011DC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 xml:space="preserve">PAGE 10 </w:t>
                      </w:r>
                    </w:p>
                    <w:p w:rsidR="00390F07" w:rsidRDefault="00390F07">
                      <w:pPr>
                        <w:rPr>
                          <w:lang w:val="en-US"/>
                        </w:rPr>
                      </w:pPr>
                      <w:r w:rsidRPr="00E011D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CW</w:t>
                      </w:r>
                      <w:r w:rsidRPr="00E011DC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– Q1 – </w:t>
                      </w:r>
                      <w:r w:rsidR="00E011DC">
                        <w:rPr>
                          <w:lang w:val="en-US"/>
                        </w:rPr>
                        <w:t xml:space="preserve">I, </w:t>
                      </w:r>
                      <w:proofErr w:type="gramStart"/>
                      <w:r w:rsidR="00E011DC">
                        <w:rPr>
                          <w:lang w:val="en-US"/>
                        </w:rPr>
                        <w:t>III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E011DC">
                        <w:rPr>
                          <w:lang w:val="en-US"/>
                        </w:rPr>
                        <w:t>,</w:t>
                      </w:r>
                      <w:proofErr w:type="gramEnd"/>
                      <w:r w:rsidR="00E011DC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Q2 , Q3 </w:t>
                      </w:r>
                      <w:r w:rsidR="00E011DC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E011DC">
                        <w:rPr>
                          <w:lang w:val="en-US"/>
                        </w:rPr>
                        <w:t>I, III, V , Q4, Q5, Q6 , Q7 - I</w:t>
                      </w:r>
                    </w:p>
                    <w:p w:rsidR="00390F07" w:rsidRPr="00390F07" w:rsidRDefault="00E011DC">
                      <w:pPr>
                        <w:rPr>
                          <w:lang w:val="en-US"/>
                        </w:rPr>
                      </w:pPr>
                      <w:r w:rsidRPr="00E011D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HW</w:t>
                      </w:r>
                      <w:r>
                        <w:rPr>
                          <w:lang w:val="en-US"/>
                        </w:rPr>
                        <w:t xml:space="preserve"> – Q1 – II, </w:t>
                      </w:r>
                      <w:proofErr w:type="gramStart"/>
                      <w:r>
                        <w:rPr>
                          <w:lang w:val="en-US"/>
                        </w:rPr>
                        <w:t>IV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Q2 – II , IV , Q8, Q9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90F07" w:rsidRPr="00A84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3CBB"/>
    <w:multiLevelType w:val="multilevel"/>
    <w:tmpl w:val="48A2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01BA"/>
    <w:multiLevelType w:val="multilevel"/>
    <w:tmpl w:val="F28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A5AC9"/>
    <w:multiLevelType w:val="multilevel"/>
    <w:tmpl w:val="445A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26A0"/>
    <w:multiLevelType w:val="multilevel"/>
    <w:tmpl w:val="025AA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D141C"/>
    <w:multiLevelType w:val="multilevel"/>
    <w:tmpl w:val="629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85DE5"/>
    <w:multiLevelType w:val="multilevel"/>
    <w:tmpl w:val="B9A4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21F2B"/>
    <w:multiLevelType w:val="multilevel"/>
    <w:tmpl w:val="D978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079D5"/>
    <w:multiLevelType w:val="multilevel"/>
    <w:tmpl w:val="59EE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A0637"/>
    <w:multiLevelType w:val="multilevel"/>
    <w:tmpl w:val="189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3440E"/>
    <w:multiLevelType w:val="multilevel"/>
    <w:tmpl w:val="3AC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61BEB"/>
    <w:multiLevelType w:val="multilevel"/>
    <w:tmpl w:val="548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36A52"/>
    <w:multiLevelType w:val="multilevel"/>
    <w:tmpl w:val="221C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71D39"/>
    <w:multiLevelType w:val="multilevel"/>
    <w:tmpl w:val="862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8"/>
  </w:num>
  <w:num w:numId="5">
    <w:abstractNumId w:val="6"/>
  </w:num>
  <w:num w:numId="6">
    <w:abstractNumId w:val="1"/>
  </w:num>
  <w:num w:numId="7">
    <w:abstractNumId w:val="10"/>
  </w:num>
  <w:num w:numId="8">
    <w:abstractNumId w:val="0"/>
  </w:num>
  <w:num w:numId="9">
    <w:abstractNumId w:val="7"/>
  </w:num>
  <w:num w:numId="10">
    <w:abstractNumId w:val="12"/>
  </w:num>
  <w:num w:numId="11">
    <w:abstractNumId w:val="9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964"/>
    <w:rsid w:val="00390F07"/>
    <w:rsid w:val="00461785"/>
    <w:rsid w:val="004D3964"/>
    <w:rsid w:val="006F660B"/>
    <w:rsid w:val="00A84B06"/>
    <w:rsid w:val="00BB3EA9"/>
    <w:rsid w:val="00BE5932"/>
    <w:rsid w:val="00E0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D7EC3"/>
  <w15:chartTrackingRefBased/>
  <w15:docId w15:val="{76E9BEA0-CB86-4C39-9F1D-31F144AE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39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4D3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eading4">
    <w:name w:val="heading 4"/>
    <w:basedOn w:val="Normal"/>
    <w:link w:val="Heading4Char"/>
    <w:uiPriority w:val="9"/>
    <w:qFormat/>
    <w:rsid w:val="004D39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964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4D3964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4D3964"/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4D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citation-294">
    <w:name w:val="citation-294"/>
    <w:basedOn w:val="DefaultParagraphFont"/>
    <w:rsid w:val="004D3964"/>
  </w:style>
  <w:style w:type="character" w:customStyle="1" w:styleId="citation-293">
    <w:name w:val="citation-293"/>
    <w:basedOn w:val="DefaultParagraphFont"/>
    <w:rsid w:val="004D3964"/>
  </w:style>
  <w:style w:type="character" w:customStyle="1" w:styleId="citation-292">
    <w:name w:val="citation-292"/>
    <w:basedOn w:val="DefaultParagraphFont"/>
    <w:rsid w:val="004D3964"/>
  </w:style>
  <w:style w:type="character" w:customStyle="1" w:styleId="citation-291">
    <w:name w:val="citation-291"/>
    <w:basedOn w:val="DefaultParagraphFont"/>
    <w:rsid w:val="004D3964"/>
  </w:style>
  <w:style w:type="character" w:customStyle="1" w:styleId="citation-290">
    <w:name w:val="citation-290"/>
    <w:basedOn w:val="DefaultParagraphFont"/>
    <w:rsid w:val="004D3964"/>
  </w:style>
  <w:style w:type="character" w:customStyle="1" w:styleId="citation-289">
    <w:name w:val="citation-289"/>
    <w:basedOn w:val="DefaultParagraphFont"/>
    <w:rsid w:val="004D3964"/>
  </w:style>
  <w:style w:type="character" w:customStyle="1" w:styleId="citation-288">
    <w:name w:val="citation-288"/>
    <w:basedOn w:val="DefaultParagraphFont"/>
    <w:rsid w:val="004D3964"/>
  </w:style>
  <w:style w:type="character" w:customStyle="1" w:styleId="citation-287">
    <w:name w:val="citation-287"/>
    <w:basedOn w:val="DefaultParagraphFont"/>
    <w:rsid w:val="004D3964"/>
  </w:style>
  <w:style w:type="character" w:customStyle="1" w:styleId="citation-286">
    <w:name w:val="citation-286"/>
    <w:basedOn w:val="DefaultParagraphFont"/>
    <w:rsid w:val="004D3964"/>
  </w:style>
  <w:style w:type="character" w:customStyle="1" w:styleId="math-inline">
    <w:name w:val="math-inline"/>
    <w:basedOn w:val="DefaultParagraphFont"/>
    <w:rsid w:val="004D3964"/>
  </w:style>
  <w:style w:type="character" w:customStyle="1" w:styleId="citation-285">
    <w:name w:val="citation-285"/>
    <w:basedOn w:val="DefaultParagraphFont"/>
    <w:rsid w:val="004D3964"/>
  </w:style>
  <w:style w:type="character" w:customStyle="1" w:styleId="citation-284">
    <w:name w:val="citation-284"/>
    <w:basedOn w:val="DefaultParagraphFont"/>
    <w:rsid w:val="004D3964"/>
  </w:style>
  <w:style w:type="character" w:customStyle="1" w:styleId="citation-283">
    <w:name w:val="citation-283"/>
    <w:basedOn w:val="DefaultParagraphFont"/>
    <w:rsid w:val="004D3964"/>
  </w:style>
  <w:style w:type="character" w:customStyle="1" w:styleId="citation-282">
    <w:name w:val="citation-282"/>
    <w:basedOn w:val="DefaultParagraphFont"/>
    <w:rsid w:val="004D3964"/>
  </w:style>
  <w:style w:type="character" w:customStyle="1" w:styleId="citation-281">
    <w:name w:val="citation-281"/>
    <w:basedOn w:val="DefaultParagraphFont"/>
    <w:rsid w:val="004D3964"/>
  </w:style>
  <w:style w:type="character" w:customStyle="1" w:styleId="citation-280">
    <w:name w:val="citation-280"/>
    <w:basedOn w:val="DefaultParagraphFont"/>
    <w:rsid w:val="004D3964"/>
  </w:style>
  <w:style w:type="character" w:customStyle="1" w:styleId="citation-279">
    <w:name w:val="citation-279"/>
    <w:basedOn w:val="DefaultParagraphFont"/>
    <w:rsid w:val="004D3964"/>
  </w:style>
  <w:style w:type="character" w:customStyle="1" w:styleId="citation-278">
    <w:name w:val="citation-278"/>
    <w:basedOn w:val="DefaultParagraphFont"/>
    <w:rsid w:val="004D3964"/>
  </w:style>
  <w:style w:type="character" w:customStyle="1" w:styleId="citation-277">
    <w:name w:val="citation-277"/>
    <w:basedOn w:val="DefaultParagraphFont"/>
    <w:rsid w:val="004D3964"/>
  </w:style>
  <w:style w:type="character" w:customStyle="1" w:styleId="citation-276">
    <w:name w:val="citation-276"/>
    <w:basedOn w:val="DefaultParagraphFont"/>
    <w:rsid w:val="004D3964"/>
  </w:style>
  <w:style w:type="character" w:customStyle="1" w:styleId="citation-275">
    <w:name w:val="citation-275"/>
    <w:basedOn w:val="DefaultParagraphFont"/>
    <w:rsid w:val="004D3964"/>
  </w:style>
  <w:style w:type="character" w:customStyle="1" w:styleId="citation-274">
    <w:name w:val="citation-274"/>
    <w:basedOn w:val="DefaultParagraphFont"/>
    <w:rsid w:val="004D3964"/>
  </w:style>
  <w:style w:type="character" w:customStyle="1" w:styleId="citation-273">
    <w:name w:val="citation-273"/>
    <w:basedOn w:val="DefaultParagraphFont"/>
    <w:rsid w:val="004D3964"/>
  </w:style>
  <w:style w:type="character" w:customStyle="1" w:styleId="citation-272">
    <w:name w:val="citation-272"/>
    <w:basedOn w:val="DefaultParagraphFont"/>
    <w:rsid w:val="004D3964"/>
  </w:style>
  <w:style w:type="character" w:customStyle="1" w:styleId="citation-271">
    <w:name w:val="citation-271"/>
    <w:basedOn w:val="DefaultParagraphFont"/>
    <w:rsid w:val="004D3964"/>
  </w:style>
  <w:style w:type="character" w:customStyle="1" w:styleId="citation-270">
    <w:name w:val="citation-270"/>
    <w:basedOn w:val="DefaultParagraphFont"/>
    <w:rsid w:val="004D3964"/>
  </w:style>
  <w:style w:type="character" w:customStyle="1" w:styleId="citation-269">
    <w:name w:val="citation-269"/>
    <w:basedOn w:val="DefaultParagraphFont"/>
    <w:rsid w:val="004D3964"/>
  </w:style>
  <w:style w:type="character" w:customStyle="1" w:styleId="citation-268">
    <w:name w:val="citation-268"/>
    <w:basedOn w:val="DefaultParagraphFont"/>
    <w:rsid w:val="004D3964"/>
  </w:style>
  <w:style w:type="character" w:customStyle="1" w:styleId="citation-267">
    <w:name w:val="citation-267"/>
    <w:basedOn w:val="DefaultParagraphFont"/>
    <w:rsid w:val="004D3964"/>
  </w:style>
  <w:style w:type="character" w:customStyle="1" w:styleId="citation-266">
    <w:name w:val="citation-266"/>
    <w:basedOn w:val="DefaultParagraphFont"/>
    <w:rsid w:val="004D3964"/>
  </w:style>
  <w:style w:type="character" w:customStyle="1" w:styleId="citation-265">
    <w:name w:val="citation-265"/>
    <w:basedOn w:val="DefaultParagraphFont"/>
    <w:rsid w:val="004D3964"/>
  </w:style>
  <w:style w:type="character" w:customStyle="1" w:styleId="citation-264">
    <w:name w:val="citation-264"/>
    <w:basedOn w:val="DefaultParagraphFont"/>
    <w:rsid w:val="004D3964"/>
  </w:style>
  <w:style w:type="character" w:customStyle="1" w:styleId="citation-263">
    <w:name w:val="citation-263"/>
    <w:basedOn w:val="DefaultParagraphFont"/>
    <w:rsid w:val="004D3964"/>
  </w:style>
  <w:style w:type="character" w:customStyle="1" w:styleId="citation-262">
    <w:name w:val="citation-262"/>
    <w:basedOn w:val="DefaultParagraphFont"/>
    <w:rsid w:val="004D3964"/>
  </w:style>
  <w:style w:type="character" w:customStyle="1" w:styleId="citation-261">
    <w:name w:val="citation-261"/>
    <w:basedOn w:val="DefaultParagraphFont"/>
    <w:rsid w:val="004D3964"/>
  </w:style>
  <w:style w:type="character" w:customStyle="1" w:styleId="citation-260">
    <w:name w:val="citation-260"/>
    <w:basedOn w:val="DefaultParagraphFont"/>
    <w:rsid w:val="004D3964"/>
  </w:style>
  <w:style w:type="character" w:customStyle="1" w:styleId="citation-259">
    <w:name w:val="citation-259"/>
    <w:basedOn w:val="DefaultParagraphFont"/>
    <w:rsid w:val="004D3964"/>
  </w:style>
  <w:style w:type="character" w:customStyle="1" w:styleId="citation-258">
    <w:name w:val="citation-258"/>
    <w:basedOn w:val="DefaultParagraphFont"/>
    <w:rsid w:val="004D3964"/>
  </w:style>
  <w:style w:type="character" w:customStyle="1" w:styleId="citation-257">
    <w:name w:val="citation-257"/>
    <w:basedOn w:val="DefaultParagraphFont"/>
    <w:rsid w:val="004D3964"/>
  </w:style>
  <w:style w:type="character" w:customStyle="1" w:styleId="citation-256">
    <w:name w:val="citation-256"/>
    <w:basedOn w:val="DefaultParagraphFont"/>
    <w:rsid w:val="004D3964"/>
  </w:style>
  <w:style w:type="character" w:customStyle="1" w:styleId="citation-255">
    <w:name w:val="citation-255"/>
    <w:basedOn w:val="DefaultParagraphFont"/>
    <w:rsid w:val="004D3964"/>
  </w:style>
  <w:style w:type="character" w:customStyle="1" w:styleId="citation-254">
    <w:name w:val="citation-254"/>
    <w:basedOn w:val="DefaultParagraphFont"/>
    <w:rsid w:val="004D3964"/>
  </w:style>
  <w:style w:type="character" w:customStyle="1" w:styleId="citation-253">
    <w:name w:val="citation-253"/>
    <w:basedOn w:val="DefaultParagraphFont"/>
    <w:rsid w:val="004D3964"/>
  </w:style>
  <w:style w:type="character" w:customStyle="1" w:styleId="citation-252">
    <w:name w:val="citation-252"/>
    <w:basedOn w:val="DefaultParagraphFont"/>
    <w:rsid w:val="004D3964"/>
  </w:style>
  <w:style w:type="character" w:customStyle="1" w:styleId="citation-251">
    <w:name w:val="citation-251"/>
    <w:basedOn w:val="DefaultParagraphFont"/>
    <w:rsid w:val="004D3964"/>
  </w:style>
  <w:style w:type="character" w:customStyle="1" w:styleId="citation-250">
    <w:name w:val="citation-250"/>
    <w:basedOn w:val="DefaultParagraphFont"/>
    <w:rsid w:val="004D3964"/>
  </w:style>
  <w:style w:type="character" w:customStyle="1" w:styleId="citation-249">
    <w:name w:val="citation-249"/>
    <w:basedOn w:val="DefaultParagraphFont"/>
    <w:rsid w:val="004D3964"/>
  </w:style>
  <w:style w:type="character" w:customStyle="1" w:styleId="citation-248">
    <w:name w:val="citation-248"/>
    <w:basedOn w:val="DefaultParagraphFont"/>
    <w:rsid w:val="004D3964"/>
  </w:style>
  <w:style w:type="character" w:customStyle="1" w:styleId="citation-247">
    <w:name w:val="citation-247"/>
    <w:basedOn w:val="DefaultParagraphFont"/>
    <w:rsid w:val="004D3964"/>
  </w:style>
  <w:style w:type="character" w:customStyle="1" w:styleId="citation-246">
    <w:name w:val="citation-246"/>
    <w:basedOn w:val="DefaultParagraphFont"/>
    <w:rsid w:val="004D3964"/>
  </w:style>
  <w:style w:type="character" w:customStyle="1" w:styleId="citation-245">
    <w:name w:val="citation-245"/>
    <w:basedOn w:val="DefaultParagraphFont"/>
    <w:rsid w:val="004D3964"/>
  </w:style>
  <w:style w:type="character" w:customStyle="1" w:styleId="citation-244">
    <w:name w:val="citation-244"/>
    <w:basedOn w:val="DefaultParagraphFont"/>
    <w:rsid w:val="004D3964"/>
  </w:style>
  <w:style w:type="character" w:customStyle="1" w:styleId="citation-243">
    <w:name w:val="citation-243"/>
    <w:basedOn w:val="DefaultParagraphFont"/>
    <w:rsid w:val="004D3964"/>
  </w:style>
  <w:style w:type="character" w:customStyle="1" w:styleId="citation-242">
    <w:name w:val="citation-242"/>
    <w:basedOn w:val="DefaultParagraphFont"/>
    <w:rsid w:val="004D3964"/>
  </w:style>
  <w:style w:type="character" w:customStyle="1" w:styleId="citation-241">
    <w:name w:val="citation-241"/>
    <w:basedOn w:val="DefaultParagraphFont"/>
    <w:rsid w:val="004D3964"/>
  </w:style>
  <w:style w:type="character" w:customStyle="1" w:styleId="citation-240">
    <w:name w:val="citation-240"/>
    <w:basedOn w:val="DefaultParagraphFont"/>
    <w:rsid w:val="004D3964"/>
  </w:style>
  <w:style w:type="character" w:customStyle="1" w:styleId="citation-239">
    <w:name w:val="citation-239"/>
    <w:basedOn w:val="DefaultParagraphFont"/>
    <w:rsid w:val="004D3964"/>
  </w:style>
  <w:style w:type="character" w:customStyle="1" w:styleId="citation-238">
    <w:name w:val="citation-238"/>
    <w:basedOn w:val="DefaultParagraphFont"/>
    <w:rsid w:val="004D3964"/>
  </w:style>
  <w:style w:type="character" w:customStyle="1" w:styleId="citation-237">
    <w:name w:val="citation-237"/>
    <w:basedOn w:val="DefaultParagraphFont"/>
    <w:rsid w:val="004D3964"/>
  </w:style>
  <w:style w:type="character" w:customStyle="1" w:styleId="citation-236">
    <w:name w:val="citation-236"/>
    <w:basedOn w:val="DefaultParagraphFont"/>
    <w:rsid w:val="004D3964"/>
  </w:style>
  <w:style w:type="character" w:styleId="PlaceholderText">
    <w:name w:val="Placeholder Text"/>
    <w:basedOn w:val="DefaultParagraphFont"/>
    <w:uiPriority w:val="99"/>
    <w:semiHidden/>
    <w:rsid w:val="004617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0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748</Words>
  <Characters>4269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DELHI PUBLIC SCHOOL</vt:lpstr>
      <vt:lpstr>        DAY-1</vt:lpstr>
      <vt:lpstr>        DAY-2</vt:lpstr>
      <vt:lpstr>        DAY-3</vt:lpstr>
      <vt:lpstr>        DAY-4</vt:lpstr>
      <vt:lpstr>        DAY-5</vt:lpstr>
      <vt:lpstr>        DAY-6</vt:lpstr>
      <vt:lpstr>        DAY-7</vt:lpstr>
      <vt:lpstr>        DAY-8</vt:lpstr>
      <vt:lpstr>        DAY-9</vt:lpstr>
      <vt:lpstr>        DAY-10</vt:lpstr>
      <vt:lpstr>        DAY-11</vt:lpstr>
      <vt:lpstr>        DAY-12</vt:lpstr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Unsi Rathod</dc:creator>
  <cp:keywords/>
  <dc:description/>
  <cp:lastModifiedBy>Unsi Rathod</cp:lastModifiedBy>
  <cp:revision>4</cp:revision>
  <dcterms:created xsi:type="dcterms:W3CDTF">2026-03-23T02:58:00Z</dcterms:created>
  <dcterms:modified xsi:type="dcterms:W3CDTF">2026-04-06T08:24:00Z</dcterms:modified>
</cp:coreProperties>
</file>