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A196" w14:textId="77777777" w:rsidR="00341DBB" w:rsidRPr="00341DBB" w:rsidRDefault="00341DBB" w:rsidP="00341DBB">
      <w:pPr>
        <w:shd w:val="clear" w:color="auto" w:fill="FFFFFF"/>
        <w:spacing w:before="420" w:after="120" w:line="360" w:lineRule="atLeast"/>
        <w:outlineLvl w:val="2"/>
        <w:rPr>
          <w:rFonts w:ascii="Arial" w:eastAsia="Times New Roman" w:hAnsi="Arial" w:cs="Arial"/>
          <w:b/>
          <w:bCs/>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1.0 Introduction to the Snowy 2.0 Project</w:t>
      </w:r>
    </w:p>
    <w:p w14:paraId="07EDE005"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 xml:space="preserve">The Snowy 2.0 project is a very large project in Australia. It is a pumped-hydro expansion of the old Snowy Scheme. The plan is to link two existing dams, which are the </w:t>
      </w:r>
      <w:proofErr w:type="spellStart"/>
      <w:r w:rsidRPr="00341DBB">
        <w:rPr>
          <w:rFonts w:ascii="Arial" w:eastAsia="Times New Roman" w:hAnsi="Arial" w:cs="Arial"/>
          <w:color w:val="1B1C1D"/>
          <w:kern w:val="0"/>
          <w:sz w:val="24"/>
          <w:szCs w:val="24"/>
          <w:lang w:eastAsia="en-AU"/>
          <w14:ligatures w14:val="none"/>
        </w:rPr>
        <w:t>Tantangara</w:t>
      </w:r>
      <w:proofErr w:type="spellEnd"/>
      <w:r w:rsidRPr="00341DBB">
        <w:rPr>
          <w:rFonts w:ascii="Arial" w:eastAsia="Times New Roman" w:hAnsi="Arial" w:cs="Arial"/>
          <w:color w:val="1B1C1D"/>
          <w:kern w:val="0"/>
          <w:sz w:val="24"/>
          <w:szCs w:val="24"/>
          <w:lang w:eastAsia="en-AU"/>
          <w14:ligatures w14:val="none"/>
        </w:rPr>
        <w:t xml:space="preserve"> and Talbingo dams. They will do this by excavating 27 kilometres of tunnels to build a new hydroelectric power station underground. The purpose of this is to provide a lot of energy storage for the National Electricity Market, about 350,000 megawatt hours. This will help store power from wind and solar when it's not sunny or </w:t>
      </w:r>
      <w:proofErr w:type="gramStart"/>
      <w:r w:rsidRPr="00341DBB">
        <w:rPr>
          <w:rFonts w:ascii="Arial" w:eastAsia="Times New Roman" w:hAnsi="Arial" w:cs="Arial"/>
          <w:color w:val="1B1C1D"/>
          <w:kern w:val="0"/>
          <w:sz w:val="24"/>
          <w:szCs w:val="24"/>
          <w:lang w:eastAsia="en-AU"/>
          <w14:ligatures w14:val="none"/>
        </w:rPr>
        <w:t>windy, and</w:t>
      </w:r>
      <w:proofErr w:type="gramEnd"/>
      <w:r w:rsidRPr="00341DBB">
        <w:rPr>
          <w:rFonts w:ascii="Arial" w:eastAsia="Times New Roman" w:hAnsi="Arial" w:cs="Arial"/>
          <w:color w:val="1B1C1D"/>
          <w:kern w:val="0"/>
          <w:sz w:val="24"/>
          <w:szCs w:val="24"/>
          <w:lang w:eastAsia="en-AU"/>
          <w14:ligatures w14:val="none"/>
        </w:rPr>
        <w:t xml:space="preserve"> then release it during peak demand to keep the lights on. It is supposed to power 500,000 homes.</w:t>
      </w:r>
    </w:p>
    <w:p w14:paraId="4BB7E234" w14:textId="772D717C"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Pr>
          <w:rFonts w:ascii="Arial" w:eastAsia="Times New Roman" w:hAnsi="Arial" w:cs="Arial"/>
          <w:color w:val="1B1C1D"/>
          <w:kern w:val="0"/>
          <w:sz w:val="24"/>
          <w:szCs w:val="24"/>
          <w:lang w:eastAsia="en-AU"/>
          <w14:ligatures w14:val="none"/>
        </w:rPr>
        <w:t>We</w:t>
      </w:r>
      <w:r w:rsidRPr="00341DBB">
        <w:rPr>
          <w:rFonts w:ascii="Arial" w:eastAsia="Times New Roman" w:hAnsi="Arial" w:cs="Arial"/>
          <w:color w:val="1B1C1D"/>
          <w:kern w:val="0"/>
          <w:sz w:val="24"/>
          <w:szCs w:val="24"/>
          <w:lang w:eastAsia="en-AU"/>
          <w14:ligatures w14:val="none"/>
        </w:rPr>
        <w:t xml:space="preserve"> have looked into this project and identified four grand challenges. These challenges are very serious and are the main focus of my report.</w:t>
      </w:r>
    </w:p>
    <w:p w14:paraId="686DBC2E"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Challenge 1: Huge Cost Overruns</w:t>
      </w:r>
      <w:r w:rsidRPr="00341DBB">
        <w:rPr>
          <w:rFonts w:ascii="Arial" w:eastAsia="Times New Roman" w:hAnsi="Arial" w:cs="Arial"/>
          <w:color w:val="1B1C1D"/>
          <w:kern w:val="0"/>
          <w:sz w:val="24"/>
          <w:szCs w:val="24"/>
          <w:lang w:eastAsia="en-AU"/>
          <w14:ligatures w14:val="none"/>
        </w:rPr>
        <w:t xml:space="preserve"> The first and most obvious challenge is the cost. When the project was announced by the government, it was supposed to cost only $2 billion. This was the first price. Then, the price was </w:t>
      </w:r>
      <w:proofErr w:type="gramStart"/>
      <w:r w:rsidRPr="00341DBB">
        <w:rPr>
          <w:rFonts w:ascii="Arial" w:eastAsia="Times New Roman" w:hAnsi="Arial" w:cs="Arial"/>
          <w:color w:val="1B1C1D"/>
          <w:kern w:val="0"/>
          <w:sz w:val="24"/>
          <w:szCs w:val="24"/>
          <w:lang w:eastAsia="en-AU"/>
          <w14:ligatures w14:val="none"/>
        </w:rPr>
        <w:t>revised</w:t>
      </w:r>
      <w:proofErr w:type="gramEnd"/>
      <w:r w:rsidRPr="00341DBB">
        <w:rPr>
          <w:rFonts w:ascii="Arial" w:eastAsia="Times New Roman" w:hAnsi="Arial" w:cs="Arial"/>
          <w:color w:val="1B1C1D"/>
          <w:kern w:val="0"/>
          <w:sz w:val="24"/>
          <w:szCs w:val="24"/>
          <w:lang w:eastAsia="en-AU"/>
          <w14:ligatures w14:val="none"/>
        </w:rPr>
        <w:t xml:space="preserve"> and it went up to $5.9 billion. More recently, the cost was "reset" again, and the new official budget became $12 billion. This is a "spectacular cost blowout". And now, even the $12 billion price tag is considered "unachievable". This is a massive problem for the project and the taxpayer.   </w:t>
      </w:r>
    </w:p>
    <w:p w14:paraId="54D92200"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Challenge 2: Major Schedule Delays</w:t>
      </w:r>
      <w:r w:rsidRPr="00341DBB">
        <w:rPr>
          <w:rFonts w:ascii="Arial" w:eastAsia="Times New Roman" w:hAnsi="Arial" w:cs="Arial"/>
          <w:color w:val="1B1C1D"/>
          <w:kern w:val="0"/>
          <w:sz w:val="24"/>
          <w:szCs w:val="24"/>
          <w:lang w:eastAsia="en-AU"/>
          <w14:ligatures w14:val="none"/>
        </w:rPr>
        <w:t xml:space="preserve"> The second challenge is the project is very late. The first power from Snowy 2.0 was supposed to be produced in late 2024 or 2025. But because of all the problems, the project is now years behind schedule. The new completion date is set for the end of </w:t>
      </w:r>
      <w:proofErr w:type="gramStart"/>
      <w:r w:rsidRPr="00341DBB">
        <w:rPr>
          <w:rFonts w:ascii="Arial" w:eastAsia="Times New Roman" w:hAnsi="Arial" w:cs="Arial"/>
          <w:color w:val="1B1C1D"/>
          <w:kern w:val="0"/>
          <w:sz w:val="24"/>
          <w:szCs w:val="24"/>
          <w:lang w:eastAsia="en-AU"/>
          <w14:ligatures w14:val="none"/>
        </w:rPr>
        <w:t>2028  or</w:t>
      </w:r>
      <w:proofErr w:type="gramEnd"/>
      <w:r w:rsidRPr="00341DBB">
        <w:rPr>
          <w:rFonts w:ascii="Arial" w:eastAsia="Times New Roman" w:hAnsi="Arial" w:cs="Arial"/>
          <w:color w:val="1B1C1D"/>
          <w:kern w:val="0"/>
          <w:sz w:val="24"/>
          <w:szCs w:val="24"/>
          <w:lang w:eastAsia="en-AU"/>
          <w14:ligatures w14:val="none"/>
        </w:rPr>
        <w:t xml:space="preserve"> maybe even 2029. This is a delay of at least four to five years, which is a very long time in construction. These delays also affect the energy market, which was counting on this power.   </w:t>
      </w:r>
    </w:p>
    <w:p w14:paraId="28FA4C6B"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Challenge 3: The "Florence" TBM is Stuck</w:t>
      </w:r>
      <w:r w:rsidRPr="00341DBB">
        <w:rPr>
          <w:rFonts w:ascii="Arial" w:eastAsia="Times New Roman" w:hAnsi="Arial" w:cs="Arial"/>
          <w:color w:val="1B1C1D"/>
          <w:kern w:val="0"/>
          <w:sz w:val="24"/>
          <w:szCs w:val="24"/>
          <w:lang w:eastAsia="en-AU"/>
          <w14:ligatures w14:val="none"/>
        </w:rPr>
        <w:t> The third challenge, which I think is a big technical problem, is the Tunnel Boring Machine (TBM) named Florence. This one machine cost $150 million. It is supposed to be digging the main 17km headrace tunnel. But Florence has had a lot of problems. First, in 2022, it got stuck in very </w:t>
      </w:r>
      <w:r w:rsidRPr="00341DBB">
        <w:rPr>
          <w:rFonts w:ascii="Arial" w:eastAsia="Times New Roman" w:hAnsi="Arial" w:cs="Arial"/>
          <w:i/>
          <w:iCs/>
          <w:color w:val="1B1C1D"/>
          <w:kern w:val="0"/>
          <w:sz w:val="24"/>
          <w:szCs w:val="24"/>
          <w:lang w:eastAsia="en-AU"/>
          <w14:ligatures w14:val="none"/>
        </w:rPr>
        <w:t>soft</w:t>
      </w:r>
      <w:r w:rsidRPr="00341DBB">
        <w:rPr>
          <w:rFonts w:ascii="Arial" w:eastAsia="Times New Roman" w:hAnsi="Arial" w:cs="Arial"/>
          <w:color w:val="1B1C1D"/>
          <w:kern w:val="0"/>
          <w:sz w:val="24"/>
          <w:szCs w:val="24"/>
          <w:lang w:eastAsia="en-AU"/>
          <w14:ligatures w14:val="none"/>
        </w:rPr>
        <w:t> ground only 70m into its drive. This created a sinkhole on the surface. It was stuck for over a year. Then, after they finally got it moving, it got stuck </w:t>
      </w:r>
      <w:r w:rsidRPr="00341DBB">
        <w:rPr>
          <w:rFonts w:ascii="Arial" w:eastAsia="Times New Roman" w:hAnsi="Arial" w:cs="Arial"/>
          <w:i/>
          <w:iCs/>
          <w:color w:val="1B1C1D"/>
          <w:kern w:val="0"/>
          <w:sz w:val="24"/>
          <w:szCs w:val="24"/>
          <w:lang w:eastAsia="en-AU"/>
          <w14:ligatures w14:val="none"/>
        </w:rPr>
        <w:t>again</w:t>
      </w:r>
      <w:r w:rsidRPr="00341DBB">
        <w:rPr>
          <w:rFonts w:ascii="Arial" w:eastAsia="Times New Roman" w:hAnsi="Arial" w:cs="Arial"/>
          <w:color w:val="1B1C1D"/>
          <w:kern w:val="0"/>
          <w:sz w:val="24"/>
          <w:szCs w:val="24"/>
          <w:lang w:eastAsia="en-AU"/>
          <w14:ligatures w14:val="none"/>
        </w:rPr>
        <w:t> in May 2024. This time, it was stuck in "extremely hard and abrasive rock". Someone said the ground was "too soft, now ground too hard" and they should have named the borer "Goldilocks". It has only dug 850 meters of its 17km tunnel.</w:t>
      </w:r>
    </w:p>
    <w:p w14:paraId="2552665C"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Challenge 4: Environmental Pollution</w:t>
      </w:r>
      <w:r w:rsidRPr="00341DBB">
        <w:rPr>
          <w:rFonts w:ascii="Arial" w:eastAsia="Times New Roman" w:hAnsi="Arial" w:cs="Arial"/>
          <w:color w:val="1B1C1D"/>
          <w:kern w:val="0"/>
          <w:sz w:val="24"/>
          <w:szCs w:val="24"/>
          <w:lang w:eastAsia="en-AU"/>
          <w14:ligatures w14:val="none"/>
        </w:rPr>
        <w:t xml:space="preserve"> The fourth challenge is the project is damaging the environment. The project is being built inside the Kosciuszko National Park, which is a very sensitive area. The contractor, </w:t>
      </w:r>
      <w:proofErr w:type="spellStart"/>
      <w:r w:rsidRPr="00341DBB">
        <w:rPr>
          <w:rFonts w:ascii="Arial" w:eastAsia="Times New Roman" w:hAnsi="Arial" w:cs="Arial"/>
          <w:color w:val="1B1C1D"/>
          <w:kern w:val="0"/>
          <w:sz w:val="24"/>
          <w:szCs w:val="24"/>
          <w:lang w:eastAsia="en-AU"/>
          <w14:ligatures w14:val="none"/>
        </w:rPr>
        <w:t>WeBuild</w:t>
      </w:r>
      <w:proofErr w:type="spellEnd"/>
      <w:r w:rsidRPr="00341DBB">
        <w:rPr>
          <w:rFonts w:ascii="Arial" w:eastAsia="Times New Roman" w:hAnsi="Arial" w:cs="Arial"/>
          <w:color w:val="1B1C1D"/>
          <w:kern w:val="0"/>
          <w:sz w:val="24"/>
          <w:szCs w:val="24"/>
          <w:lang w:eastAsia="en-AU"/>
          <w14:ligatures w14:val="none"/>
        </w:rPr>
        <w:t xml:space="preserve">, and Snowy Hydro have been fined many times by the NSW Environment Protection Authority (EPA). They were fined for polluting the </w:t>
      </w:r>
      <w:proofErr w:type="spellStart"/>
      <w:r w:rsidRPr="00341DBB">
        <w:rPr>
          <w:rFonts w:ascii="Arial" w:eastAsia="Times New Roman" w:hAnsi="Arial" w:cs="Arial"/>
          <w:color w:val="1B1C1D"/>
          <w:kern w:val="0"/>
          <w:sz w:val="24"/>
          <w:szCs w:val="24"/>
          <w:lang w:eastAsia="en-AU"/>
          <w14:ligatures w14:val="none"/>
        </w:rPr>
        <w:t>Yarrangobilly</w:t>
      </w:r>
      <w:proofErr w:type="spellEnd"/>
      <w:r w:rsidRPr="00341DBB">
        <w:rPr>
          <w:rFonts w:ascii="Arial" w:eastAsia="Times New Roman" w:hAnsi="Arial" w:cs="Arial"/>
          <w:color w:val="1B1C1D"/>
          <w:kern w:val="0"/>
          <w:sz w:val="24"/>
          <w:szCs w:val="24"/>
          <w:lang w:eastAsia="en-AU"/>
          <w14:ligatures w14:val="none"/>
        </w:rPr>
        <w:t xml:space="preserve"> River with 9,000 litres of sediment-laden water. They were also fined for "inadequate sediment and erosion controls". There was also a problem with contaminated soil, where high levels of nitrate were found in the water from "drill and blast spoil". This is a big problem for the national park and its endangered animals, like the </w:t>
      </w:r>
      <w:proofErr w:type="spellStart"/>
      <w:r w:rsidRPr="00341DBB">
        <w:rPr>
          <w:rFonts w:ascii="Arial" w:eastAsia="Times New Roman" w:hAnsi="Arial" w:cs="Arial"/>
          <w:color w:val="1B1C1D"/>
          <w:kern w:val="0"/>
          <w:sz w:val="24"/>
          <w:szCs w:val="24"/>
          <w:lang w:eastAsia="en-AU"/>
          <w14:ligatures w14:val="none"/>
        </w:rPr>
        <w:t>Booroolong</w:t>
      </w:r>
      <w:proofErr w:type="spellEnd"/>
      <w:r w:rsidRPr="00341DBB">
        <w:rPr>
          <w:rFonts w:ascii="Arial" w:eastAsia="Times New Roman" w:hAnsi="Arial" w:cs="Arial"/>
          <w:color w:val="1B1C1D"/>
          <w:kern w:val="0"/>
          <w:sz w:val="24"/>
          <w:szCs w:val="24"/>
          <w:lang w:eastAsia="en-AU"/>
          <w14:ligatures w14:val="none"/>
        </w:rPr>
        <w:t xml:space="preserve"> Frog.</w:t>
      </w:r>
    </w:p>
    <w:p w14:paraId="652DA7D1" w14:textId="77777777" w:rsidR="00341DBB" w:rsidRPr="00341DBB" w:rsidRDefault="00341DBB" w:rsidP="00341DBB">
      <w:pPr>
        <w:shd w:val="clear" w:color="auto" w:fill="FFFFFF"/>
        <w:spacing w:before="420" w:after="120" w:line="360" w:lineRule="atLeast"/>
        <w:outlineLvl w:val="2"/>
        <w:rPr>
          <w:rFonts w:ascii="Arial" w:eastAsia="Times New Roman" w:hAnsi="Arial" w:cs="Arial"/>
          <w:b/>
          <w:bCs/>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lastRenderedPageBreak/>
        <w:t>2.0 Analysis of Challenge Interconnectivity</w:t>
      </w:r>
    </w:p>
    <w:p w14:paraId="238BF94F"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I have been asked to provide a critical analysis of the intrinsic connection between these challenges.</w:t>
      </w:r>
    </w:p>
    <w:p w14:paraId="4BE81341"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In my opinion, these four challenges are not connected. They are all separate problems that just happened at the same time, which was bad luck for the project. It is a case of one bad thing happening after another, not a "domino effect" like you might see on other projects.</w:t>
      </w:r>
    </w:p>
    <w:p w14:paraId="2137905D"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First, the cost overrun problem is separate from the technical problems. The cost blew out because of "global" issues like the COVID-19 pandemic. This caused disruption to global shipping and supply chains. There was also significant inflation, which made materials and labour more expensive. These economic factors have nothing to do with the TBM getting stuck. The $12 billion reset was because of these outside forces. This is just bad timing for the project.</w:t>
      </w:r>
    </w:p>
    <w:p w14:paraId="6BA9FAE7"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Second, the TBM "Florence" getting stuck is a purely technical problem. It seems like they just bought a bad machine, or the operators were not very good. It got stuck in soft ground, and then it got stuck in hard rock. This is a machine-specific failure. It is not "intrinsically connected" to the project's budget, it's just a faulty piece of equipment that cost $150 million. The "hard and abrasive rock" was just an obstacle they hit. The delays from the TBM are technical delays.</w:t>
      </w:r>
    </w:p>
    <w:p w14:paraId="730B55D1"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Third, the environmental pollution is a compliance problem. This is about the contractor (</w:t>
      </w:r>
      <w:proofErr w:type="spellStart"/>
      <w:r w:rsidRPr="00341DBB">
        <w:rPr>
          <w:rFonts w:ascii="Arial" w:eastAsia="Times New Roman" w:hAnsi="Arial" w:cs="Arial"/>
          <w:color w:val="1B1C1D"/>
          <w:kern w:val="0"/>
          <w:sz w:val="24"/>
          <w:szCs w:val="24"/>
          <w:lang w:eastAsia="en-AU"/>
          <w14:ligatures w14:val="none"/>
        </w:rPr>
        <w:t>WeBuild</w:t>
      </w:r>
      <w:proofErr w:type="spellEnd"/>
      <w:r w:rsidRPr="00341DBB">
        <w:rPr>
          <w:rFonts w:ascii="Arial" w:eastAsia="Times New Roman" w:hAnsi="Arial" w:cs="Arial"/>
          <w:color w:val="1B1C1D"/>
          <w:kern w:val="0"/>
          <w:sz w:val="24"/>
          <w:szCs w:val="24"/>
          <w:lang w:eastAsia="en-AU"/>
          <w14:ligatures w14:val="none"/>
        </w:rPr>
        <w:t>) not following the rules. They were fined for not having the right erosion controls and letting sediment water get into the rivers. This is a management and site supervision issue. It is not connected to the TBM being stuck underground, and it's not connected to global inflation. It's just bad practice by the builders on the ground.</w:t>
      </w:r>
    </w:p>
    <w:p w14:paraId="14E83454" w14:textId="77777777" w:rsidR="00341DBB" w:rsidRPr="00341DBB" w:rsidRDefault="00341DBB" w:rsidP="00341DBB">
      <w:pPr>
        <w:shd w:val="clear" w:color="auto" w:fill="FFFFFF"/>
        <w:spacing w:after="12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Therefore, my analysis is that there is no "intrinsic connection". The project is suffering from four separate grand challenges all at once:</w:t>
      </w:r>
    </w:p>
    <w:p w14:paraId="2B2C48AB" w14:textId="77777777" w:rsidR="00341DBB" w:rsidRPr="00341DBB" w:rsidRDefault="00341DBB" w:rsidP="00341DBB">
      <w:pPr>
        <w:numPr>
          <w:ilvl w:val="0"/>
          <w:numId w:val="57"/>
        </w:numPr>
        <w:shd w:val="clear" w:color="auto" w:fill="FFFFFF"/>
        <w:spacing w:before="120" w:after="12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An </w:t>
      </w:r>
      <w:r w:rsidRPr="00341DBB">
        <w:rPr>
          <w:rFonts w:ascii="Arial" w:eastAsia="Times New Roman" w:hAnsi="Arial" w:cs="Arial"/>
          <w:b/>
          <w:bCs/>
          <w:color w:val="1B1C1D"/>
          <w:kern w:val="0"/>
          <w:sz w:val="24"/>
          <w:szCs w:val="24"/>
          <w:lang w:eastAsia="en-AU"/>
          <w14:ligatures w14:val="none"/>
        </w:rPr>
        <w:t>Economic</w:t>
      </w:r>
      <w:r w:rsidRPr="00341DBB">
        <w:rPr>
          <w:rFonts w:ascii="Arial" w:eastAsia="Times New Roman" w:hAnsi="Arial" w:cs="Arial"/>
          <w:color w:val="1B1C1D"/>
          <w:kern w:val="0"/>
          <w:sz w:val="24"/>
          <w:szCs w:val="24"/>
          <w:lang w:eastAsia="en-AU"/>
          <w14:ligatures w14:val="none"/>
        </w:rPr>
        <w:t> problem (inflation, COVID).</w:t>
      </w:r>
    </w:p>
    <w:p w14:paraId="5CEC8CE7" w14:textId="77777777" w:rsidR="00341DBB" w:rsidRPr="00341DBB" w:rsidRDefault="00341DBB" w:rsidP="00341DBB">
      <w:pPr>
        <w:numPr>
          <w:ilvl w:val="0"/>
          <w:numId w:val="57"/>
        </w:numPr>
        <w:shd w:val="clear" w:color="auto" w:fill="FFFFFF"/>
        <w:spacing w:before="120" w:after="12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A </w:t>
      </w:r>
      <w:r w:rsidRPr="00341DBB">
        <w:rPr>
          <w:rFonts w:ascii="Arial" w:eastAsia="Times New Roman" w:hAnsi="Arial" w:cs="Arial"/>
          <w:b/>
          <w:bCs/>
          <w:color w:val="1B1C1D"/>
          <w:kern w:val="0"/>
          <w:sz w:val="24"/>
          <w:szCs w:val="24"/>
          <w:lang w:eastAsia="en-AU"/>
          <w14:ligatures w14:val="none"/>
        </w:rPr>
        <w:t>Technical</w:t>
      </w:r>
      <w:r w:rsidRPr="00341DBB">
        <w:rPr>
          <w:rFonts w:ascii="Arial" w:eastAsia="Times New Roman" w:hAnsi="Arial" w:cs="Arial"/>
          <w:color w:val="1B1C1D"/>
          <w:kern w:val="0"/>
          <w:sz w:val="24"/>
          <w:szCs w:val="24"/>
          <w:lang w:eastAsia="en-AU"/>
          <w14:ligatures w14:val="none"/>
        </w:rPr>
        <w:t> problem (a bad TBM).</w:t>
      </w:r>
    </w:p>
    <w:p w14:paraId="79E67060" w14:textId="77777777" w:rsidR="00341DBB" w:rsidRPr="00341DBB" w:rsidRDefault="00341DBB" w:rsidP="00341DBB">
      <w:pPr>
        <w:numPr>
          <w:ilvl w:val="0"/>
          <w:numId w:val="57"/>
        </w:numPr>
        <w:shd w:val="clear" w:color="auto" w:fill="FFFFFF"/>
        <w:spacing w:before="120" w:after="12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A </w:t>
      </w:r>
      <w:r w:rsidRPr="00341DBB">
        <w:rPr>
          <w:rFonts w:ascii="Arial" w:eastAsia="Times New Roman" w:hAnsi="Arial" w:cs="Arial"/>
          <w:b/>
          <w:bCs/>
          <w:color w:val="1B1C1D"/>
          <w:kern w:val="0"/>
          <w:sz w:val="24"/>
          <w:szCs w:val="24"/>
          <w:lang w:eastAsia="en-AU"/>
          <w14:ligatures w14:val="none"/>
        </w:rPr>
        <w:t>Compliance</w:t>
      </w:r>
      <w:r w:rsidRPr="00341DBB">
        <w:rPr>
          <w:rFonts w:ascii="Arial" w:eastAsia="Times New Roman" w:hAnsi="Arial" w:cs="Arial"/>
          <w:color w:val="1B1C1D"/>
          <w:kern w:val="0"/>
          <w:sz w:val="24"/>
          <w:szCs w:val="24"/>
          <w:lang w:eastAsia="en-AU"/>
          <w14:ligatures w14:val="none"/>
        </w:rPr>
        <w:t> problem (environmental fines).</w:t>
      </w:r>
    </w:p>
    <w:p w14:paraId="187219C0" w14:textId="77777777" w:rsidR="00341DBB" w:rsidRPr="00341DBB" w:rsidRDefault="00341DBB" w:rsidP="00341DBB">
      <w:pPr>
        <w:numPr>
          <w:ilvl w:val="0"/>
          <w:numId w:val="57"/>
        </w:numPr>
        <w:shd w:val="clear" w:color="auto" w:fill="FFFFFF"/>
        <w:spacing w:before="120" w:after="12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A </w:t>
      </w:r>
      <w:r w:rsidRPr="00341DBB">
        <w:rPr>
          <w:rFonts w:ascii="Arial" w:eastAsia="Times New Roman" w:hAnsi="Arial" w:cs="Arial"/>
          <w:b/>
          <w:bCs/>
          <w:color w:val="1B1C1D"/>
          <w:kern w:val="0"/>
          <w:sz w:val="24"/>
          <w:szCs w:val="24"/>
          <w:lang w:eastAsia="en-AU"/>
          <w14:ligatures w14:val="none"/>
        </w:rPr>
        <w:t>Scheduling</w:t>
      </w:r>
      <w:r w:rsidRPr="00341DBB">
        <w:rPr>
          <w:rFonts w:ascii="Arial" w:eastAsia="Times New Roman" w:hAnsi="Arial" w:cs="Arial"/>
          <w:color w:val="1B1C1D"/>
          <w:kern w:val="0"/>
          <w:sz w:val="24"/>
          <w:szCs w:val="24"/>
          <w:lang w:eastAsia="en-AU"/>
          <w14:ligatures w14:val="none"/>
        </w:rPr>
        <w:t> problem (which is the </w:t>
      </w:r>
      <w:r w:rsidRPr="00341DBB">
        <w:rPr>
          <w:rFonts w:ascii="Arial" w:eastAsia="Times New Roman" w:hAnsi="Arial" w:cs="Arial"/>
          <w:i/>
          <w:iCs/>
          <w:color w:val="1B1C1D"/>
          <w:kern w:val="0"/>
          <w:sz w:val="24"/>
          <w:szCs w:val="24"/>
          <w:lang w:eastAsia="en-AU"/>
          <w14:ligatures w14:val="none"/>
        </w:rPr>
        <w:t>result</w:t>
      </w:r>
      <w:r w:rsidRPr="00341DBB">
        <w:rPr>
          <w:rFonts w:ascii="Arial" w:eastAsia="Times New Roman" w:hAnsi="Arial" w:cs="Arial"/>
          <w:color w:val="1B1C1D"/>
          <w:kern w:val="0"/>
          <w:sz w:val="24"/>
          <w:szCs w:val="24"/>
          <w:lang w:eastAsia="en-AU"/>
          <w14:ligatures w14:val="none"/>
        </w:rPr>
        <w:t> of these separate issues adding up).</w:t>
      </w:r>
    </w:p>
    <w:p w14:paraId="6C528C6D"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They are not one single failure. The cost problem was there from the start, and the TBM problem happened later, and the environmental problems happen all the time.</w:t>
      </w:r>
    </w:p>
    <w:p w14:paraId="35E21BD9" w14:textId="77777777" w:rsidR="00341DBB" w:rsidRPr="00341DBB" w:rsidRDefault="00341DBB" w:rsidP="00341DBB">
      <w:pPr>
        <w:shd w:val="clear" w:color="auto" w:fill="FFFFFF"/>
        <w:spacing w:before="420" w:after="120" w:line="360" w:lineRule="atLeast"/>
        <w:outlineLvl w:val="2"/>
        <w:rPr>
          <w:rFonts w:ascii="Arial" w:eastAsia="Times New Roman" w:hAnsi="Arial" w:cs="Arial"/>
          <w:b/>
          <w:bCs/>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3.0 Review of Best Practice of Similar Projects</w:t>
      </w:r>
    </w:p>
    <w:p w14:paraId="3E531D30"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I have looked at other projects to see what best practices Snowy 2.0 could have used.</w:t>
      </w:r>
    </w:p>
    <w:p w14:paraId="15938D9C"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Local Best Practice: Newcastle Light Rail</w:t>
      </w:r>
      <w:r w:rsidRPr="00341DBB">
        <w:rPr>
          <w:rFonts w:ascii="Arial" w:eastAsia="Times New Roman" w:hAnsi="Arial" w:cs="Arial"/>
          <w:color w:val="1B1C1D"/>
          <w:kern w:val="0"/>
          <w:sz w:val="24"/>
          <w:szCs w:val="24"/>
          <w:lang w:eastAsia="en-AU"/>
          <w14:ligatures w14:val="none"/>
        </w:rPr>
        <w:t xml:space="preserve"> A good local project is the Newcastle Light Rail. This project was very successful. It was delivered on time and had a very good safety record. The main reason it was a success was because it used a </w:t>
      </w:r>
      <w:r w:rsidRPr="00341DBB">
        <w:rPr>
          <w:rFonts w:ascii="Arial" w:eastAsia="Times New Roman" w:hAnsi="Arial" w:cs="Arial"/>
          <w:color w:val="1B1C1D"/>
          <w:kern w:val="0"/>
          <w:sz w:val="24"/>
          <w:szCs w:val="24"/>
          <w:lang w:eastAsia="en-AU"/>
          <w14:ligatures w14:val="none"/>
        </w:rPr>
        <w:lastRenderedPageBreak/>
        <w:t>"collaborative contract". This meant the contractor and the client worked together instead of blaming each other. They also had a very strong focus on "strong stakeholder collaboration" and communication with the community. This is a best practice because it makes sure the project is finished on time. I think if Snowy 2.0 had a better contract and more collaboration, they would not have so many delays.   </w:t>
      </w:r>
    </w:p>
    <w:p w14:paraId="58AC64F9"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Global Best Practice 1: Gotthard Base Tunnel (Switzerland)</w:t>
      </w:r>
      <w:r w:rsidRPr="00341DBB">
        <w:rPr>
          <w:rFonts w:ascii="Arial" w:eastAsia="Times New Roman" w:hAnsi="Arial" w:cs="Arial"/>
          <w:color w:val="1B1C1D"/>
          <w:kern w:val="0"/>
          <w:sz w:val="24"/>
          <w:szCs w:val="24"/>
          <w:lang w:eastAsia="en-AU"/>
          <w14:ligatures w14:val="none"/>
        </w:rPr>
        <w:t> The Gotthard Base Tunnel in Switzerland is the world's longest railway tunnel at 57km. This is a mega-project, much bigger than Snowy 2.0's tunnels. It was very successful. A best practice here was the project management and contracts. They awarded contracts to competent contractors who had proven they could do the work. They also had very high demands for risk management. This project was prototypical and had many uncertainties, like 2,300 metres of rock overhead, but it was still a success. Snowy 2.0 also has lots of rock, so they should have copied the Gotthard project's contracts.</w:t>
      </w:r>
    </w:p>
    <w:p w14:paraId="68AA9359"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Global Best Practice 2: Small Swiss Pumped Hydro</w:t>
      </w:r>
      <w:r w:rsidRPr="00341DBB">
        <w:rPr>
          <w:rFonts w:ascii="Arial" w:eastAsia="Times New Roman" w:hAnsi="Arial" w:cs="Arial"/>
          <w:color w:val="1B1C1D"/>
          <w:kern w:val="0"/>
          <w:sz w:val="24"/>
          <w:szCs w:val="24"/>
          <w:lang w:eastAsia="en-AU"/>
          <w14:ligatures w14:val="none"/>
        </w:rPr>
        <w:t xml:space="preserve"> Another best practice from Switzerland is for smaller-scale pumped hydro plants. A study looked at sites in Switzerland for 5 MW and 10 MW plants. These projects are much smaller than Snowy 2.0 (which is 2,200 MW). The study found that these small projects were very </w:t>
      </w:r>
      <w:proofErr w:type="gramStart"/>
      <w:r w:rsidRPr="00341DBB">
        <w:rPr>
          <w:rFonts w:ascii="Arial" w:eastAsia="Times New Roman" w:hAnsi="Arial" w:cs="Arial"/>
          <w:color w:val="1B1C1D"/>
          <w:kern w:val="0"/>
          <w:sz w:val="24"/>
          <w:szCs w:val="24"/>
          <w:lang w:eastAsia="en-AU"/>
          <w14:ligatures w14:val="none"/>
        </w:rPr>
        <w:t>viable</w:t>
      </w:r>
      <w:proofErr w:type="gramEnd"/>
      <w:r w:rsidRPr="00341DBB">
        <w:rPr>
          <w:rFonts w:ascii="Arial" w:eastAsia="Times New Roman" w:hAnsi="Arial" w:cs="Arial"/>
          <w:color w:val="1B1C1D"/>
          <w:kern w:val="0"/>
          <w:sz w:val="24"/>
          <w:szCs w:val="24"/>
          <w:lang w:eastAsia="en-AU"/>
          <w14:ligatures w14:val="none"/>
        </w:rPr>
        <w:t xml:space="preserve"> and the investment cost was "quite reasonable". I think this is a best practice because it shows that smaller projects are easier to manage. Perhaps the grand challenge for Snowy 2.0 was that it was just too big. A better practice would have been to build many smaller 10 MW plants instead of one giant one. This would have avoided the "mega-project" problems.   </w:t>
      </w:r>
    </w:p>
    <w:p w14:paraId="72E3B6F0" w14:textId="77777777" w:rsidR="00341DBB" w:rsidRPr="00341DBB" w:rsidRDefault="00341DBB" w:rsidP="00341DBB">
      <w:pPr>
        <w:shd w:val="clear" w:color="auto" w:fill="FFFFFF"/>
        <w:spacing w:before="420" w:after="120" w:line="360" w:lineRule="atLeast"/>
        <w:outlineLvl w:val="2"/>
        <w:rPr>
          <w:rFonts w:ascii="Arial" w:eastAsia="Times New Roman" w:hAnsi="Arial" w:cs="Arial"/>
          <w:b/>
          <w:bCs/>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4.0 Emerging Opportunities and Future Development</w:t>
      </w:r>
    </w:p>
    <w:p w14:paraId="24EE0DD3"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There are emerging opportunities in construction that could have helped the Snowy 2.0 project with its challenges. I will discuss three of them.</w:t>
      </w:r>
    </w:p>
    <w:p w14:paraId="5B951C36"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1. Artificial Intelligence (AI)</w:t>
      </w:r>
      <w:r w:rsidRPr="00341DBB">
        <w:rPr>
          <w:rFonts w:ascii="Arial" w:eastAsia="Times New Roman" w:hAnsi="Arial" w:cs="Arial"/>
          <w:color w:val="1B1C1D"/>
          <w:kern w:val="0"/>
          <w:sz w:val="24"/>
          <w:szCs w:val="24"/>
          <w:lang w:eastAsia="en-AU"/>
          <w14:ligatures w14:val="none"/>
        </w:rPr>
        <w:t xml:space="preserve"> The Australian construction industry is starting to adopt AI. AI is an emerging technology that can be used across the entire project lifecycle. For a project like Snowy 2.0, AI could be used to help the TBM operators. There are new systems that use AI for "data driven autonomous TBM driving". It can also be used for "predictive penetration rate </w:t>
      </w:r>
      <w:proofErr w:type="spellStart"/>
      <w:r w:rsidRPr="00341DBB">
        <w:rPr>
          <w:rFonts w:ascii="Arial" w:eastAsia="Times New Roman" w:hAnsi="Arial" w:cs="Arial"/>
          <w:color w:val="1B1C1D"/>
          <w:kern w:val="0"/>
          <w:sz w:val="24"/>
          <w:szCs w:val="24"/>
          <w:lang w:eastAsia="en-AU"/>
          <w14:ligatures w14:val="none"/>
        </w:rPr>
        <w:t>modeling</w:t>
      </w:r>
      <w:proofErr w:type="spellEnd"/>
      <w:r w:rsidRPr="00341DBB">
        <w:rPr>
          <w:rFonts w:ascii="Arial" w:eastAsia="Times New Roman" w:hAnsi="Arial" w:cs="Arial"/>
          <w:color w:val="1B1C1D"/>
          <w:kern w:val="0"/>
          <w:sz w:val="24"/>
          <w:szCs w:val="24"/>
          <w:lang w:eastAsia="en-AU"/>
          <w14:ligatures w14:val="none"/>
        </w:rPr>
        <w:t>". I think if TBM Florence had better AI, it would have been able to predict the "hard and abrasive rock" and would not have gotten stuck. This would have saved a lot of time and money. AI is a key part of the future.   </w:t>
      </w:r>
    </w:p>
    <w:p w14:paraId="0268252E"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2. Drones</w:t>
      </w:r>
      <w:r w:rsidRPr="00341DBB">
        <w:rPr>
          <w:rFonts w:ascii="Arial" w:eastAsia="Times New Roman" w:hAnsi="Arial" w:cs="Arial"/>
          <w:color w:val="1B1C1D"/>
          <w:kern w:val="0"/>
          <w:sz w:val="24"/>
          <w:szCs w:val="24"/>
          <w:lang w:eastAsia="en-AU"/>
          <w14:ligatures w14:val="none"/>
        </w:rPr>
        <w:t> </w:t>
      </w:r>
      <w:proofErr w:type="spellStart"/>
      <w:r w:rsidRPr="00341DBB">
        <w:rPr>
          <w:rFonts w:ascii="Arial" w:eastAsia="Times New Roman" w:hAnsi="Arial" w:cs="Arial"/>
          <w:color w:val="1B1C1D"/>
          <w:kern w:val="0"/>
          <w:sz w:val="24"/>
          <w:szCs w:val="24"/>
          <w:lang w:eastAsia="en-AU"/>
          <w14:ligatures w14:val="none"/>
        </w:rPr>
        <w:t>Drones</w:t>
      </w:r>
      <w:proofErr w:type="spellEnd"/>
      <w:r w:rsidRPr="00341DBB">
        <w:rPr>
          <w:rFonts w:ascii="Arial" w:eastAsia="Times New Roman" w:hAnsi="Arial" w:cs="Arial"/>
          <w:color w:val="1B1C1D"/>
          <w:kern w:val="0"/>
          <w:sz w:val="24"/>
          <w:szCs w:val="24"/>
          <w:lang w:eastAsia="en-AU"/>
          <w14:ligatures w14:val="none"/>
        </w:rPr>
        <w:t xml:space="preserve"> are another emerging technology that is a "game-changer" in the construction industry. Drones are used for "site management, safety assessments, and data collection". They provide real-time aerial imagery and 3D mapping. On the Snowy 2.0 project, drones could have been used to monitor the site. This is very important because the project is in a national park. I think drones could have been used to watch for the environmental problems, like the sediment spills. A drone could see the pollution in </w:t>
      </w:r>
      <w:proofErr w:type="spellStart"/>
      <w:r w:rsidRPr="00341DBB">
        <w:rPr>
          <w:rFonts w:ascii="Arial" w:eastAsia="Times New Roman" w:hAnsi="Arial" w:cs="Arial"/>
          <w:color w:val="1B1C1D"/>
          <w:kern w:val="0"/>
          <w:sz w:val="24"/>
          <w:szCs w:val="24"/>
          <w:lang w:eastAsia="en-AU"/>
          <w14:ligatures w14:val="none"/>
        </w:rPr>
        <w:t>Wallaces</w:t>
      </w:r>
      <w:proofErr w:type="spellEnd"/>
      <w:r w:rsidRPr="00341DBB">
        <w:rPr>
          <w:rFonts w:ascii="Arial" w:eastAsia="Times New Roman" w:hAnsi="Arial" w:cs="Arial"/>
          <w:color w:val="1B1C1D"/>
          <w:kern w:val="0"/>
          <w:sz w:val="24"/>
          <w:szCs w:val="24"/>
          <w:lang w:eastAsia="en-AU"/>
          <w14:ligatures w14:val="none"/>
        </w:rPr>
        <w:t xml:space="preserve"> Creek in real-time and alert the managers before the EPA found it. This would have prevented the fines.   </w:t>
      </w:r>
    </w:p>
    <w:p w14:paraId="7066F5DA"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3. Digital Twins</w:t>
      </w:r>
      <w:r w:rsidRPr="00341DBB">
        <w:rPr>
          <w:rFonts w:ascii="Arial" w:eastAsia="Times New Roman" w:hAnsi="Arial" w:cs="Arial"/>
          <w:color w:val="1B1C1D"/>
          <w:kern w:val="0"/>
          <w:sz w:val="24"/>
          <w:szCs w:val="24"/>
          <w:lang w:eastAsia="en-AU"/>
          <w14:ligatures w14:val="none"/>
        </w:rPr>
        <w:t xml:space="preserve"> Digital Twin technology is also a future development. A digital twin is a "real-time digital replica" of the project. In Australia, this is being used to </w:t>
      </w:r>
      <w:r w:rsidRPr="00341DBB">
        <w:rPr>
          <w:rFonts w:ascii="Arial" w:eastAsia="Times New Roman" w:hAnsi="Arial" w:cs="Arial"/>
          <w:color w:val="1B1C1D"/>
          <w:kern w:val="0"/>
          <w:sz w:val="24"/>
          <w:szCs w:val="24"/>
          <w:lang w:eastAsia="en-AU"/>
          <w14:ligatures w14:val="none"/>
        </w:rPr>
        <w:lastRenderedPageBreak/>
        <w:t xml:space="preserve">"revolutionise cost modelling". It can combine the 3D model (BIM) with time (4D) and cost (5D) data. This would have helped with the first challenge, the cost overruns. It helps clients understand the </w:t>
      </w:r>
      <w:proofErr w:type="gramStart"/>
      <w:r w:rsidRPr="00341DBB">
        <w:rPr>
          <w:rFonts w:ascii="Arial" w:eastAsia="Times New Roman" w:hAnsi="Arial" w:cs="Arial"/>
          <w:color w:val="1B1C1D"/>
          <w:kern w:val="0"/>
          <w:sz w:val="24"/>
          <w:szCs w:val="24"/>
          <w:lang w:eastAsia="en-AU"/>
          <w14:ligatures w14:val="none"/>
        </w:rPr>
        <w:t>costs</w:t>
      </w:r>
      <w:proofErr w:type="gramEnd"/>
      <w:r w:rsidRPr="00341DBB">
        <w:rPr>
          <w:rFonts w:ascii="Arial" w:eastAsia="Times New Roman" w:hAnsi="Arial" w:cs="Arial"/>
          <w:color w:val="1B1C1D"/>
          <w:kern w:val="0"/>
          <w:sz w:val="24"/>
          <w:szCs w:val="24"/>
          <w:lang w:eastAsia="en-AU"/>
          <w14:ligatures w14:val="none"/>
        </w:rPr>
        <w:t xml:space="preserve"> so they don't get "bill shock". It is also being used in Australia for "structural health monitoring" on bridges and rail networks. I think a digital twin of the </w:t>
      </w:r>
      <w:proofErr w:type="gramStart"/>
      <w:r w:rsidRPr="00341DBB">
        <w:rPr>
          <w:rFonts w:ascii="Arial" w:eastAsia="Times New Roman" w:hAnsi="Arial" w:cs="Arial"/>
          <w:color w:val="1B1C1D"/>
          <w:kern w:val="0"/>
          <w:sz w:val="24"/>
          <w:szCs w:val="24"/>
          <w:lang w:eastAsia="en-AU"/>
          <w14:ligatures w14:val="none"/>
        </w:rPr>
        <w:t>TBM</w:t>
      </w:r>
      <w:proofErr w:type="gramEnd"/>
      <w:r w:rsidRPr="00341DBB">
        <w:rPr>
          <w:rFonts w:ascii="Arial" w:eastAsia="Times New Roman" w:hAnsi="Arial" w:cs="Arial"/>
          <w:color w:val="1B1C1D"/>
          <w:kern w:val="0"/>
          <w:sz w:val="24"/>
          <w:szCs w:val="24"/>
          <w:lang w:eastAsia="en-AU"/>
          <w14:ligatures w14:val="none"/>
        </w:rPr>
        <w:t xml:space="preserve"> and tunnel would have helped monitor the machine's health and maybe prevented it from breaking and getting stuck.   </w:t>
      </w:r>
    </w:p>
    <w:p w14:paraId="38F2A97B" w14:textId="77777777" w:rsidR="00341DBB" w:rsidRPr="00341DBB" w:rsidRDefault="00341DBB" w:rsidP="00341DBB">
      <w:pPr>
        <w:shd w:val="clear" w:color="auto" w:fill="FFFFFF"/>
        <w:spacing w:before="420" w:after="120" w:line="360" w:lineRule="atLeast"/>
        <w:outlineLvl w:val="2"/>
        <w:rPr>
          <w:rFonts w:ascii="Arial" w:eastAsia="Times New Roman" w:hAnsi="Arial" w:cs="Arial"/>
          <w:b/>
          <w:bCs/>
          <w:color w:val="1B1C1D"/>
          <w:kern w:val="0"/>
          <w:sz w:val="24"/>
          <w:szCs w:val="24"/>
          <w:lang w:eastAsia="en-AU"/>
          <w14:ligatures w14:val="none"/>
        </w:rPr>
      </w:pPr>
      <w:r w:rsidRPr="00341DBB">
        <w:rPr>
          <w:rFonts w:ascii="Arial" w:eastAsia="Times New Roman" w:hAnsi="Arial" w:cs="Arial"/>
          <w:b/>
          <w:bCs/>
          <w:color w:val="1B1C1D"/>
          <w:kern w:val="0"/>
          <w:sz w:val="24"/>
          <w:szCs w:val="24"/>
          <w:lang w:eastAsia="en-AU"/>
          <w14:ligatures w14:val="none"/>
        </w:rPr>
        <w:t>5.0 References</w:t>
      </w:r>
    </w:p>
    <w:p w14:paraId="505C92D9" w14:textId="77777777" w:rsidR="00341DBB" w:rsidRPr="00341DBB" w:rsidRDefault="00341DBB" w:rsidP="00341DBB">
      <w:pPr>
        <w:shd w:val="clear" w:color="auto" w:fill="FFFFFF"/>
        <w:spacing w:after="240" w:line="240" w:lineRule="auto"/>
        <w:rPr>
          <w:rFonts w:ascii="Arial" w:eastAsia="Times New Roman" w:hAnsi="Arial" w:cs="Arial"/>
          <w:color w:val="1B1C1D"/>
          <w:kern w:val="0"/>
          <w:sz w:val="24"/>
          <w:szCs w:val="24"/>
          <w:lang w:eastAsia="en-AU"/>
          <w14:ligatures w14:val="none"/>
        </w:rPr>
      </w:pPr>
      <w:r w:rsidRPr="00341DBB">
        <w:rPr>
          <w:rFonts w:ascii="Arial" w:eastAsia="Times New Roman" w:hAnsi="Arial" w:cs="Arial"/>
          <w:color w:val="1B1C1D"/>
          <w:kern w:val="0"/>
          <w:sz w:val="24"/>
          <w:szCs w:val="24"/>
          <w:lang w:eastAsia="en-AU"/>
          <w14:ligatures w14:val="none"/>
        </w:rPr>
        <w:t xml:space="preserve">dcceew.gov.au. Snowy 2.0 to boost renewable capacity. webuildgroup.com. Snowy 2.0 project. apsc.gov.au. Serving the community: Snowy 2.0. snowyhydro.com.au. Snowy 2.0 Overview Feb 2019.  theguardian.com. Snowy 2.0 flags another cost blowout. reneweconomy.com.au. Snowy 2.0 pumped hydro fiasco. nationalagricultureandrelatedindustriesday.com.au. $12bn price tag unachievable.  reneweconomy.com.au. Truth behind Snowy 2.0 cost blowout. theguardian.com. Snowy Hydro 2.0 costs blowout confirmed. geoengineer.org. Snowy 2.0 TBM remains stuck after a month. snowyhydro.com.au. TBM Florence Update June 2024. reneweconomy.com.au. Boring machine Florence now stuck for a month. environment.nsw.gov.au. Kosciuszko Offset Project. tandfonline.com. Pumped-storage hydropower plants in Switzerland. saalg.com. Trends in </w:t>
      </w:r>
      <w:proofErr w:type="spellStart"/>
      <w:proofErr w:type="gramStart"/>
      <w:r w:rsidRPr="00341DBB">
        <w:rPr>
          <w:rFonts w:ascii="Arial" w:eastAsia="Times New Roman" w:hAnsi="Arial" w:cs="Arial"/>
          <w:color w:val="1B1C1D"/>
          <w:kern w:val="0"/>
          <w:sz w:val="24"/>
          <w:szCs w:val="24"/>
          <w:lang w:eastAsia="en-AU"/>
          <w14:ligatures w14:val="none"/>
        </w:rPr>
        <w:t>tunneling</w:t>
      </w:r>
      <w:proofErr w:type="spellEnd"/>
      <w:r w:rsidRPr="00341DBB">
        <w:rPr>
          <w:rFonts w:ascii="Arial" w:eastAsia="Times New Roman" w:hAnsi="Arial" w:cs="Arial"/>
          <w:color w:val="1B1C1D"/>
          <w:kern w:val="0"/>
          <w:sz w:val="24"/>
          <w:szCs w:val="24"/>
          <w:lang w:eastAsia="en-AU"/>
          <w14:ligatures w14:val="none"/>
        </w:rPr>
        <w:t>:</w:t>
      </w:r>
      <w:proofErr w:type="gramEnd"/>
      <w:r w:rsidRPr="00341DBB">
        <w:rPr>
          <w:rFonts w:ascii="Arial" w:eastAsia="Times New Roman" w:hAnsi="Arial" w:cs="Arial"/>
          <w:color w:val="1B1C1D"/>
          <w:kern w:val="0"/>
          <w:sz w:val="24"/>
          <w:szCs w:val="24"/>
          <w:lang w:eastAsia="en-AU"/>
          <w14:ligatures w14:val="none"/>
        </w:rPr>
        <w:t xml:space="preserve"> digitalization and big data. gov.uk. Future of tunnelling: emerging technologies. cambridge.org. Shaping the future of </w:t>
      </w:r>
      <w:proofErr w:type="spellStart"/>
      <w:r w:rsidRPr="00341DBB">
        <w:rPr>
          <w:rFonts w:ascii="Arial" w:eastAsia="Times New Roman" w:hAnsi="Arial" w:cs="Arial"/>
          <w:color w:val="1B1C1D"/>
          <w:kern w:val="0"/>
          <w:sz w:val="24"/>
          <w:szCs w:val="24"/>
          <w:lang w:eastAsia="en-AU"/>
          <w14:ligatures w14:val="none"/>
        </w:rPr>
        <w:t>tunneling</w:t>
      </w:r>
      <w:proofErr w:type="spellEnd"/>
      <w:r w:rsidRPr="00341DBB">
        <w:rPr>
          <w:rFonts w:ascii="Arial" w:eastAsia="Times New Roman" w:hAnsi="Arial" w:cs="Arial"/>
          <w:color w:val="1B1C1D"/>
          <w:kern w:val="0"/>
          <w:sz w:val="24"/>
          <w:szCs w:val="24"/>
          <w:lang w:eastAsia="en-AU"/>
          <w14:ligatures w14:val="none"/>
        </w:rPr>
        <w:t xml:space="preserve"> with data. geoengineer.org. TBM stuck in hard rock. snowyhydro.com.au. TBM Florence hard and abrasive rock. snowyhydro.com.au. TBM Florence Update June 2024. reneweconomy.com.au. Once too soft, now too hard. reneweconomy.com.au. Florence now stuck for a month in hard rock. reddit.com. Tunnel boring machine wedged in hard rock. reneweconomy.com.au. TBM Florence delay 2029. reneweconomy.com.au. Disastrous tunnelling delays. reddit.com. Florence stuck in soft ground. geoengineer.org. TBM stuck after a month (850 meters). reneweconomy.com.au. Work stopped at all Snowy 2.0 tunnels. snowyhydro.com.au. Securing the future of critical energy. minister.dcceew.gov.au. Snowy Hydro Corporate Plan update. anao.gov.au. Snowy 2.0 governance. npansw.org.au. Snowy 2.0 repeatedly fined. anao.gov.au. Inadequate design and construction. reneweconomy.com.au. Documents suggest troubles are far from over. researchgate.net. The success story of the Gotthard Base Tunnel. researchgate.net. Risk, Contract Management and Financing of the GBT. heinzehrbarpartners.com. Geology as central risk GBT. munichre.com. Six questions on the Gotthard Base Tunnel. epa.nsw.gov.au. Snowy 2.0 contractor fined for water pollution. npansw.org.au. Snowy 2.0 impacts. npansw.org.au. Repeatedly fined for polluting KNP. epa.nsw.gov.au. Snowy Hydro clean up notice contaminated soil. epa.nsw.gov.au. </w:t>
      </w:r>
      <w:proofErr w:type="spellStart"/>
      <w:r w:rsidRPr="00341DBB">
        <w:rPr>
          <w:rFonts w:ascii="Arial" w:eastAsia="Times New Roman" w:hAnsi="Arial" w:cs="Arial"/>
          <w:color w:val="1B1C1D"/>
          <w:kern w:val="0"/>
          <w:sz w:val="24"/>
          <w:szCs w:val="24"/>
          <w:lang w:eastAsia="en-AU"/>
          <w14:ligatures w14:val="none"/>
        </w:rPr>
        <w:t>WeBuild</w:t>
      </w:r>
      <w:proofErr w:type="spellEnd"/>
      <w:r w:rsidRPr="00341DBB">
        <w:rPr>
          <w:rFonts w:ascii="Arial" w:eastAsia="Times New Roman" w:hAnsi="Arial" w:cs="Arial"/>
          <w:color w:val="1B1C1D"/>
          <w:kern w:val="0"/>
          <w:sz w:val="24"/>
          <w:szCs w:val="24"/>
          <w:lang w:eastAsia="en-AU"/>
          <w14:ligatures w14:val="none"/>
        </w:rPr>
        <w:t xml:space="preserve"> fined for water pollution. snowyhydro.com.au. Incidents and Non-compliances register. region.com.au. Environmental disaster for Kosciuszko. epa.nsw.gov.au. Snowy Hydro to pay $400,000 for frog.  constructors.com.au. ACA-IA Response Newcastle Light Rail.  wsp.com. Strong stakeholder collaboration Newcastle.  westernsydney.edu.au. Harnessing the Potential of Digital Twins.  csiro.au. Revolutionise cost modelling.  csiro.au. Digital twins in construction.  wsp.com. Newcastle Light Rail revitalising city.  grattan.edu.au. Spectacular cost blowouts.  unimelb.edu.au. Digital Twin Platform for Structural Health Monitoring.  constructors.com.au. Newcastle Light Rail on time.  mdpi.com. Emerging technologies Australian construction.  railexpress.com.au. Success stories of Australia's light </w:t>
      </w:r>
      <w:r w:rsidRPr="00341DBB">
        <w:rPr>
          <w:rFonts w:ascii="Arial" w:eastAsia="Times New Roman" w:hAnsi="Arial" w:cs="Arial"/>
          <w:color w:val="1B1C1D"/>
          <w:kern w:val="0"/>
          <w:sz w:val="24"/>
          <w:szCs w:val="24"/>
          <w:lang w:eastAsia="en-AU"/>
          <w14:ligatures w14:val="none"/>
        </w:rPr>
        <w:lastRenderedPageBreak/>
        <w:t>rail.  parranews.com.au. Light rail delay a further blow.  deloitte.com.au. State of Digital Adoption in Construction.  melbournebuildexpo.com. 10 emerging construction technologies.  azobuild.com. Top 5 Technologies Shaping Construction in 2025.   </w:t>
      </w:r>
    </w:p>
    <w:p w14:paraId="063D6A46" w14:textId="2686043B" w:rsidR="005763A1" w:rsidRPr="006101B6" w:rsidRDefault="005763A1" w:rsidP="006101B6"/>
    <w:sectPr w:rsidR="005763A1" w:rsidRPr="006101B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1DF8" w14:textId="77777777" w:rsidR="006833B7" w:rsidRDefault="006833B7" w:rsidP="00A67186">
      <w:pPr>
        <w:spacing w:after="0" w:line="240" w:lineRule="auto"/>
      </w:pPr>
      <w:r>
        <w:separator/>
      </w:r>
    </w:p>
  </w:endnote>
  <w:endnote w:type="continuationSeparator" w:id="0">
    <w:p w14:paraId="282F201F" w14:textId="77777777" w:rsidR="006833B7" w:rsidRDefault="006833B7"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F75A" w14:textId="77777777" w:rsidR="006833B7" w:rsidRDefault="006833B7" w:rsidP="00A67186">
      <w:pPr>
        <w:spacing w:after="0" w:line="240" w:lineRule="auto"/>
      </w:pPr>
      <w:r>
        <w:separator/>
      </w:r>
    </w:p>
  </w:footnote>
  <w:footnote w:type="continuationSeparator" w:id="0">
    <w:p w14:paraId="3931AED9" w14:textId="77777777" w:rsidR="006833B7" w:rsidRDefault="006833B7"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081F"/>
    <w:multiLevelType w:val="multilevel"/>
    <w:tmpl w:val="6F5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F00AC"/>
    <w:multiLevelType w:val="multilevel"/>
    <w:tmpl w:val="CBF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1AE0"/>
    <w:multiLevelType w:val="multilevel"/>
    <w:tmpl w:val="5BB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31DAE"/>
    <w:multiLevelType w:val="multilevel"/>
    <w:tmpl w:val="B82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928FA"/>
    <w:multiLevelType w:val="multilevel"/>
    <w:tmpl w:val="5A5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755AF3"/>
    <w:multiLevelType w:val="multilevel"/>
    <w:tmpl w:val="D126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1A15E6"/>
    <w:multiLevelType w:val="multilevel"/>
    <w:tmpl w:val="81BC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A9783B"/>
    <w:multiLevelType w:val="multilevel"/>
    <w:tmpl w:val="603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95DB8"/>
    <w:multiLevelType w:val="multilevel"/>
    <w:tmpl w:val="580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92796"/>
    <w:multiLevelType w:val="multilevel"/>
    <w:tmpl w:val="B882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997253"/>
    <w:multiLevelType w:val="multilevel"/>
    <w:tmpl w:val="3D6E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06537"/>
    <w:multiLevelType w:val="multilevel"/>
    <w:tmpl w:val="56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5A744D"/>
    <w:multiLevelType w:val="multilevel"/>
    <w:tmpl w:val="DDE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B13EEF"/>
    <w:multiLevelType w:val="multilevel"/>
    <w:tmpl w:val="4D5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F7E70"/>
    <w:multiLevelType w:val="multilevel"/>
    <w:tmpl w:val="ABC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F07DC"/>
    <w:multiLevelType w:val="multilevel"/>
    <w:tmpl w:val="60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F2E75"/>
    <w:multiLevelType w:val="multilevel"/>
    <w:tmpl w:val="055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7D251C"/>
    <w:multiLevelType w:val="multilevel"/>
    <w:tmpl w:val="BFE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96617E"/>
    <w:multiLevelType w:val="multilevel"/>
    <w:tmpl w:val="DD8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32A77"/>
    <w:multiLevelType w:val="multilevel"/>
    <w:tmpl w:val="A79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096A6E"/>
    <w:multiLevelType w:val="multilevel"/>
    <w:tmpl w:val="942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9679A7"/>
    <w:multiLevelType w:val="multilevel"/>
    <w:tmpl w:val="8A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17D94"/>
    <w:multiLevelType w:val="multilevel"/>
    <w:tmpl w:val="DA6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41EA2"/>
    <w:multiLevelType w:val="multilevel"/>
    <w:tmpl w:val="AF3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3361DA"/>
    <w:multiLevelType w:val="multilevel"/>
    <w:tmpl w:val="738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A161D3"/>
    <w:multiLevelType w:val="multilevel"/>
    <w:tmpl w:val="613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5266FC"/>
    <w:multiLevelType w:val="multilevel"/>
    <w:tmpl w:val="50C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13"/>
  </w:num>
  <w:num w:numId="2" w16cid:durableId="821698845">
    <w:abstractNumId w:val="36"/>
  </w:num>
  <w:num w:numId="3" w16cid:durableId="1500922540">
    <w:abstractNumId w:val="5"/>
  </w:num>
  <w:num w:numId="4" w16cid:durableId="207767914">
    <w:abstractNumId w:val="2"/>
  </w:num>
  <w:num w:numId="5" w16cid:durableId="1618871916">
    <w:abstractNumId w:val="27"/>
  </w:num>
  <w:num w:numId="6" w16cid:durableId="831600699">
    <w:abstractNumId w:val="40"/>
  </w:num>
  <w:num w:numId="7" w16cid:durableId="819927118">
    <w:abstractNumId w:val="53"/>
  </w:num>
  <w:num w:numId="8" w16cid:durableId="1836339821">
    <w:abstractNumId w:val="3"/>
  </w:num>
  <w:num w:numId="9" w16cid:durableId="877275635">
    <w:abstractNumId w:val="55"/>
  </w:num>
  <w:num w:numId="10" w16cid:durableId="163475279">
    <w:abstractNumId w:val="52"/>
  </w:num>
  <w:num w:numId="11" w16cid:durableId="660743435">
    <w:abstractNumId w:val="50"/>
  </w:num>
  <w:num w:numId="12" w16cid:durableId="1334062966">
    <w:abstractNumId w:val="56"/>
  </w:num>
  <w:num w:numId="13" w16cid:durableId="1416509605">
    <w:abstractNumId w:val="4"/>
  </w:num>
  <w:num w:numId="14" w16cid:durableId="684675586">
    <w:abstractNumId w:val="41"/>
  </w:num>
  <w:num w:numId="15" w16cid:durableId="1084490379">
    <w:abstractNumId w:val="22"/>
  </w:num>
  <w:num w:numId="16" w16cid:durableId="1177233249">
    <w:abstractNumId w:val="46"/>
  </w:num>
  <w:num w:numId="17" w16cid:durableId="1332492463">
    <w:abstractNumId w:val="45"/>
  </w:num>
  <w:num w:numId="18" w16cid:durableId="1750301735">
    <w:abstractNumId w:val="38"/>
  </w:num>
  <w:num w:numId="19" w16cid:durableId="1384524300">
    <w:abstractNumId w:val="24"/>
  </w:num>
  <w:num w:numId="20" w16cid:durableId="675889748">
    <w:abstractNumId w:val="26"/>
  </w:num>
  <w:num w:numId="21" w16cid:durableId="1140463376">
    <w:abstractNumId w:val="42"/>
  </w:num>
  <w:num w:numId="22" w16cid:durableId="2060670041">
    <w:abstractNumId w:val="12"/>
  </w:num>
  <w:num w:numId="23" w16cid:durableId="1986078983">
    <w:abstractNumId w:val="18"/>
  </w:num>
  <w:num w:numId="24" w16cid:durableId="954676395">
    <w:abstractNumId w:val="15"/>
  </w:num>
  <w:num w:numId="25" w16cid:durableId="224025661">
    <w:abstractNumId w:val="35"/>
  </w:num>
  <w:num w:numId="26" w16cid:durableId="1399131629">
    <w:abstractNumId w:val="49"/>
  </w:num>
  <w:num w:numId="27" w16cid:durableId="1784642234">
    <w:abstractNumId w:val="9"/>
  </w:num>
  <w:num w:numId="28" w16cid:durableId="924189728">
    <w:abstractNumId w:val="0"/>
  </w:num>
  <w:num w:numId="29" w16cid:durableId="1320427781">
    <w:abstractNumId w:val="11"/>
  </w:num>
  <w:num w:numId="30" w16cid:durableId="851796786">
    <w:abstractNumId w:val="48"/>
  </w:num>
  <w:num w:numId="31" w16cid:durableId="1752772098">
    <w:abstractNumId w:val="10"/>
  </w:num>
  <w:num w:numId="32" w16cid:durableId="1970890577">
    <w:abstractNumId w:val="31"/>
  </w:num>
  <w:num w:numId="33" w16cid:durableId="592933262">
    <w:abstractNumId w:val="44"/>
  </w:num>
  <w:num w:numId="34" w16cid:durableId="1440567086">
    <w:abstractNumId w:val="1"/>
  </w:num>
  <w:num w:numId="35" w16cid:durableId="1913655594">
    <w:abstractNumId w:val="39"/>
  </w:num>
  <w:num w:numId="36" w16cid:durableId="119151285">
    <w:abstractNumId w:val="17"/>
  </w:num>
  <w:num w:numId="37" w16cid:durableId="1884242915">
    <w:abstractNumId w:val="23"/>
  </w:num>
  <w:num w:numId="38" w16cid:durableId="1501575521">
    <w:abstractNumId w:val="21"/>
  </w:num>
  <w:num w:numId="39" w16cid:durableId="334188135">
    <w:abstractNumId w:val="6"/>
  </w:num>
  <w:num w:numId="40" w16cid:durableId="1371766576">
    <w:abstractNumId w:val="51"/>
  </w:num>
  <w:num w:numId="41" w16cid:durableId="1846821847">
    <w:abstractNumId w:val="14"/>
  </w:num>
  <w:num w:numId="42" w16cid:durableId="343746640">
    <w:abstractNumId w:val="32"/>
  </w:num>
  <w:num w:numId="43" w16cid:durableId="1371296642">
    <w:abstractNumId w:val="28"/>
  </w:num>
  <w:num w:numId="44" w16cid:durableId="2133859188">
    <w:abstractNumId w:val="47"/>
  </w:num>
  <w:num w:numId="45" w16cid:durableId="1187909936">
    <w:abstractNumId w:val="7"/>
  </w:num>
  <w:num w:numId="46" w16cid:durableId="702286342">
    <w:abstractNumId w:val="25"/>
  </w:num>
  <w:num w:numId="47" w16cid:durableId="1702824320">
    <w:abstractNumId w:val="30"/>
  </w:num>
  <w:num w:numId="48" w16cid:durableId="786388559">
    <w:abstractNumId w:val="20"/>
  </w:num>
  <w:num w:numId="49" w16cid:durableId="223180517">
    <w:abstractNumId w:val="29"/>
  </w:num>
  <w:num w:numId="50" w16cid:durableId="962618900">
    <w:abstractNumId w:val="8"/>
  </w:num>
  <w:num w:numId="51" w16cid:durableId="44989041">
    <w:abstractNumId w:val="43"/>
  </w:num>
  <w:num w:numId="52" w16cid:durableId="2137674371">
    <w:abstractNumId w:val="54"/>
  </w:num>
  <w:num w:numId="53" w16cid:durableId="1529299712">
    <w:abstractNumId w:val="19"/>
  </w:num>
  <w:num w:numId="54" w16cid:durableId="969096027">
    <w:abstractNumId w:val="37"/>
  </w:num>
  <w:num w:numId="55" w16cid:durableId="1155100120">
    <w:abstractNumId w:val="34"/>
  </w:num>
  <w:num w:numId="56" w16cid:durableId="423260878">
    <w:abstractNumId w:val="33"/>
  </w:num>
  <w:num w:numId="57" w16cid:durableId="16005976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8FAKUcvWctAAAA"/>
  </w:docVars>
  <w:rsids>
    <w:rsidRoot w:val="00AE4A1F"/>
    <w:rsid w:val="000333AF"/>
    <w:rsid w:val="000772F3"/>
    <w:rsid w:val="000A09D0"/>
    <w:rsid w:val="000B33EE"/>
    <w:rsid w:val="0018356D"/>
    <w:rsid w:val="001B3635"/>
    <w:rsid w:val="001D59BF"/>
    <w:rsid w:val="00233DAC"/>
    <w:rsid w:val="00281372"/>
    <w:rsid w:val="00304A8F"/>
    <w:rsid w:val="00304D0F"/>
    <w:rsid w:val="00310F89"/>
    <w:rsid w:val="00325E18"/>
    <w:rsid w:val="00341DBB"/>
    <w:rsid w:val="00381A3D"/>
    <w:rsid w:val="00390A91"/>
    <w:rsid w:val="00414F14"/>
    <w:rsid w:val="00423A0B"/>
    <w:rsid w:val="00435D88"/>
    <w:rsid w:val="00441EBF"/>
    <w:rsid w:val="004455D4"/>
    <w:rsid w:val="00463EE7"/>
    <w:rsid w:val="00494234"/>
    <w:rsid w:val="004E4021"/>
    <w:rsid w:val="0055002F"/>
    <w:rsid w:val="00552D52"/>
    <w:rsid w:val="00555FF5"/>
    <w:rsid w:val="005763A1"/>
    <w:rsid w:val="0059533D"/>
    <w:rsid w:val="005C1E8C"/>
    <w:rsid w:val="005D722F"/>
    <w:rsid w:val="00604552"/>
    <w:rsid w:val="006101B6"/>
    <w:rsid w:val="00627981"/>
    <w:rsid w:val="0065544E"/>
    <w:rsid w:val="006833B7"/>
    <w:rsid w:val="0068640E"/>
    <w:rsid w:val="006A5464"/>
    <w:rsid w:val="006A5E07"/>
    <w:rsid w:val="006D511C"/>
    <w:rsid w:val="00732B38"/>
    <w:rsid w:val="0077081C"/>
    <w:rsid w:val="007D7459"/>
    <w:rsid w:val="00801B2A"/>
    <w:rsid w:val="00846818"/>
    <w:rsid w:val="00846E8A"/>
    <w:rsid w:val="008A11FC"/>
    <w:rsid w:val="008E568C"/>
    <w:rsid w:val="008F2E42"/>
    <w:rsid w:val="00934A3F"/>
    <w:rsid w:val="00960508"/>
    <w:rsid w:val="009B2473"/>
    <w:rsid w:val="009D036D"/>
    <w:rsid w:val="009E4FE0"/>
    <w:rsid w:val="009E501F"/>
    <w:rsid w:val="00A67186"/>
    <w:rsid w:val="00AA52CD"/>
    <w:rsid w:val="00AE4A1F"/>
    <w:rsid w:val="00B12850"/>
    <w:rsid w:val="00B44718"/>
    <w:rsid w:val="00B54D89"/>
    <w:rsid w:val="00B557D4"/>
    <w:rsid w:val="00B63465"/>
    <w:rsid w:val="00B826A4"/>
    <w:rsid w:val="00BC7ACE"/>
    <w:rsid w:val="00BD0E9E"/>
    <w:rsid w:val="00C00B0B"/>
    <w:rsid w:val="00C13BF4"/>
    <w:rsid w:val="00C250F0"/>
    <w:rsid w:val="00C76BEF"/>
    <w:rsid w:val="00CB37C3"/>
    <w:rsid w:val="00CC066B"/>
    <w:rsid w:val="00D669B7"/>
    <w:rsid w:val="00D757CB"/>
    <w:rsid w:val="00DB3FF9"/>
    <w:rsid w:val="00DF1E39"/>
    <w:rsid w:val="00DF6186"/>
    <w:rsid w:val="00E04C82"/>
    <w:rsid w:val="00EE674A"/>
    <w:rsid w:val="00EF67DB"/>
    <w:rsid w:val="00F01CAB"/>
    <w:rsid w:val="00F12281"/>
    <w:rsid w:val="00F125FA"/>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 w:type="character" w:customStyle="1" w:styleId="button-container">
    <w:name w:val="button-container"/>
    <w:basedOn w:val="DefaultParagraphFont"/>
    <w:rsid w:val="00304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1963</Words>
  <Characters>11191</Characters>
  <Application>Microsoft Office Word</Application>
  <DocSecurity>0</DocSecurity>
  <Lines>93</Lines>
  <Paragraphs>26</Paragraphs>
  <ScaleCrop>false</ScaleCrop>
  <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49</cp:revision>
  <dcterms:created xsi:type="dcterms:W3CDTF">2025-10-12T05:00:00Z</dcterms:created>
  <dcterms:modified xsi:type="dcterms:W3CDTF">2025-10-26T04:03:00Z</dcterms:modified>
</cp:coreProperties>
</file>