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Министерство Образования, Культуры и Исследований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Республики Молдова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Технический Университет Молдовы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Департамент Программной Инженерии и Автоматики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70"/>
          <w:szCs w:val="70"/>
        </w:rPr>
      </w:pPr>
      <w:r>
        <w:rPr>
          <w:rFonts w:eastAsia="Times New Roman" w:cs="Times New Roman" w:ascii="Times New Roman" w:hAnsi="Times New Roman"/>
          <w:b/>
          <w:bCs/>
          <w:sz w:val="70"/>
          <w:szCs w:val="70"/>
        </w:rPr>
        <w:t>Отчет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sz w:val="40"/>
          <w:szCs w:val="40"/>
        </w:rPr>
        <w:t>5</w:t>
      </w:r>
    </w:p>
    <w:p>
      <w:pPr>
        <w:pStyle w:val="Normal"/>
        <w:spacing w:lineRule="auto" w:line="360" w:before="30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по дисциплине: «Компьютерные сети»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Выполнил:</w:t>
      </w:r>
      <w:r>
        <w:rPr/>
        <w:tab/>
        <w:tab/>
        <w:tab/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>TI-256 Саенко В.О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Times New Roman" w:cs="Times New Roman"/>
          <w:sz w:val="24"/>
          <w:szCs w:val="24"/>
          <w:lang w:val="ru-MD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Проверил: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Кишинёв 2025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Цель лабораторной работы: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выполнить первоначальную настройку двух коммутаторов с использованием Cisco IOS и настроить IP-параметры на хостах для обеспечения сквозного соединения (end-to-end connectivity).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ru-RU"/>
        </w:rPr>
        <w:t xml:space="preserve">Модель сети: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В работе используются два коммутатора и два хоста/ПК, подключенные кабелями и включенные в сеть.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color w:themeColor="text1"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8"/>
          <w:szCs w:val="28"/>
        </w:rPr>
        <w:t>Выполнение задания по частям</w:t>
      </w:r>
    </w:p>
    <w:p>
      <w:pPr>
        <w:pStyle w:val="Normal"/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Настройка коммутатора Room-145</w:t>
      </w:r>
    </w:p>
    <w:p>
      <w:pPr>
        <w:pStyle w:val="Normal"/>
        <w:numPr>
          <w:ilvl w:val="0"/>
          <w:numId w:val="1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Подключился к коммутатору Room-145 через консольный порт.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2877185" cy="1571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Вошел в привилегированный режим и режим глобальной конфигурации.</w:t>
      </w:r>
    </w:p>
    <w:p>
      <w:pPr>
        <w:pStyle w:val="Normal"/>
        <w:numPr>
          <w:ilvl w:val="0"/>
          <w:numId w:val="1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1819275" cy="5715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Установил имя устройства: hostname Room-145.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2209800" cy="4000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Установил секретный пароль: enable secret C4aJa.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2543175" cy="6572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Настроил пароль R4X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E</w:t>
      </w:r>
      <w:r>
        <w:rPr>
          <w:rFonts w:eastAsia="Times New Roman" w:cs="Times New Roman" w:ascii="Times New Roman" w:hAnsi="Times New Roman"/>
          <w:sz w:val="24"/>
          <w:szCs w:val="24"/>
        </w:rPr>
        <w:t>3 для консольной линии (line con 0) и виртуальных терминалов (line vty 0 15), активировал проверку пароля командой login.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2991485" cy="175260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Запустил шифрование всех паролей в конфигурации: service password-encryption.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3201035" cy="7239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Настроил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баннер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MOTD: banner motd #Unauthorized access is prohibited#.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4525010" cy="96202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01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Настроил IP-адрес на интерфейсе управления (VLAN 1) согласно таблице, активировал интерфейс (no shutdown).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096510" cy="242951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Сохранил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конфигурацию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: 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2171700" cy="34290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  <w:r>
        <w:br w:type="page"/>
      </w:r>
    </w:p>
    <w:p>
      <w:pPr>
        <w:pStyle w:val="Normal"/>
        <w:spacing w:lineRule="auto" w:line="240" w:before="0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Настройка коммутатора Room-146</w:t>
      </w:r>
    </w:p>
    <w:p>
      <w:pPr>
        <w:pStyle w:val="Normal"/>
        <w:numPr>
          <w:ilvl w:val="0"/>
          <w:numId w:val="2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Подключился к коммутатору Room-146 через консольный порт.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3267075" cy="180022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Установил имя устройства: hostname Room-146.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2239010" cy="67627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Установил секретный пароль: enable secret C4aJa.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2639060" cy="45720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Настроил пароль R4X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E</w:t>
      </w:r>
      <w:r>
        <w:rPr>
          <w:rFonts w:eastAsia="Times New Roman" w:cs="Times New Roman" w:ascii="Times New Roman" w:hAnsi="Times New Roman"/>
          <w:sz w:val="24"/>
          <w:szCs w:val="24"/>
        </w:rPr>
        <w:t>3 для всех линий доступа (console, vty) с командой login.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2600325" cy="165735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Применил глобальное шифрование паролей: service password-encryption.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3124835" cy="54292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Настроил баннер MOTD.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4496435" cy="49530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3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Назначил IP-адрес интерфейсу VLAN 1 согласно таблице, активировал порт.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5144135" cy="1590675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Сохранил текущие настройки в энергонезависимую память.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2143125" cy="542925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Настройка конечных устройств и проверка</w:t>
      </w:r>
    </w:p>
    <w:p>
      <w:pPr>
        <w:pStyle w:val="Normal"/>
        <w:numPr>
          <w:ilvl w:val="0"/>
          <w:numId w:val="3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Настроил IP-адреса и маски подсети на всех рабочих станциях согласно таблице адресации.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6163310" cy="4591685"/>
            <wp:effectExtent l="0" t="0" r="0" b="0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459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numPr>
          <w:ilvl w:val="0"/>
          <w:numId w:val="3"/>
        </w:numPr>
        <w:spacing w:lineRule="auto" w:line="240" w:before="278" w:after="27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Выполнил проверку связности (команда ping) между всеми устройствами:</w:t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4839335" cy="3620135"/>
            <wp:effectExtent l="0" t="0" r="0" b="0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362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4134485" cy="5744210"/>
            <wp:effectExtent l="0" t="0" r="0" b="0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574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4134485" cy="3505835"/>
            <wp:effectExtent l="0" t="0" r="0" b="0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350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278" w:after="278"/>
        <w:ind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</w:t>
      </w:r>
      <w:r>
        <w:rPr>
          <w:rFonts w:eastAsia="Times New Roman" w:cs="Times New Roman" w:ascii="Times New Roman" w:hAnsi="Times New Roman"/>
          <w:sz w:val="24"/>
          <w:szCs w:val="24"/>
        </w:rPr>
        <w:br/>
        <w:t>Я выполнил полную настройку коммутаторов Room-145 и Room-146, обеспечив их базовую безопасность через установку секретных паролей и шифрование данных. Я настроил IP-адресацию на всех сетевых узлах и проверил связность оборудования с помощью команды ping. Я научился применять параметры конфигурирования линий доступа, ограничивать несанкционированный вход через баннеры MOTD и сохранять рабочие настройки в энергонезависимую память для предотвращения их потери.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2874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35313a"/>
    <w:pPr>
      <w:keepNext w:val="true"/>
      <w:keepLines/>
      <w:spacing w:lineRule="auto" w:line="360" w:before="0" w:after="0"/>
      <w:ind w:start="708"/>
      <w:outlineLvl w:val="0"/>
    </w:pPr>
    <w:rPr>
      <w:rFonts w:ascii="Times New Roman" w:hAnsi="Times New Roman" w:eastAsia="" w:cs="" w:cstheme="majorBidi" w:eastAsiaTheme="majorEastAsia"/>
      <w:b/>
      <w:sz w:val="24"/>
      <w:szCs w:val="32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35313a"/>
    <w:pPr>
      <w:keepNext w:val="true"/>
      <w:keepLines/>
      <w:spacing w:lineRule="auto" w:line="360" w:before="0" w:after="0"/>
      <w:jc w:val="center"/>
      <w:outlineLvl w:val="1"/>
    </w:pPr>
    <w:rPr>
      <w:rFonts w:ascii="Times New Roman" w:hAnsi="Times New Roman" w:eastAsia="Times New Roman" w:cs="" w:cstheme="majorBidi"/>
      <w:b/>
      <w:bCs/>
      <w:sz w:val="24"/>
      <w:szCs w:val="26"/>
      <w:lang w:eastAsia="ru-RU"/>
    </w:rPr>
  </w:style>
  <w:style w:type="paragraph" w:styleId="Heading3">
    <w:name w:val="heading 3"/>
    <w:basedOn w:val="Normal"/>
    <w:next w:val="Normal"/>
    <w:uiPriority w:val="9"/>
    <w:unhideWhenUsed/>
    <w:qFormat/>
    <w:rsid w:val="11de7f1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5313a"/>
    <w:rPr>
      <w:rFonts w:ascii="Times New Roman" w:hAnsi="Times New Roman" w:eastAsia="" w:cs="" w:cstheme="majorBidi" w:eastAsiaTheme="majorEastAsia"/>
      <w:b/>
      <w:sz w:val="24"/>
      <w:szCs w:val="32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35313a"/>
    <w:rPr>
      <w:rFonts w:ascii="Times New Roman" w:hAnsi="Times New Roman" w:eastAsia="Times New Roman" w:cs="" w:cstheme="majorBidi"/>
      <w:b/>
      <w:bCs/>
      <w:sz w:val="24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11de7f1c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autoRedefine/>
    <w:uiPriority w:val="1"/>
    <w:qFormat/>
    <w:rsid w:val="0035313a"/>
    <w:pPr>
      <w:widowControl/>
      <w:bidi w:val="0"/>
      <w:spacing w:lineRule="auto" w:line="240" w:before="0" w:after="0"/>
      <w:ind w:start="708"/>
      <w:jc w:val="start"/>
    </w:pPr>
    <w:rPr>
      <w:rFonts w:ascii="Times New Roman" w:hAnsi="Times New Roman" w:eastAsia="Calibri" w:cs="" w:cstheme="minorBidi" w:eastAsiaTheme="minorHAnsi"/>
      <w:b/>
      <w:color w:val="auto"/>
      <w:kern w:val="0"/>
      <w:sz w:val="24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3f72d643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LibreOffice/26.2.1.2$Linux_X86_64 LibreOffice_project/620$Build-2</Application>
  <AppVersion>15.0000</AppVersion>
  <Pages>7</Pages>
  <Words>316</Words>
  <Characters>2144</Characters>
  <CharactersWithSpaces>2412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2025-09-12T05:39:00Z</dcterms:created>
  <dc:creator>Ecaterina Ermacova</dc:creator>
  <dc:description/>
  <dc:language>en-GB</dc:language>
  <cp:lastModifiedBy/>
  <dcterms:modified xsi:type="dcterms:W3CDTF">2026-03-05T11:11:21Z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