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4003118C" wp14:textId="77777777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Министерство Образования, Культуры и Исследований</w:t>
      </w:r>
    </w:p>
    <w:p xmlns:wp14="http://schemas.microsoft.com/office/word/2010/wordml" w14:paraId="76EA48A2" wp14:textId="77777777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Республики Молдова</w:t>
      </w:r>
    </w:p>
    <w:p xmlns:wp14="http://schemas.microsoft.com/office/word/2010/wordml" w14:paraId="42016F28" wp14:textId="77777777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Технический Университет Молдовы</w:t>
      </w:r>
    </w:p>
    <w:p xmlns:wp14="http://schemas.microsoft.com/office/word/2010/wordml" w14:paraId="01677CC9" wp14:textId="77777777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Департамент Программной Инженерии и Автоматики</w:t>
      </w:r>
    </w:p>
    <w:p xmlns:wp14="http://schemas.microsoft.com/office/word/2010/wordml" w14:paraId="672A6659" wp14:textId="77777777">
      <w:pPr>
        <w:pStyle w:val="Normal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A37501D" wp14:textId="77777777">
      <w:pPr>
        <w:pStyle w:val="Normal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5DAB6C7B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2EB378F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6A05A809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5A39BBE3" wp14:textId="77777777">
      <w:pPr>
        <w:pStyle w:val="Normal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41C8F396" wp14:textId="77777777">
      <w:pPr>
        <w:pStyle w:val="Normal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119B4EEB" wp14:textId="77777777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70"/>
          <w:szCs w:val="70"/>
        </w:rPr>
      </w:pPr>
      <w:r w:rsidRPr="6BC90AFB" w:rsidR="6BC90AFB">
        <w:rPr>
          <w:rFonts w:ascii="Times New Roman" w:hAnsi="Times New Roman" w:eastAsia="Times New Roman" w:cs="Times New Roman"/>
          <w:b w:val="1"/>
          <w:bCs w:val="1"/>
          <w:sz w:val="70"/>
          <w:szCs w:val="70"/>
        </w:rPr>
        <w:t>Отчет</w:t>
      </w:r>
    </w:p>
    <w:p xmlns:wp14="http://schemas.microsoft.com/office/word/2010/wordml" w14:paraId="4FA97DF4" wp14:textId="77777777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6BC90AFB" w:rsidR="6BC90AFB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Лабораторная работа №</w:t>
      </w:r>
      <w:r w:rsidRPr="6BC90AFB" w:rsidR="6BC90AFB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7</w:t>
      </w:r>
    </w:p>
    <w:p xmlns:wp14="http://schemas.microsoft.com/office/word/2010/wordml" w:rsidP="6BC90AFB" w14:paraId="1784F944" wp14:textId="77777777">
      <w:pPr>
        <w:pStyle w:val="Normal"/>
        <w:spacing w:before="300" w:beforeAutospacing="off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  <w:r w:rsidRPr="6BC90AFB" w:rsidR="6BC90AFB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по дисциплине: «</w:t>
      </w:r>
      <w:r w:rsidRPr="6BC90AFB" w:rsidR="6BC90AFB">
        <w:rPr>
          <w:rFonts w:ascii="Times New Roman" w:hAnsi="Times New Roman" w:eastAsia="Times New Roman" w:cs="Times New Roman"/>
          <w:sz w:val="36"/>
          <w:szCs w:val="36"/>
          <w:lang w:val="ru-RU"/>
        </w:rPr>
        <w:t>Компьютерные сети</w:t>
      </w:r>
      <w:r w:rsidRPr="6BC90AFB" w:rsidR="6BC90AFB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»</w:t>
      </w:r>
    </w:p>
    <w:p xmlns:wp14="http://schemas.microsoft.com/office/word/2010/wordml" w14:paraId="72A3D3EC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D0B940D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E27B00A" wp14:textId="77777777">
      <w:pPr>
        <w:pStyle w:val="Normal"/>
        <w:spacing w:before="0" w:after="0" w:line="360" w:lineRule="auto"/>
        <w:ind w:firstLine="709"/>
        <w:jc w:val="end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60061E4C" wp14:textId="77777777">
      <w:pPr>
        <w:pStyle w:val="Normal"/>
        <w:spacing w:before="0"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44EAFD9C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4B94D5A5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3DEEC669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3656B9AB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45FB0818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49F31CB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59664153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Выполнил: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 xml:space="preserve">TI-256 Саенко </w:t>
      </w: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В.О</w:t>
      </w:r>
    </w:p>
    <w:p xmlns:wp14="http://schemas.microsoft.com/office/word/2010/wordml" w14:paraId="56DA10EA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  <w:lang w:val="ru-MD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Проверил:</w:t>
      </w:r>
    </w:p>
    <w:p xmlns:wp14="http://schemas.microsoft.com/office/word/2010/wordml" w14:paraId="57A5F51D" wp14:textId="77777777">
      <w:pPr>
        <w:pStyle w:val="Normal"/>
        <w:spacing w:before="0" w:after="0" w:line="360" w:lineRule="auto"/>
        <w:ind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Кишинёв 2025</w:t>
      </w:r>
    </w:p>
    <w:p xmlns:wp14="http://schemas.microsoft.com/office/word/2010/wordml" w14:paraId="53128261" wp14:textId="7777777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6BC90AFB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6BC90AFB" w14:paraId="13F5AAD0" wp14:textId="77777777">
      <w:pPr>
        <w:pStyle w:val="Normal"/>
        <w:spacing w:before="0" w:beforeAutospacing="off" w:after="0" w:afterAutospacing="off" w:line="240" w:lineRule="auto"/>
        <w:jc w:val="star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  <w:r w:rsidRPr="6BC90AFB" w:rsidR="6BC90AF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Цель лабораторной работы:</w:t>
      </w:r>
    </w:p>
    <w:p xmlns:wp14="http://schemas.microsoft.com/office/word/2010/wordml" w:rsidP="6BC90AFB" w14:paraId="3E991347" wp14:textId="77777777">
      <w:pPr>
        <w:pStyle w:val="Normal"/>
        <w:spacing w:before="0" w:beforeAutospacing="off" w:after="0" w:afterAutospacing="off" w:line="240" w:lineRule="auto"/>
        <w:jc w:val="start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 xml:space="preserve">научиться выбирать подходящие типы кабелей для правильного соединения сетевых устройств в Packet </w:t>
      </w: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Tracer</w:t>
      </w: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, проверять установленные соединения и изучать различия между логической и физической топологиями сети.</w:t>
      </w:r>
    </w:p>
    <w:p xmlns:wp14="http://schemas.microsoft.com/office/word/2010/wordml" w:rsidP="6BC90AFB" w14:paraId="62486C05" wp14:textId="77777777">
      <w:pPr>
        <w:pStyle w:val="Normal"/>
        <w:spacing w:before="0" w:beforeAutospacing="off" w:after="0" w:afterAutospacing="off" w:line="240" w:lineRule="auto"/>
        <w:jc w:val="start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</w:p>
    <w:p xmlns:wp14="http://schemas.microsoft.com/office/word/2010/wordml" w:rsidP="6BC90AFB" w14:paraId="3CA1BE22" wp14:textId="77777777">
      <w:pPr>
        <w:pStyle w:val="Normal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  <w:lang w:val="ru-RU"/>
        </w:rPr>
      </w:pPr>
      <w:r w:rsidRPr="6BC90AFB" w:rsidR="6BC90AF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Выполнение задания по частям</w:t>
      </w:r>
    </w:p>
    <w:p xmlns:wp14="http://schemas.microsoft.com/office/word/2010/wordml" w:rsidP="6BC90AFB" w14:paraId="72A309C5" wp14:textId="5873AB1E">
      <w:pPr>
        <w:pStyle w:val="Heading2"/>
        <w:spacing w:before="0" w:beforeAutospacing="off" w:after="299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1: Подключение к облаку (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Cloud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</w:t>
      </w:r>
    </w:p>
    <w:p xmlns:wp14="http://schemas.microsoft.com/office/word/2010/wordml" w:rsidP="6BC90AFB" w14:paraId="5776FEB7" wp14:textId="39105544">
      <w:pPr>
        <w:pStyle w:val="ListParagraph"/>
        <w:numPr>
          <w:ilvl w:val="0"/>
          <w:numId w:val="1"/>
        </w:num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1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Подключил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Router0 (интерфейс F0/0)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 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Cloud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(интерфейс Eth6)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Использовал 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медный прямой кабель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Copper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Straight-Through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), так как облако в данном случае выступает в роли коммутатора. Индикаторы стали зелеными.</w:t>
      </w:r>
    </w:p>
    <w:p xmlns:wp14="http://schemas.microsoft.com/office/word/2010/wordml" w:rsidP="6BC90AFB" w14:paraId="1B88C005" wp14:textId="7CC25739">
      <w:pPr>
        <w:pStyle w:val="ListParagraph"/>
        <w:spacing w:before="240" w:beforeAutospacing="off" w:after="240" w:afterAutospacing="off" w:line="276" w:lineRule="auto"/>
        <w:ind w:left="720"/>
        <w:jc w:val="left"/>
      </w:pPr>
      <w:r w:rsidR="5028397D">
        <w:drawing>
          <wp:inline xmlns:wp14="http://schemas.microsoft.com/office/word/2010/wordprocessingDrawing" wp14:editId="7BD220CD" wp14:anchorId="693E6522">
            <wp:extent cx="5667375" cy="3740305"/>
            <wp:effectExtent l="0" t="0" r="0" b="0"/>
            <wp:docPr id="793420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420189" name="Picture 793420189"/>
                    <pic:cNvPicPr/>
                  </pic:nvPicPr>
                  <pic:blipFill>
                    <a:blip xmlns:r="http://schemas.openxmlformats.org/officeDocument/2006/relationships" r:embed="rId1561552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375" cy="37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C90AFB" w14:paraId="4101652C" wp14:textId="42DF41E0">
      <w:pPr>
        <w:pStyle w:val="ListParagraph"/>
        <w:numPr>
          <w:ilvl w:val="0"/>
          <w:numId w:val="1"/>
        </w:numPr>
        <w:spacing w:before="24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2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Соединил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Cloud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(Coax7) с Cable 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Modem</w:t>
      </w:r>
      <w:r w:rsidRPr="6BC90AFB" w:rsidR="574A62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(Port0), используя коаксиальный кабель. Соединение активно.</w:t>
      </w:r>
    </w:p>
    <w:p w:rsidR="4A1D839E" w:rsidP="6BC90AFB" w:rsidRDefault="4A1D839E" w14:paraId="28EE4A96" w14:textId="3CA27C1A">
      <w:pPr>
        <w:pStyle w:val="ListParagraph"/>
        <w:spacing w:before="240" w:beforeAutospacing="off" w:after="240" w:afterAutospacing="off"/>
        <w:ind w:left="720"/>
        <w:jc w:val="left"/>
      </w:pPr>
      <w:r w:rsidR="4A1D839E">
        <w:drawing>
          <wp:inline wp14:editId="0713DDE7" wp14:anchorId="66AE3121">
            <wp:extent cx="6038850" cy="2603050"/>
            <wp:effectExtent l="0" t="0" r="0" b="0"/>
            <wp:docPr id="321079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079186" name="Picture 321079186"/>
                    <pic:cNvPicPr/>
                  </pic:nvPicPr>
                  <pic:blipFill>
                    <a:blip xmlns:r="http://schemas.openxmlformats.org/officeDocument/2006/relationships" r:embed="rId1082989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850" cy="260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90AFB" w:rsidRDefault="6BC90AFB" w14:paraId="30B17A84" w14:textId="47CF4DAD">
      <w:r>
        <w:br w:type="page"/>
      </w:r>
    </w:p>
    <w:p w:rsidR="4A1D839E" w:rsidP="6BC90AFB" w:rsidRDefault="4A1D839E" w14:paraId="07FF66D3" w14:textId="1CE059D1">
      <w:pPr>
        <w:pStyle w:val="Heading2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2: Подключение Router0</w:t>
      </w:r>
    </w:p>
    <w:p w:rsidR="4A1D839E" w:rsidP="6BC90AFB" w:rsidRDefault="4A1D839E" w14:paraId="18C104D5" w14:textId="0ED0D20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1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Соединил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Router0 (Ser0/0/0)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Router1 (Ser0/0)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 помощью 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серийного кабеля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Serial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cable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).</w:t>
      </w:r>
    </w:p>
    <w:p w:rsidR="11530B23" w:rsidP="6BC90AFB" w:rsidRDefault="11530B23" w14:paraId="5A618C19" w14:textId="0383DB9D">
      <w:pPr>
        <w:pStyle w:val="ListParagraph"/>
        <w:spacing w:before="240" w:beforeAutospacing="off" w:after="240" w:afterAutospacing="off"/>
        <w:ind w:left="720"/>
        <w:jc w:val="left"/>
      </w:pPr>
      <w:r w:rsidR="11530B23">
        <w:drawing>
          <wp:inline wp14:editId="196C0CC1" wp14:anchorId="06738A2D">
            <wp:extent cx="4552950" cy="1895475"/>
            <wp:effectExtent l="0" t="0" r="0" b="0"/>
            <wp:docPr id="1544649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649637" name="Picture 1544649637"/>
                    <pic:cNvPicPr/>
                  </pic:nvPicPr>
                  <pic:blipFill>
                    <a:blip xmlns:r="http://schemas.openxmlformats.org/officeDocument/2006/relationships" r:embed="rId457777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D839E" w:rsidP="6BC90AFB" w:rsidRDefault="4A1D839E" w14:paraId="054D3FD7" w14:textId="502FBFD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2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Подключил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Router0 (F0/1)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 серверу 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netacad.pka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(F0)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Здесь я применил 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медный перекрестный кабель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Copper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Cross-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Over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), так как оба устройства используют одни и те же жилы для передачи и приема данных и не поддерживают автоопределение типа подключения.</w:t>
      </w:r>
    </w:p>
    <w:p w:rsidR="099286AF" w:rsidP="6BC90AFB" w:rsidRDefault="099286AF" w14:paraId="2E11B361" w14:textId="0828168A">
      <w:pPr>
        <w:pStyle w:val="ListParagraph"/>
        <w:spacing w:before="240" w:beforeAutospacing="off" w:after="240" w:afterAutospacing="off"/>
        <w:ind w:left="720"/>
        <w:jc w:val="left"/>
      </w:pPr>
      <w:r w:rsidR="099286AF">
        <w:drawing>
          <wp:inline wp14:editId="1BC8FD41" wp14:anchorId="1E0A1C90">
            <wp:extent cx="3489128" cy="5200650"/>
            <wp:effectExtent l="0" t="0" r="0" b="0"/>
            <wp:docPr id="989794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794123" name="Picture 989794123"/>
                    <pic:cNvPicPr/>
                  </pic:nvPicPr>
                  <pic:blipFill>
                    <a:blip xmlns:r="http://schemas.openxmlformats.org/officeDocument/2006/relationships" r:embed="rId1325770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9128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D839E" w:rsidP="6BC90AFB" w:rsidRDefault="4A1D839E" w14:paraId="715A3ACA" w14:textId="5CEEAD3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3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Для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управления роутером соединил 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Router0 (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Console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 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Configuration Terminal (RS232)</w:t>
      </w:r>
      <w:r w:rsidRPr="6BC90AFB" w:rsidR="4A1D8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через консольный кабель. Индикаторы на кабеле стали черными, что подтверждает корректность подключения консоли.</w:t>
      </w:r>
    </w:p>
    <w:p w:rsidR="44A7F64B" w:rsidP="6BC90AFB" w:rsidRDefault="44A7F64B" w14:paraId="754B51CF" w14:textId="6E028388">
      <w:pPr>
        <w:pStyle w:val="ListParagraph"/>
        <w:spacing w:before="240" w:beforeAutospacing="off" w:after="240" w:afterAutospacing="off"/>
        <w:ind w:left="720"/>
        <w:jc w:val="left"/>
      </w:pPr>
      <w:r w:rsidR="44A7F64B">
        <w:drawing>
          <wp:inline wp14:editId="2BB80355" wp14:anchorId="72136740">
            <wp:extent cx="5587762" cy="4810125"/>
            <wp:effectExtent l="0" t="0" r="0" b="0"/>
            <wp:docPr id="696229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229909" name="Picture 696229909"/>
                    <pic:cNvPicPr/>
                  </pic:nvPicPr>
                  <pic:blipFill>
                    <a:blip xmlns:r="http://schemas.openxmlformats.org/officeDocument/2006/relationships" r:embed="rId1556766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7762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90AFB" w:rsidP="6BC90AFB" w:rsidRDefault="6BC90AFB" w14:paraId="31636996" w14:textId="19CB0473">
      <w:pPr>
        <w:pStyle w:val="ListParagraph"/>
        <w:spacing w:before="240" w:beforeAutospacing="off" w:after="240" w:afterAutospacing="off"/>
        <w:ind w:left="720"/>
        <w:jc w:val="left"/>
      </w:pPr>
    </w:p>
    <w:p w:rsidR="6BC90AFB" w:rsidRDefault="6BC90AFB" w14:paraId="58050F9D" w14:textId="1CB10896">
      <w:r>
        <w:br w:type="page"/>
      </w:r>
    </w:p>
    <w:p w:rsidR="0350DB3D" w:rsidP="6BC90AFB" w:rsidRDefault="0350DB3D" w14:paraId="1732A139" w14:textId="5E47C4D0">
      <w:pPr>
        <w:pStyle w:val="Heading2"/>
        <w:spacing w:before="0" w:beforeAutospacing="off" w:after="299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3: Подключение остальных устройств</w:t>
      </w:r>
    </w:p>
    <w:p w:rsidR="0350DB3D" w:rsidP="6BC90AFB" w:rsidRDefault="0350DB3D" w14:paraId="4C05DEE8" w14:textId="69A94CE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1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Подключил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Router1 (F1/0)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 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Switch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(F0/1)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Индикаторы сменились с оранжевого на зеленый через несколько секунд.</w:t>
      </w:r>
    </w:p>
    <w:p w:rsidR="6E9BFF2A" w:rsidP="6BC90AFB" w:rsidRDefault="6E9BFF2A" w14:paraId="28AD864F" w14:textId="004A73F1">
      <w:pPr>
        <w:pStyle w:val="ListParagraph"/>
        <w:spacing w:before="240" w:beforeAutospacing="off" w:after="240" w:afterAutospacing="off"/>
        <w:ind w:left="720"/>
        <w:jc w:val="left"/>
      </w:pPr>
      <w:r w:rsidR="6E9BFF2A">
        <w:drawing>
          <wp:inline wp14:editId="171AE703" wp14:anchorId="175E63F0">
            <wp:extent cx="2066925" cy="4883548"/>
            <wp:effectExtent l="0" t="0" r="0" b="0"/>
            <wp:docPr id="1243955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955107" name="Picture 1243955107"/>
                    <pic:cNvPicPr/>
                  </pic:nvPicPr>
                  <pic:blipFill>
                    <a:blip xmlns:r="http://schemas.openxmlformats.org/officeDocument/2006/relationships" r:embed="rId912100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6925" cy="488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0DB3D" w:rsidP="6BC90AFB" w:rsidRDefault="0350DB3D" w14:paraId="1E572A78" w14:textId="3061B50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2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Соединил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Cable 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Modem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(Port1)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 портом 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Internet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на 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Wireless 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Router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="337D8AF4" w:rsidP="6BC90AFB" w:rsidRDefault="337D8AF4" w14:paraId="7C226E46" w14:textId="174B97F3">
      <w:pPr>
        <w:pStyle w:val="ListParagraph"/>
        <w:spacing w:before="240" w:beforeAutospacing="off" w:after="240" w:afterAutospacing="off"/>
        <w:ind w:left="720"/>
        <w:jc w:val="left"/>
      </w:pPr>
      <w:r w:rsidR="337D8AF4">
        <w:drawing>
          <wp:inline wp14:editId="02988D4D" wp14:anchorId="1BFB87C0">
            <wp:extent cx="2058054" cy="2836489"/>
            <wp:effectExtent l="0" t="0" r="0" b="0"/>
            <wp:docPr id="279579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579831" name="Picture 279579831"/>
                    <pic:cNvPicPr/>
                  </pic:nvPicPr>
                  <pic:blipFill>
                    <a:blip xmlns:r="http://schemas.openxmlformats.org/officeDocument/2006/relationships" r:embed="rId63460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8054" cy="283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0DB3D" w:rsidP="6BC90AFB" w:rsidRDefault="0350DB3D" w14:paraId="77B3C65A" w14:textId="625F829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3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Подключил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Wireless 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Router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(Ethernet 1)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 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Family PC (F0)</w:t>
      </w:r>
      <w:r w:rsidRPr="6BC90AFB" w:rsidR="0350DB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Все индикаторы горят зеленым.</w:t>
      </w:r>
    </w:p>
    <w:p w:rsidR="232F8B5A" w:rsidP="6BC90AFB" w:rsidRDefault="232F8B5A" w14:paraId="6FC043D4" w14:textId="3160C846">
      <w:pPr>
        <w:pStyle w:val="ListParagraph"/>
        <w:spacing w:before="240" w:beforeAutospacing="off" w:after="240" w:afterAutospacing="off"/>
        <w:ind w:left="720"/>
        <w:jc w:val="left"/>
      </w:pPr>
      <w:r w:rsidR="232F8B5A">
        <w:drawing>
          <wp:inline wp14:editId="1C91F948" wp14:anchorId="053A0B88">
            <wp:extent cx="5305425" cy="6638925"/>
            <wp:effectExtent l="0" t="0" r="0" b="0"/>
            <wp:docPr id="1508467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467930" name="Picture 1508467930"/>
                    <pic:cNvPicPr/>
                  </pic:nvPicPr>
                  <pic:blipFill>
                    <a:blip xmlns:r="http://schemas.openxmlformats.org/officeDocument/2006/relationships" r:embed="rId554853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90AFB" w:rsidP="6BC90AFB" w:rsidRDefault="6BC90AFB" w14:paraId="1373BEA9" w14:textId="43C09B1A">
      <w:pPr>
        <w:pStyle w:val="ListParagraph"/>
        <w:spacing w:before="240" w:beforeAutospacing="off" w:after="240" w:afterAutospacing="off"/>
        <w:ind w:left="720"/>
        <w:jc w:val="left"/>
      </w:pPr>
    </w:p>
    <w:p w:rsidR="6BC90AFB" w:rsidRDefault="6BC90AFB" w14:paraId="0045AF17" w14:textId="5C58B5FB">
      <w:r>
        <w:br w:type="page"/>
      </w:r>
    </w:p>
    <w:p w:rsidR="7B45D539" w:rsidP="6BC90AFB" w:rsidRDefault="7B45D539" w14:paraId="06711076" w14:textId="096CF1B4">
      <w:pPr>
        <w:pStyle w:val="Heading2"/>
        <w:spacing w:before="0" w:beforeAutospacing="off" w:after="299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4: Проверка соединений</w:t>
      </w:r>
    </w:p>
    <w:p w:rsidR="7B45D539" w:rsidP="6BC90AFB" w:rsidRDefault="7B45D539" w14:paraId="168BF0B1" w14:textId="604182C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Проверка связи: С домашнего компьютера (Family PC) успешно 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пропинговал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сервер командой 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ping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netacad.pka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Также сайт </w:t>
      </w:r>
      <w:hyperlink r:id="R42f5759b2be74936">
        <w:r w:rsidRPr="6BC90AFB" w:rsidR="7B45D539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http://netacad.pka</w:t>
        </w:r>
      </w:hyperlink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успешно открылся в веб-браузере.</w:t>
      </w:r>
    </w:p>
    <w:p w:rsidR="7B45D539" w:rsidP="6BC90AFB" w:rsidRDefault="7B45D539" w14:paraId="5ABAFB36" w14:textId="3E69A69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Проверка 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Switch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Выполнил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команду 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ping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до IP-адреса коммутатора (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172.16.0.2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 с домашнего ПК.</w:t>
      </w:r>
    </w:p>
    <w:p w:rsidR="7B45D539" w:rsidP="6BC90AFB" w:rsidRDefault="7B45D539" w14:paraId="3B517134" w14:textId="7AFEB8B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Проверка Router0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Зашел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терминал на 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Configuration Terminal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нажал Enter и ввел команду 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ip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interface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brief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Все интерфейсы находятся в статусе "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up</w:t>
      </w:r>
      <w:r w:rsidRPr="6BC90AFB" w:rsidR="7B45D5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" согласно таблице адресации.</w:t>
      </w:r>
    </w:p>
    <w:p w:rsidR="502B77D9" w:rsidP="6BC90AFB" w:rsidRDefault="502B77D9" w14:paraId="4626E90E" w14:textId="04107017">
      <w:pPr>
        <w:pStyle w:val="ListParagraph"/>
        <w:spacing w:before="240" w:beforeAutospacing="off" w:after="240" w:afterAutospacing="off"/>
        <w:ind w:left="720"/>
        <w:jc w:val="left"/>
      </w:pPr>
      <w:r w:rsidR="502B77D9">
        <w:drawing>
          <wp:inline wp14:editId="00742212" wp14:anchorId="2D1F7305">
            <wp:extent cx="6200775" cy="1905000"/>
            <wp:effectExtent l="0" t="0" r="0" b="0"/>
            <wp:docPr id="911479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479724" name="Picture 911479724"/>
                    <pic:cNvPicPr/>
                  </pic:nvPicPr>
                  <pic:blipFill>
                    <a:blip xmlns:r="http://schemas.openxmlformats.org/officeDocument/2006/relationships" r:embed="rId671226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07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90AFB" w:rsidRDefault="6BC90AFB" w14:paraId="0EF43768" w14:textId="51018BE4">
      <w:r>
        <w:br w:type="page"/>
      </w:r>
    </w:p>
    <w:p w:rsidR="70588726" w:rsidP="6BC90AFB" w:rsidRDefault="70588726" w14:paraId="3D924A89" w14:textId="6BC48143">
      <w:pPr>
        <w:pStyle w:val="Heading2"/>
        <w:spacing w:before="0" w:beforeAutospacing="off" w:after="299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5: Изучение физической топологии</w:t>
      </w:r>
    </w:p>
    <w:p w:rsidR="70588726" w:rsidP="6BC90AFB" w:rsidRDefault="70588726" w14:paraId="2835B924" w14:textId="6FB94BA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При переходе в 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Physical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Workspace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Shift+P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 я заметил следующее:</w:t>
      </w:r>
    </w:p>
    <w:p w:rsidR="70588726" w:rsidP="6BC90AFB" w:rsidRDefault="70588726" w14:paraId="292E9BEF" w14:textId="295727E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Облако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В синей стойке (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blue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rack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 подключено два провода.</w:t>
      </w:r>
    </w:p>
    <w:p w:rsidR="70588726" w:rsidP="6BC90AFB" w:rsidRDefault="70588726" w14:paraId="6108FA19" w14:textId="7095D178">
      <w:pPr>
        <w:pStyle w:val="ListParagraph"/>
        <w:spacing w:before="240" w:beforeAutospacing="off" w:after="240" w:afterAutospacing="off"/>
        <w:ind w:left="720"/>
        <w:jc w:val="left"/>
      </w:pPr>
      <w:r w:rsidR="70588726">
        <w:drawing>
          <wp:inline wp14:editId="3999B30B" wp14:anchorId="13F0B2F8">
            <wp:extent cx="6278673" cy="3486150"/>
            <wp:effectExtent l="0" t="0" r="0" b="0"/>
            <wp:docPr id="224759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759996" name="Picture 224759996"/>
                    <pic:cNvPicPr/>
                  </pic:nvPicPr>
                  <pic:blipFill>
                    <a:blip xmlns:r="http://schemas.openxmlformats.org/officeDocument/2006/relationships" r:embed="rId1912552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8673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88726" w:rsidP="6BC90AFB" w:rsidRDefault="70588726" w14:paraId="5BC0A83E" w14:textId="2FD7F1D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Первичная сеть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Справа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от синей стойки на столе находится 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Configuration Terminal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="70588726" w:rsidP="6BC90AFB" w:rsidRDefault="70588726" w14:paraId="71FB3621" w14:textId="1924EF5D">
      <w:pPr>
        <w:pStyle w:val="ListParagraph"/>
        <w:spacing w:before="240" w:beforeAutospacing="off" w:after="240" w:afterAutospacing="off"/>
        <w:ind w:left="720"/>
        <w:jc w:val="left"/>
      </w:pPr>
      <w:r w:rsidR="70588726">
        <w:drawing>
          <wp:inline wp14:editId="4F4B20E0" wp14:anchorId="29AEEF75">
            <wp:extent cx="4876800" cy="6638925"/>
            <wp:effectExtent l="0" t="0" r="0" b="0"/>
            <wp:docPr id="1730988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988850" name="Picture 1730988850"/>
                    <pic:cNvPicPr/>
                  </pic:nvPicPr>
                  <pic:blipFill>
                    <a:blip xmlns:r="http://schemas.openxmlformats.org/officeDocument/2006/relationships" r:embed="rId242004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88726" w:rsidP="6BC90AFB" w:rsidRDefault="70588726" w14:paraId="5B969711" w14:textId="3C7ED80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Вторичная сеть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К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каждому устройству подключено по два оранжевых кабеля, так как это оптоволоконные соединения (один для передачи, другой для приема).</w:t>
      </w:r>
    </w:p>
    <w:p w:rsidR="70588726" w:rsidP="6BC90AFB" w:rsidRDefault="70588726" w14:paraId="64DD7A7B" w14:textId="2649E06A">
      <w:pPr>
        <w:pStyle w:val="ListParagraph"/>
        <w:spacing w:before="240" w:beforeAutospacing="off" w:after="240" w:afterAutospacing="off"/>
        <w:ind w:left="720"/>
        <w:jc w:val="left"/>
      </w:pPr>
      <w:r w:rsidR="70588726">
        <w:drawing>
          <wp:inline wp14:editId="28769D38" wp14:anchorId="4D9DC95E">
            <wp:extent cx="6638925" cy="2286000"/>
            <wp:effectExtent l="0" t="0" r="0" b="0"/>
            <wp:docPr id="526636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636745" name="Picture 526636745"/>
                    <pic:cNvPicPr/>
                  </pic:nvPicPr>
                  <pic:blipFill>
                    <a:blip xmlns:r="http://schemas.openxmlformats.org/officeDocument/2006/relationships" r:embed="rId32255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88726" w:rsidP="6BC90AFB" w:rsidRDefault="70588726" w14:paraId="4FD8EE44" w14:textId="4B66146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Домашняя сеть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Здесь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нет стойки (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rack</w:t>
      </w:r>
      <w:r w:rsidRPr="6BC90AFB" w:rsidR="705887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), так как в домашних условиях оборудование обычно размещается на столах или полках, а не в специализированных серверных шкафах</w:t>
      </w:r>
    </w:p>
    <w:p w:rsidR="70588726" w:rsidP="6BC90AFB" w:rsidRDefault="70588726" w14:paraId="40E751BA" w14:textId="6F53914E">
      <w:pPr>
        <w:pStyle w:val="ListParagraph"/>
        <w:spacing w:before="240" w:beforeAutospacing="off" w:after="240" w:afterAutospacing="off"/>
        <w:ind w:left="720"/>
        <w:jc w:val="left"/>
      </w:pPr>
      <w:r w:rsidR="70588726">
        <w:drawing>
          <wp:inline wp14:editId="2E919181" wp14:anchorId="01C3CB1F">
            <wp:extent cx="5953125" cy="4501143"/>
            <wp:effectExtent l="0" t="0" r="0" b="0"/>
            <wp:docPr id="1003892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892219" name="Picture 1003892219"/>
                    <pic:cNvPicPr/>
                  </pic:nvPicPr>
                  <pic:blipFill>
                    <a:blip xmlns:r="http://schemas.openxmlformats.org/officeDocument/2006/relationships" r:embed="rId1451596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125" cy="45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90AFB" w:rsidRDefault="6BC90AFB" w14:paraId="4E60AFE7" w14:textId="4508A064">
      <w:r>
        <w:br w:type="page"/>
      </w:r>
    </w:p>
    <w:p w:rsidR="5F94FF35" w:rsidP="6BC90AFB" w:rsidRDefault="5F94FF35" w14:paraId="64EECE75" w14:textId="151E2820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6BC90AFB" w:rsidR="5F94FF3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Вывод</w:t>
      </w:r>
    </w:p>
    <w:p w:rsidR="5F94FF35" w:rsidP="6BC90AFB" w:rsidRDefault="5F94FF35" w14:paraId="5B8C1900" w14:textId="03CE9729">
      <w:p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BC90AFB" w:rsidR="5F94FF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результате выполнения </w:t>
      </w:r>
      <w:r w:rsidRPr="6BC90AFB" w:rsidR="5F94FF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работы</w:t>
      </w:r>
      <w:r w:rsidRPr="6BC90AFB" w:rsidR="5F94FF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я научился правильно выбирать типы кабелей для различных сегментов сети: прямой для облака, перекрестный для соединения роутера с сервером, коаксиальный для модема и серийный для связи между роутерами. Успешная проверка связи через </w:t>
      </w:r>
      <w:r w:rsidRPr="6BC90AFB" w:rsidR="5F94FF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ping</w:t>
      </w:r>
      <w:r w:rsidRPr="6BC90AFB" w:rsidR="5F94FF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веб-браузер подтвердила работоспособность всей топологии и правильность настройки интерфейсов. Также я изучил разницу между логической схемой и физическим размещением оборудования, закрепив навыки работы в обоих режимах Packet </w:t>
      </w:r>
      <w:r w:rsidRPr="6BC90AFB" w:rsidR="5F94FF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Tracer</w:t>
      </w:r>
      <w:r w:rsidRPr="6BC90AFB" w:rsidR="5F94FF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6BC90AFB" w:rsidP="6BC90AFB" w:rsidRDefault="6BC90AFB" w14:paraId="3F9E7050" w14:textId="2628053F">
      <w:pPr>
        <w:pStyle w:val="ListParagraph"/>
        <w:spacing w:before="240" w:beforeAutospacing="off" w:after="240" w:afterAutospacing="off"/>
        <w:ind w:left="720"/>
        <w:jc w:val="left"/>
      </w:pPr>
    </w:p>
    <w:sectPr>
      <w:type w:val="nextPage"/>
      <w:pgSz w:w="11906" w:h="16838" w:orient="portrait"/>
      <w:pgMar w:top="720" w:right="720" w:bottom="720" w:left="720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ali">
    <w:charset w:val="01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4c51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981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aaf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b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7dc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  <w14:docId w14:val="7A791FB8"/>
  <w15:docId w15:val="{5A8FEE33-3582-4791-822E-4CA4F3C1721D}"/>
  <w:rsids>
    <w:rsidRoot w:val="0350DB3D"/>
    <w:rsid w:val="0350DB3D"/>
    <w:rsid w:val="06F18ED0"/>
    <w:rsid w:val="09526A37"/>
    <w:rsid w:val="099286AF"/>
    <w:rsid w:val="10A69BB2"/>
    <w:rsid w:val="10A69BB2"/>
    <w:rsid w:val="11530B23"/>
    <w:rsid w:val="1932E567"/>
    <w:rsid w:val="2091157F"/>
    <w:rsid w:val="2091157F"/>
    <w:rsid w:val="20DD8857"/>
    <w:rsid w:val="20E9D0D2"/>
    <w:rsid w:val="21696BB8"/>
    <w:rsid w:val="232F8B5A"/>
    <w:rsid w:val="274D188F"/>
    <w:rsid w:val="274D188F"/>
    <w:rsid w:val="337D8AF4"/>
    <w:rsid w:val="36562C66"/>
    <w:rsid w:val="36562C66"/>
    <w:rsid w:val="3D0AA552"/>
    <w:rsid w:val="44A7F64B"/>
    <w:rsid w:val="45F968B7"/>
    <w:rsid w:val="4A1D839E"/>
    <w:rsid w:val="4B6AFEDF"/>
    <w:rsid w:val="4C2BA9EB"/>
    <w:rsid w:val="4E87C8C0"/>
    <w:rsid w:val="5028397D"/>
    <w:rsid w:val="502B77D9"/>
    <w:rsid w:val="51CB9EBE"/>
    <w:rsid w:val="572E8E81"/>
    <w:rsid w:val="574A62BE"/>
    <w:rsid w:val="586320DE"/>
    <w:rsid w:val="586320DE"/>
    <w:rsid w:val="5F94FF35"/>
    <w:rsid w:val="5FE1B903"/>
    <w:rsid w:val="62F6439E"/>
    <w:rsid w:val="6BC90AFB"/>
    <w:rsid w:val="6E9BFF2A"/>
    <w:rsid w:val="6FC12040"/>
    <w:rsid w:val="70588726"/>
    <w:rsid w:val="71690F81"/>
    <w:rsid w:val="71690F81"/>
    <w:rsid w:val="71C74B3B"/>
    <w:rsid w:val="73BA8B0A"/>
    <w:rsid w:val="7B45D539"/>
    <w:rsid w:val="7D335A38"/>
    <w:rsid w:val="7FB5F158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2874"/>
    <w:pPr>
      <w:widowControl/>
      <w:bidi w:val="0"/>
      <w:spacing w:before="0" w:after="160" w:line="259" w:lineRule="auto"/>
      <w:jc w:val="star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313a"/>
    <w:pPr>
      <w:keepNext w:val="true"/>
      <w:keepLines/>
      <w:spacing w:before="0" w:after="0" w:line="360" w:lineRule="auto"/>
      <w:ind w:start="708"/>
      <w:outlineLvl w:val="0"/>
    </w:pPr>
    <w:rPr>
      <w:rFonts w:ascii="Times New Roman" w:hAnsi="Times New Roman" w:eastAsia="" w:cs=""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313a"/>
    <w:pPr>
      <w:keepNext w:val="true"/>
      <w:keepLines/>
      <w:spacing w:before="0" w:after="0" w:line="360" w:lineRule="auto"/>
      <w:jc w:val="center"/>
      <w:outlineLvl w:val="1"/>
    </w:pPr>
    <w:rPr>
      <w:rFonts w:ascii="Times New Roman" w:hAnsi="Times New Roman" w:eastAsia="Times New Roman" w:cs="" w:cstheme="majorBidi"/>
      <w:b/>
      <w:bCs/>
      <w:sz w:val="24"/>
      <w:szCs w:val="26"/>
      <w:lang w:eastAsia="ru-RU"/>
    </w:rPr>
  </w:style>
  <w:style w:type="paragraph" w:styleId="Heading3">
    <w:name w:val="heading 3"/>
    <w:basedOn w:val="Normal"/>
    <w:next w:val="Normal"/>
    <w:uiPriority w:val="9"/>
    <w:unhideWhenUsed/>
    <w:qFormat/>
    <w:rsid w:val="11de7f1c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5ab7778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5313a"/>
    <w:rPr>
      <w:rFonts w:ascii="Times New Roman" w:hAnsi="Times New Roman" w:eastAsia="" w:cs="" w:eastAsiaTheme="majorEastAsia" w:cstheme="majorBidi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5313a"/>
    <w:rPr>
      <w:rFonts w:ascii="Times New Roman" w:hAnsi="Times New Roman" w:eastAsia="Times New Roman" w:cs="" w:cstheme="majorBidi"/>
      <w:b/>
      <w:bCs/>
      <w:sz w:val="24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11de7f1c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autoRedefine/>
    <w:uiPriority w:val="1"/>
    <w:qFormat/>
    <w:rsid w:val="0035313a"/>
    <w:pPr>
      <w:widowControl/>
      <w:bidi w:val="0"/>
      <w:spacing w:before="0" w:after="0" w:line="240" w:lineRule="auto"/>
      <w:ind w:start="708"/>
      <w:jc w:val="start"/>
    </w:pPr>
    <w:rPr>
      <w:rFonts w:ascii="Times New Roman" w:hAnsi="Times New Roman" w:eastAsia="Calibri" w:cs="" w:eastAsiaTheme="minorHAnsi" w:cstheme="minorBidi"/>
      <w:b/>
      <w:color w:val="auto"/>
      <w:kern w:val="0"/>
      <w:sz w:val="24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3f72d643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image" Target="/media/image.png" Id="rId1561552765" /><Relationship Type="http://schemas.openxmlformats.org/officeDocument/2006/relationships/image" Target="/media/image2.png" Id="rId1082989341" /><Relationship Type="http://schemas.openxmlformats.org/officeDocument/2006/relationships/image" Target="/media/image3.png" Id="rId457777045" /><Relationship Type="http://schemas.openxmlformats.org/officeDocument/2006/relationships/image" Target="/media/image4.png" Id="rId1325770778" /><Relationship Type="http://schemas.openxmlformats.org/officeDocument/2006/relationships/image" Target="/media/image5.png" Id="rId1556766061" /><Relationship Type="http://schemas.openxmlformats.org/officeDocument/2006/relationships/image" Target="/media/image6.png" Id="rId912100526" /><Relationship Type="http://schemas.openxmlformats.org/officeDocument/2006/relationships/image" Target="/media/image7.png" Id="rId63460844" /><Relationship Type="http://schemas.openxmlformats.org/officeDocument/2006/relationships/image" Target="/media/image8.png" Id="rId554853738" /><Relationship Type="http://schemas.openxmlformats.org/officeDocument/2006/relationships/hyperlink" Target="http://netacad.pka" TargetMode="External" Id="R42f5759b2be74936" /><Relationship Type="http://schemas.openxmlformats.org/officeDocument/2006/relationships/image" Target="/media/image9.png" Id="rId671226207" /><Relationship Type="http://schemas.openxmlformats.org/officeDocument/2006/relationships/image" Target="/media/imagea.png" Id="rId1912552733" /><Relationship Type="http://schemas.openxmlformats.org/officeDocument/2006/relationships/image" Target="/media/imageb.png" Id="rId242004762" /><Relationship Type="http://schemas.openxmlformats.org/officeDocument/2006/relationships/image" Target="/media/imagec.png" Id="rId32255009" /><Relationship Type="http://schemas.openxmlformats.org/officeDocument/2006/relationships/image" Target="/media/imaged.png" Id="rId1451596006" /><Relationship Type="http://schemas.openxmlformats.org/officeDocument/2006/relationships/numbering" Target="numbering.xml" Id="R4c16f6b1bcc94550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2025-09-12T05:39:00.0000000Z</dcterms:created>
  <dc:creator>Ecaterina Ermacova</dc:creator>
  <dc:description/>
  <dc:language>en-GB</dc:language>
  <lastModifiedBy>Vladislav Saenco</lastModifiedBy>
  <dcterms:modified xsi:type="dcterms:W3CDTF">2026-04-02T07:41:49.5776382Z</dcterms:modified>
  <revision>16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