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871AE" w14:textId="2E2E74BD" w:rsidR="005B434B" w:rsidRDefault="00FE63C7" w:rsidP="00FE63C7">
      <w:pPr>
        <w:pStyle w:val="Titledocument"/>
      </w:pPr>
      <w:r>
        <w:t>The Ethics of Pegasus Spyware and State-Sponsored Surveillance.</w:t>
      </w:r>
    </w:p>
    <w:p w14:paraId="714DD748" w14:textId="396DF87D" w:rsidR="005B434B" w:rsidRPr="0029158F" w:rsidRDefault="00FE63C7" w:rsidP="005B434B">
      <w:pPr>
        <w:pStyle w:val="Authors"/>
        <w:rPr>
          <w:rFonts w:eastAsiaTheme="minorEastAsia"/>
          <w:caps w:val="0"/>
        </w:rPr>
      </w:pPr>
      <w:r>
        <w:rPr>
          <w:rFonts w:eastAsiaTheme="minorEastAsia"/>
          <w:caps w:val="0"/>
        </w:rPr>
        <w:t>Roman Marquez-Twisdale</w:t>
      </w:r>
    </w:p>
    <w:p w14:paraId="15435ADC" w14:textId="668A97BA" w:rsidR="005B434B" w:rsidRPr="00EE4FEB" w:rsidRDefault="00FE63C7" w:rsidP="00FE63C7">
      <w:pPr>
        <w:pStyle w:val="Affiliation"/>
        <w:rPr>
          <w:rFonts w:eastAsiaTheme="minorEastAsia"/>
        </w:rPr>
      </w:pPr>
      <w:proofErr w:type="spellStart"/>
      <w:r>
        <w:rPr>
          <w:rFonts w:eastAsiaTheme="minorEastAsia"/>
        </w:rPr>
        <w:t>DigiPen</w:t>
      </w:r>
      <w:proofErr w:type="spellEnd"/>
      <w:r>
        <w:rPr>
          <w:rFonts w:eastAsiaTheme="minorEastAsia"/>
        </w:rPr>
        <w:t xml:space="preserve"> Institute of Technology, r.marqueztwisdale@digipen.edu</w:t>
      </w:r>
    </w:p>
    <w:p w14:paraId="592CBDF0" w14:textId="77777777" w:rsidR="004125B4" w:rsidRDefault="004125B4" w:rsidP="005B434B">
      <w:pPr>
        <w:pStyle w:val="Abstract"/>
      </w:pPr>
      <w:r>
        <w:t>[</w:t>
      </w:r>
    </w:p>
    <w:p w14:paraId="08673273" w14:textId="77777777" w:rsidR="004125B4" w:rsidRDefault="004125B4" w:rsidP="005B434B">
      <w:pPr>
        <w:pStyle w:val="Abstract"/>
      </w:pPr>
    </w:p>
    <w:p w14:paraId="7CB9EBC8" w14:textId="77777777" w:rsidR="004125B4" w:rsidRDefault="004125B4" w:rsidP="005B434B">
      <w:pPr>
        <w:pStyle w:val="Abstract"/>
      </w:pPr>
    </w:p>
    <w:p w14:paraId="6154562F" w14:textId="77777777" w:rsidR="004125B4" w:rsidRDefault="004125B4" w:rsidP="005B434B">
      <w:pPr>
        <w:pStyle w:val="Abstract"/>
      </w:pPr>
    </w:p>
    <w:p w14:paraId="54016A96" w14:textId="03976041" w:rsidR="005B434B" w:rsidRPr="001D3CDD" w:rsidRDefault="004125B4" w:rsidP="005B434B">
      <w:pPr>
        <w:pStyle w:val="Abstract"/>
      </w:pPr>
      <w:r>
        <w:t>]</w:t>
      </w:r>
    </w:p>
    <w:p w14:paraId="5562CCF7" w14:textId="77777777" w:rsidR="005B434B" w:rsidRPr="00B25EC5" w:rsidRDefault="005B434B" w:rsidP="005B434B">
      <w:pPr>
        <w:pStyle w:val="CCSDescription"/>
        <w:rPr>
          <w:szCs w:val="18"/>
        </w:rPr>
      </w:pPr>
      <w:r w:rsidRPr="008275CB">
        <w:rPr>
          <w:rStyle w:val="CCSHeadchar"/>
          <w:szCs w:val="18"/>
        </w:rPr>
        <w:t xml:space="preserve">CCS CONCEPTS </w:t>
      </w:r>
      <w:r w:rsidRPr="008275CB">
        <w:t xml:space="preserve">• </w:t>
      </w:r>
      <w:r w:rsidRPr="00B25EC5">
        <w:rPr>
          <w:b w:val="0"/>
        </w:rPr>
        <w:t>Insert your first CCS term here • Insert your second CCS term here • Insert your third CCS term here</w:t>
      </w:r>
    </w:p>
    <w:p w14:paraId="4A5DFCB7" w14:textId="77777777" w:rsidR="005B434B" w:rsidRPr="00B25EC5" w:rsidRDefault="005B434B" w:rsidP="005B434B">
      <w:pPr>
        <w:pStyle w:val="KeyWords"/>
        <w:rPr>
          <w:b/>
          <w:szCs w:val="18"/>
        </w:rPr>
      </w:pPr>
      <w:r>
        <w:rPr>
          <w:rStyle w:val="KeyWordHeadchar"/>
          <w:b/>
          <w:szCs w:val="18"/>
        </w:rPr>
        <w:t xml:space="preserve">Additional Keywords and Phrases: </w:t>
      </w:r>
      <w:r>
        <w:t>Insert comma delimited author-supplied keyword list, Keyword number 2, Keyword number 3, Keyword number 4</w:t>
      </w:r>
    </w:p>
    <w:p w14:paraId="12B4E248" w14:textId="77777777" w:rsidR="005B434B" w:rsidRPr="000723E6" w:rsidRDefault="005B434B" w:rsidP="005B434B">
      <w:pPr>
        <w:pStyle w:val="ACMRefHead"/>
      </w:pPr>
      <w:r w:rsidRPr="000723E6">
        <w:t>ACM Reference Format:</w:t>
      </w:r>
    </w:p>
    <w:p w14:paraId="4059A9EA" w14:textId="77777777" w:rsidR="005B434B" w:rsidRPr="000723E6" w:rsidRDefault="005B434B" w:rsidP="005B434B">
      <w:pPr>
        <w:pStyle w:val="ACMRef"/>
      </w:pPr>
      <w:r w:rsidRPr="000723E6">
        <w:t>First Author</w:t>
      </w:r>
      <w:r>
        <w:t>’s Name, Initials, and Last Name</w:t>
      </w:r>
      <w:r w:rsidRPr="000723E6">
        <w:t>, Second Author</w:t>
      </w:r>
      <w:r>
        <w:t>’s Name, Initials, and Last Name</w:t>
      </w:r>
      <w:r w:rsidRPr="000723E6">
        <w:t>, and Third Author</w:t>
      </w:r>
      <w:r>
        <w:t>’s Name, Initials, and Last Name</w:t>
      </w:r>
      <w:r w:rsidRPr="000723E6">
        <w:t xml:space="preserve">. 2018. </w:t>
      </w:r>
      <w:r>
        <w:t>The Title of the Paper: ACM Conference Proceedings Manuscript Submission Template</w:t>
      </w:r>
      <w:r w:rsidRPr="000723E6">
        <w:t>: This is the subtitle of the paper</w:t>
      </w:r>
      <w:r>
        <w:t>,</w:t>
      </w:r>
      <w:r w:rsidRPr="00A02ED8">
        <w:t xml:space="preserve"> </w:t>
      </w:r>
      <w:r>
        <w:t>this document both explains and embodies the submission format for authors using Word</w:t>
      </w:r>
      <w:r w:rsidRPr="000723E6">
        <w:t>. In</w:t>
      </w:r>
      <w:r>
        <w:t xml:space="preserve"> </w:t>
      </w:r>
      <w:r w:rsidRPr="000723E6">
        <w:t>Woodstock ’18: ACM Symposium on Neural</w:t>
      </w:r>
      <w:r>
        <w:t xml:space="preserve"> </w:t>
      </w:r>
      <w:r w:rsidRPr="000723E6">
        <w:t>Gaze Detection, June 03–05, 2018, Woodstock, NY.</w:t>
      </w:r>
      <w:r>
        <w:t xml:space="preserve"> </w:t>
      </w:r>
      <w:r w:rsidRPr="000723E6">
        <w:t xml:space="preserve">ACM, New York, NY, USA, 10 pages. </w:t>
      </w:r>
      <w:r>
        <w:t>NOTE: This block will be automatically generated when manuscripts are processed after acceptance.</w:t>
      </w:r>
    </w:p>
    <w:p w14:paraId="4AD853F8" w14:textId="5A9F0E60" w:rsidR="005B434B" w:rsidRDefault="004B6763" w:rsidP="005B434B">
      <w:pPr>
        <w:pStyle w:val="Head1"/>
        <w:tabs>
          <w:tab w:val="clear" w:pos="360"/>
        </w:tabs>
        <w:ind w:left="432" w:hanging="432"/>
      </w:pPr>
      <w:r>
        <w:t>background information:</w:t>
      </w:r>
    </w:p>
    <w:p w14:paraId="00752417" w14:textId="1448EE6E" w:rsidR="004B6763" w:rsidRDefault="004B6763" w:rsidP="004B6763">
      <w:pPr>
        <w:pStyle w:val="ACMRef"/>
        <w:ind w:firstLine="432"/>
      </w:pPr>
      <w:r w:rsidRPr="004B6763">
        <w:t>Set up overall problem/issue that this paper is addressing. Who are the stakeholders, or concerned parties, in the current scenario? Identify them and present their roles in this scenario</w:t>
      </w:r>
    </w:p>
    <w:p w14:paraId="38ED47FC" w14:textId="4434711D" w:rsidR="004125B4" w:rsidRDefault="004125B4" w:rsidP="004125B4">
      <w:pPr>
        <w:pStyle w:val="ACMRef"/>
        <w:numPr>
          <w:ilvl w:val="0"/>
          <w:numId w:val="16"/>
        </w:numPr>
      </w:pPr>
      <w:r>
        <w:t>Stakeholders:</w:t>
      </w:r>
    </w:p>
    <w:p w14:paraId="10B39F4F" w14:textId="098178DC" w:rsidR="004125B4" w:rsidRDefault="004125B4" w:rsidP="004125B4">
      <w:pPr>
        <w:pStyle w:val="ACMRef"/>
      </w:pPr>
      <w:hyperlink r:id="rId7" w:history="1">
        <w:r w:rsidRPr="001734DE">
          <w:rPr>
            <w:rStyle w:val="Hyperlink"/>
          </w:rPr>
          <w:t>https://rm.coe.int/pegasus-spyware-report-en/1680a6f5d8</w:t>
        </w:r>
      </w:hyperlink>
    </w:p>
    <w:p w14:paraId="57C8D3A1" w14:textId="1219CA17" w:rsidR="004125B4" w:rsidRDefault="004125B4" w:rsidP="004125B4">
      <w:pPr>
        <w:pStyle w:val="ACMRef"/>
      </w:pPr>
      <w:hyperlink r:id="rId8" w:history="1">
        <w:r w:rsidRPr="001734DE">
          <w:rPr>
            <w:rStyle w:val="Hyperlink"/>
          </w:rPr>
          <w:t>https://securitylab.amnesty.org/case-study-the-pegasus-project/</w:t>
        </w:r>
      </w:hyperlink>
    </w:p>
    <w:p w14:paraId="476AD230" w14:textId="77777777" w:rsidR="004125B4" w:rsidRPr="000723E6" w:rsidRDefault="004125B4" w:rsidP="004125B4">
      <w:pPr>
        <w:pStyle w:val="ACMRef"/>
      </w:pPr>
    </w:p>
    <w:p w14:paraId="28F64872" w14:textId="34762387" w:rsidR="004B6763" w:rsidRDefault="004B6763" w:rsidP="004B6763">
      <w:pPr>
        <w:pStyle w:val="Head1"/>
        <w:tabs>
          <w:tab w:val="clear" w:pos="360"/>
        </w:tabs>
        <w:ind w:left="432" w:hanging="432"/>
      </w:pPr>
      <w:r>
        <w:t>current event analysis:</w:t>
      </w:r>
    </w:p>
    <w:p w14:paraId="7D874A0A" w14:textId="77777777" w:rsidR="004B6763" w:rsidRDefault="004B6763" w:rsidP="004B6763">
      <w:pPr>
        <w:pStyle w:val="ACMRef"/>
        <w:ind w:firstLine="432"/>
      </w:pPr>
      <w:r w:rsidRPr="004B6763">
        <w:t>Describe the events that led to the start of the investigation against NSO Group.</w:t>
      </w:r>
    </w:p>
    <w:p w14:paraId="7462AC4E" w14:textId="1CC8DB7F" w:rsidR="004125B4" w:rsidRDefault="004125B4" w:rsidP="004125B4">
      <w:pPr>
        <w:pStyle w:val="ACMRef"/>
        <w:numPr>
          <w:ilvl w:val="0"/>
          <w:numId w:val="16"/>
        </w:numPr>
      </w:pPr>
      <w:r>
        <w:t>event 1:</w:t>
      </w:r>
    </w:p>
    <w:p w14:paraId="73C79B18" w14:textId="1C564199" w:rsidR="004125B4" w:rsidRDefault="004125B4" w:rsidP="004125B4">
      <w:pPr>
        <w:pStyle w:val="ACMRef"/>
        <w:numPr>
          <w:ilvl w:val="0"/>
          <w:numId w:val="16"/>
        </w:numPr>
      </w:pPr>
      <w:r>
        <w:t>…</w:t>
      </w:r>
    </w:p>
    <w:p w14:paraId="25EB48B1" w14:textId="0713D8AF" w:rsidR="004125B4" w:rsidRDefault="004125B4" w:rsidP="004125B4">
      <w:pPr>
        <w:pStyle w:val="ACMRef"/>
      </w:pPr>
      <w:hyperlink r:id="rId9" w:history="1">
        <w:r w:rsidRPr="001734DE">
          <w:rPr>
            <w:rStyle w:val="Hyperlink"/>
          </w:rPr>
          <w:t>https://www.britannica.com/topic/Pegasus-spyware</w:t>
        </w:r>
      </w:hyperlink>
    </w:p>
    <w:p w14:paraId="1A21BAA6" w14:textId="07D1458A" w:rsidR="004125B4" w:rsidRDefault="004125B4" w:rsidP="004125B4">
      <w:pPr>
        <w:pStyle w:val="ACMRef"/>
      </w:pPr>
      <w:hyperlink r:id="rId10" w:history="1">
        <w:r w:rsidRPr="001734DE">
          <w:rPr>
            <w:rStyle w:val="Hyperlink"/>
          </w:rPr>
          <w:t>https://www.pbs.org/wgbh/frontline/documentary/global-spyware-scandal-exposing-pegasus/</w:t>
        </w:r>
      </w:hyperlink>
    </w:p>
    <w:p w14:paraId="5370C520" w14:textId="77777777" w:rsidR="004125B4" w:rsidRPr="000723E6" w:rsidRDefault="004125B4" w:rsidP="004125B4">
      <w:pPr>
        <w:pStyle w:val="ACMRef"/>
      </w:pPr>
    </w:p>
    <w:p w14:paraId="4A306044" w14:textId="448A786D" w:rsidR="004B6763" w:rsidRDefault="004B6763" w:rsidP="004B6763">
      <w:pPr>
        <w:pStyle w:val="Head1"/>
        <w:tabs>
          <w:tab w:val="clear" w:pos="360"/>
        </w:tabs>
        <w:ind w:left="432" w:hanging="432"/>
      </w:pPr>
      <w:r>
        <w:t>response to the event:</w:t>
      </w:r>
    </w:p>
    <w:p w14:paraId="2FC6B122" w14:textId="77777777" w:rsidR="004B6763" w:rsidRDefault="004B6763" w:rsidP="004B6763">
      <w:pPr>
        <w:pStyle w:val="ACMRef"/>
        <w:ind w:firstLine="432"/>
      </w:pPr>
      <w:r w:rsidRPr="004B6763">
        <w:t>Describe the response / fallout to the investigation.</w:t>
      </w:r>
    </w:p>
    <w:p w14:paraId="31A432DC" w14:textId="3B2853F1" w:rsidR="00C15CFE" w:rsidRDefault="00AA0211" w:rsidP="00AA0211">
      <w:pPr>
        <w:pStyle w:val="ACMRef"/>
      </w:pPr>
      <w:hyperlink r:id="rId11" w:history="1">
        <w:r w:rsidRPr="001734DE">
          <w:rPr>
            <w:rStyle w:val="Hyperlink"/>
          </w:rPr>
          <w:t>https://gjia.georgetown.edu/2024/09/04/cyber-mercenaries-limiting-government-use-of-commercial-spyware/</w:t>
        </w:r>
      </w:hyperlink>
    </w:p>
    <w:p w14:paraId="68F677C8" w14:textId="26B2C85A" w:rsidR="00AA0211" w:rsidRDefault="00AA0211" w:rsidP="00AA0211">
      <w:pPr>
        <w:pStyle w:val="ACMRef"/>
      </w:pPr>
      <w:hyperlink r:id="rId12" w:history="1">
        <w:r w:rsidRPr="001734DE">
          <w:rPr>
            <w:rStyle w:val="Hyperlink"/>
          </w:rPr>
          <w:t>https://www.theguardian.com/world/2023/may/09/eu-parliament-report-calls-for-tighter-regulation-of-spyware</w:t>
        </w:r>
      </w:hyperlink>
    </w:p>
    <w:p w14:paraId="4B39CC70" w14:textId="77777777" w:rsidR="00AA0211" w:rsidRDefault="00AA0211" w:rsidP="00AA0211">
      <w:pPr>
        <w:pStyle w:val="ACMRef"/>
      </w:pPr>
    </w:p>
    <w:p w14:paraId="474009CE" w14:textId="77777777" w:rsidR="00C15CFE" w:rsidRDefault="00C15CFE" w:rsidP="004B6763">
      <w:pPr>
        <w:pStyle w:val="ACMRef"/>
        <w:ind w:firstLine="432"/>
      </w:pPr>
    </w:p>
    <w:p w14:paraId="69471BDC" w14:textId="77777777" w:rsidR="00C15CFE" w:rsidRDefault="00C15CFE" w:rsidP="004B6763">
      <w:pPr>
        <w:pStyle w:val="ACMRef"/>
        <w:ind w:firstLine="432"/>
      </w:pPr>
    </w:p>
    <w:p w14:paraId="1A242AA1" w14:textId="77777777" w:rsidR="00C15CFE" w:rsidRDefault="00C15CFE" w:rsidP="004B6763">
      <w:pPr>
        <w:pStyle w:val="ACMRef"/>
        <w:ind w:firstLine="432"/>
      </w:pPr>
    </w:p>
    <w:p w14:paraId="7DD87B92" w14:textId="77777777" w:rsidR="00C15CFE" w:rsidRDefault="00C15CFE" w:rsidP="004B6763">
      <w:pPr>
        <w:pStyle w:val="ACMRef"/>
        <w:ind w:firstLine="432"/>
      </w:pPr>
    </w:p>
    <w:p w14:paraId="0C98D922" w14:textId="77777777" w:rsidR="00C15CFE" w:rsidRDefault="00C15CFE" w:rsidP="004B6763">
      <w:pPr>
        <w:pStyle w:val="ACMRef"/>
        <w:ind w:firstLine="432"/>
      </w:pPr>
    </w:p>
    <w:p w14:paraId="398F2495" w14:textId="77777777" w:rsidR="00C15CFE" w:rsidRDefault="00C15CFE" w:rsidP="004B6763">
      <w:pPr>
        <w:pStyle w:val="ACMRef"/>
        <w:ind w:firstLine="432"/>
      </w:pPr>
    </w:p>
    <w:p w14:paraId="6A53DC20" w14:textId="77777777" w:rsidR="00C15CFE" w:rsidRDefault="00C15CFE" w:rsidP="004B6763">
      <w:pPr>
        <w:pStyle w:val="ACMRef"/>
        <w:ind w:firstLine="432"/>
      </w:pPr>
    </w:p>
    <w:p w14:paraId="1CC7202D" w14:textId="77777777" w:rsidR="00C15CFE" w:rsidRDefault="00C15CFE" w:rsidP="004B6763">
      <w:pPr>
        <w:pStyle w:val="ACMRef"/>
        <w:ind w:firstLine="432"/>
      </w:pPr>
    </w:p>
    <w:p w14:paraId="4F175C08" w14:textId="77777777" w:rsidR="00C15CFE" w:rsidRDefault="00C15CFE" w:rsidP="004B6763">
      <w:pPr>
        <w:pStyle w:val="ACMRef"/>
        <w:ind w:firstLine="432"/>
      </w:pPr>
    </w:p>
    <w:p w14:paraId="00D08EC1" w14:textId="77777777" w:rsidR="00C15CFE" w:rsidRDefault="00C15CFE" w:rsidP="004B6763">
      <w:pPr>
        <w:pStyle w:val="ACMRef"/>
        <w:ind w:firstLine="432"/>
      </w:pPr>
    </w:p>
    <w:p w14:paraId="33CE0669" w14:textId="77777777" w:rsidR="00C15CFE" w:rsidRDefault="00C15CFE" w:rsidP="004B6763">
      <w:pPr>
        <w:pStyle w:val="ACMRef"/>
        <w:ind w:firstLine="432"/>
      </w:pPr>
    </w:p>
    <w:p w14:paraId="73B84E28" w14:textId="77777777" w:rsidR="00C15CFE" w:rsidRDefault="00C15CFE" w:rsidP="004B6763">
      <w:pPr>
        <w:pStyle w:val="ACMRef"/>
        <w:ind w:firstLine="432"/>
      </w:pPr>
    </w:p>
    <w:p w14:paraId="5FC1538F" w14:textId="77777777" w:rsidR="00C15CFE" w:rsidRDefault="00C15CFE" w:rsidP="004B6763">
      <w:pPr>
        <w:pStyle w:val="ACMRef"/>
        <w:ind w:firstLine="432"/>
      </w:pPr>
    </w:p>
    <w:p w14:paraId="62F7FB7E" w14:textId="77777777" w:rsidR="00C15CFE" w:rsidRDefault="00C15CFE" w:rsidP="004B6763">
      <w:pPr>
        <w:pStyle w:val="ACMRef"/>
        <w:ind w:firstLine="432"/>
      </w:pPr>
    </w:p>
    <w:p w14:paraId="3AE04A27" w14:textId="77777777" w:rsidR="00C15CFE" w:rsidRDefault="00C15CFE" w:rsidP="004B6763">
      <w:pPr>
        <w:pStyle w:val="ACMRef"/>
        <w:ind w:firstLine="432"/>
      </w:pPr>
    </w:p>
    <w:p w14:paraId="3F5E929F" w14:textId="77777777" w:rsidR="00C15CFE" w:rsidRDefault="00C15CFE" w:rsidP="004B6763">
      <w:pPr>
        <w:pStyle w:val="ACMRef"/>
        <w:ind w:firstLine="432"/>
      </w:pPr>
    </w:p>
    <w:p w14:paraId="6982E860" w14:textId="77777777" w:rsidR="00C15CFE" w:rsidRDefault="00C15CFE" w:rsidP="004B6763">
      <w:pPr>
        <w:pStyle w:val="ACMRef"/>
        <w:ind w:firstLine="432"/>
      </w:pPr>
    </w:p>
    <w:p w14:paraId="16835572" w14:textId="77777777" w:rsidR="00C15CFE" w:rsidRDefault="00C15CFE" w:rsidP="004B6763">
      <w:pPr>
        <w:pStyle w:val="ACMRef"/>
        <w:ind w:firstLine="432"/>
      </w:pPr>
    </w:p>
    <w:p w14:paraId="6F5E5830" w14:textId="77777777" w:rsidR="00C15CFE" w:rsidRDefault="00C15CFE" w:rsidP="004B6763">
      <w:pPr>
        <w:pStyle w:val="ACMRef"/>
        <w:ind w:firstLine="432"/>
      </w:pPr>
    </w:p>
    <w:p w14:paraId="2C823BBB" w14:textId="77777777" w:rsidR="00C15CFE" w:rsidRDefault="00C15CFE" w:rsidP="004B6763">
      <w:pPr>
        <w:pStyle w:val="ACMRef"/>
        <w:ind w:firstLine="432"/>
      </w:pPr>
    </w:p>
    <w:p w14:paraId="225AE83D" w14:textId="77777777" w:rsidR="00C15CFE" w:rsidRDefault="00C15CFE" w:rsidP="004B6763">
      <w:pPr>
        <w:pStyle w:val="ACMRef"/>
        <w:ind w:firstLine="432"/>
      </w:pPr>
    </w:p>
    <w:p w14:paraId="62B9F2F1" w14:textId="77777777" w:rsidR="00C15CFE" w:rsidRDefault="00C15CFE" w:rsidP="004B6763">
      <w:pPr>
        <w:pStyle w:val="ACMRef"/>
        <w:ind w:firstLine="432"/>
      </w:pPr>
    </w:p>
    <w:p w14:paraId="1A2FEB64" w14:textId="77777777" w:rsidR="00C15CFE" w:rsidRDefault="00C15CFE" w:rsidP="004B6763">
      <w:pPr>
        <w:pStyle w:val="ACMRef"/>
        <w:ind w:firstLine="432"/>
      </w:pPr>
    </w:p>
    <w:p w14:paraId="571BD1F2" w14:textId="77777777" w:rsidR="00C15CFE" w:rsidRDefault="00C15CFE" w:rsidP="004B6763">
      <w:pPr>
        <w:pStyle w:val="ACMRef"/>
        <w:ind w:firstLine="432"/>
      </w:pPr>
    </w:p>
    <w:p w14:paraId="22EC45DE" w14:textId="77777777" w:rsidR="00C15CFE" w:rsidRDefault="00C15CFE" w:rsidP="004B6763">
      <w:pPr>
        <w:pStyle w:val="ACMRef"/>
        <w:ind w:firstLine="432"/>
      </w:pPr>
    </w:p>
    <w:p w14:paraId="233E7FD7" w14:textId="77777777" w:rsidR="00C15CFE" w:rsidRDefault="00C15CFE" w:rsidP="004B6763">
      <w:pPr>
        <w:pStyle w:val="ACMRef"/>
        <w:ind w:firstLine="432"/>
      </w:pPr>
    </w:p>
    <w:p w14:paraId="3B9D5D14" w14:textId="77777777" w:rsidR="00C15CFE" w:rsidRDefault="00C15CFE" w:rsidP="004B6763">
      <w:pPr>
        <w:pStyle w:val="ACMRef"/>
        <w:ind w:firstLine="432"/>
      </w:pPr>
    </w:p>
    <w:p w14:paraId="289BDEDB" w14:textId="77777777" w:rsidR="00C15CFE" w:rsidRDefault="00C15CFE" w:rsidP="004B6763">
      <w:pPr>
        <w:pStyle w:val="ACMRef"/>
        <w:ind w:firstLine="432"/>
      </w:pPr>
    </w:p>
    <w:p w14:paraId="5440A292" w14:textId="77777777" w:rsidR="00C15CFE" w:rsidRDefault="00C15CFE" w:rsidP="004B6763">
      <w:pPr>
        <w:pStyle w:val="ACMRef"/>
        <w:ind w:firstLine="432"/>
      </w:pPr>
    </w:p>
    <w:p w14:paraId="59FDD634" w14:textId="77777777" w:rsidR="00C15CFE" w:rsidRDefault="00C15CFE" w:rsidP="004B6763">
      <w:pPr>
        <w:pStyle w:val="ACMRef"/>
        <w:ind w:firstLine="432"/>
      </w:pPr>
    </w:p>
    <w:p w14:paraId="3CFA9E35" w14:textId="77777777" w:rsidR="00C15CFE" w:rsidRDefault="00C15CFE" w:rsidP="004B6763">
      <w:pPr>
        <w:pStyle w:val="ACMRef"/>
        <w:ind w:firstLine="432"/>
      </w:pPr>
    </w:p>
    <w:p w14:paraId="50743FAB" w14:textId="77777777" w:rsidR="00C15CFE" w:rsidRDefault="00C15CFE" w:rsidP="004B6763">
      <w:pPr>
        <w:pStyle w:val="ACMRef"/>
        <w:ind w:firstLine="432"/>
      </w:pPr>
    </w:p>
    <w:p w14:paraId="2C26A3D6" w14:textId="77777777" w:rsidR="00C15CFE" w:rsidRDefault="00C15CFE" w:rsidP="004B6763">
      <w:pPr>
        <w:pStyle w:val="ACMRef"/>
        <w:ind w:firstLine="432"/>
      </w:pPr>
    </w:p>
    <w:p w14:paraId="6EF2EE9D" w14:textId="77777777" w:rsidR="00C15CFE" w:rsidRDefault="00C15CFE" w:rsidP="004B6763">
      <w:pPr>
        <w:pStyle w:val="ACMRef"/>
        <w:ind w:firstLine="432"/>
      </w:pPr>
    </w:p>
    <w:p w14:paraId="6B1FE72E" w14:textId="77777777" w:rsidR="00C15CFE" w:rsidRDefault="00C15CFE" w:rsidP="004B6763">
      <w:pPr>
        <w:pStyle w:val="ACMRef"/>
        <w:ind w:firstLine="432"/>
      </w:pPr>
    </w:p>
    <w:p w14:paraId="681E12A6" w14:textId="77777777" w:rsidR="00C15CFE" w:rsidRDefault="00C15CFE" w:rsidP="004B6763">
      <w:pPr>
        <w:pStyle w:val="ACMRef"/>
        <w:ind w:firstLine="432"/>
      </w:pPr>
    </w:p>
    <w:p w14:paraId="75B009ED" w14:textId="77777777" w:rsidR="00C15CFE" w:rsidRDefault="00C15CFE" w:rsidP="004B6763">
      <w:pPr>
        <w:pStyle w:val="ACMRef"/>
        <w:ind w:firstLine="432"/>
      </w:pPr>
    </w:p>
    <w:p w14:paraId="40F365C3" w14:textId="77777777" w:rsidR="00C15CFE" w:rsidRDefault="00C15CFE" w:rsidP="004B6763">
      <w:pPr>
        <w:pStyle w:val="ACMRef"/>
        <w:ind w:firstLine="432"/>
      </w:pPr>
    </w:p>
    <w:p w14:paraId="42BE47C8" w14:textId="77777777" w:rsidR="00C15CFE" w:rsidRDefault="00C15CFE" w:rsidP="004B6763">
      <w:pPr>
        <w:pStyle w:val="ACMRef"/>
        <w:ind w:firstLine="432"/>
      </w:pPr>
    </w:p>
    <w:p w14:paraId="2EED2B58" w14:textId="77777777" w:rsidR="00C15CFE" w:rsidRDefault="00C15CFE" w:rsidP="004B6763">
      <w:pPr>
        <w:pStyle w:val="ACMRef"/>
        <w:ind w:firstLine="432"/>
      </w:pPr>
    </w:p>
    <w:p w14:paraId="575FD9B2" w14:textId="77777777" w:rsidR="00C15CFE" w:rsidRDefault="00C15CFE" w:rsidP="004B6763">
      <w:pPr>
        <w:pStyle w:val="ACMRef"/>
        <w:ind w:firstLine="432"/>
      </w:pPr>
    </w:p>
    <w:p w14:paraId="1ECFC7C2" w14:textId="77777777" w:rsidR="00C15CFE" w:rsidRPr="000723E6" w:rsidRDefault="00C15CFE" w:rsidP="004B6763">
      <w:pPr>
        <w:pStyle w:val="ACMRef"/>
        <w:ind w:firstLine="432"/>
      </w:pPr>
    </w:p>
    <w:p w14:paraId="74863DC4" w14:textId="2D543BE6" w:rsidR="004B6763" w:rsidRDefault="004B6763" w:rsidP="004B6763">
      <w:pPr>
        <w:pStyle w:val="Head1"/>
        <w:tabs>
          <w:tab w:val="clear" w:pos="360"/>
        </w:tabs>
        <w:ind w:left="432" w:hanging="432"/>
      </w:pPr>
      <w:r>
        <w:t>technical details</w:t>
      </w:r>
      <w:r>
        <w:t>:</w:t>
      </w:r>
    </w:p>
    <w:p w14:paraId="693B368D" w14:textId="77777777" w:rsidR="004B6763" w:rsidRDefault="004B6763" w:rsidP="004B6763">
      <w:pPr>
        <w:pStyle w:val="Para"/>
        <w:rPr>
          <w:lang w:eastAsia="en-US"/>
        </w:rPr>
      </w:pPr>
      <w:r w:rsidRPr="004B6763">
        <w:rPr>
          <w:lang w:eastAsia="en-US"/>
        </w:rPr>
        <w:t>This is the most important section for us, as computer scientists, to understand and elucidate.</w:t>
      </w:r>
    </w:p>
    <w:p w14:paraId="3057C108" w14:textId="77777777" w:rsidR="004B6763" w:rsidRDefault="004B6763" w:rsidP="004B6763">
      <w:pPr>
        <w:pStyle w:val="Para"/>
        <w:rPr>
          <w:lang w:eastAsia="en-US"/>
        </w:rPr>
      </w:pPr>
      <w:r w:rsidRPr="004B6763">
        <w:rPr>
          <w:lang w:eastAsia="en-US"/>
        </w:rPr>
        <w:t xml:space="preserve">• How does Pegasus, or software </w:t>
      </w:r>
      <w:proofErr w:type="gramStart"/>
      <w:r w:rsidRPr="004B6763">
        <w:rPr>
          <w:lang w:eastAsia="en-US"/>
        </w:rPr>
        <w:t>similar to</w:t>
      </w:r>
      <w:proofErr w:type="gramEnd"/>
      <w:r w:rsidRPr="004B6763">
        <w:rPr>
          <w:lang w:eastAsia="en-US"/>
        </w:rPr>
        <w:t xml:space="preserve"> it, infect a phone without the user’s input?</w:t>
      </w:r>
    </w:p>
    <w:p w14:paraId="1BE8C6EC" w14:textId="77777777" w:rsidR="004125B4" w:rsidRPr="004125B4" w:rsidRDefault="004125B4" w:rsidP="004125B4">
      <w:pPr>
        <w:pStyle w:val="ParaContinue"/>
        <w:rPr>
          <w:lang w:eastAsia="en-US"/>
        </w:rPr>
      </w:pPr>
    </w:p>
    <w:p w14:paraId="5C4F2AAC" w14:textId="77777777" w:rsidR="004B6763" w:rsidRDefault="004B6763" w:rsidP="004B6763">
      <w:pPr>
        <w:pStyle w:val="Para"/>
        <w:rPr>
          <w:lang w:eastAsia="en-US"/>
        </w:rPr>
      </w:pPr>
      <w:r w:rsidRPr="004B6763">
        <w:rPr>
          <w:lang w:eastAsia="en-US"/>
        </w:rPr>
        <w:t>• What are the technical underpinnings of the algorithms required to implement such an attack?</w:t>
      </w:r>
    </w:p>
    <w:p w14:paraId="1BAC502C" w14:textId="77777777" w:rsidR="004125B4" w:rsidRPr="004125B4" w:rsidRDefault="004125B4" w:rsidP="004125B4">
      <w:pPr>
        <w:pStyle w:val="ParaContinue"/>
        <w:rPr>
          <w:lang w:eastAsia="en-US"/>
        </w:rPr>
      </w:pPr>
    </w:p>
    <w:p w14:paraId="06D8E53B" w14:textId="77777777" w:rsidR="004B6763" w:rsidRDefault="004B6763" w:rsidP="004B6763">
      <w:pPr>
        <w:pStyle w:val="Para"/>
        <w:rPr>
          <w:lang w:eastAsia="en-US"/>
        </w:rPr>
      </w:pPr>
      <w:r w:rsidRPr="004B6763">
        <w:rPr>
          <w:lang w:eastAsia="en-US"/>
        </w:rPr>
        <w:t>• How would we counter, or prevent, such an attack in our code?</w:t>
      </w:r>
    </w:p>
    <w:p w14:paraId="7AD30AE0" w14:textId="77777777" w:rsidR="004125B4" w:rsidRPr="004125B4" w:rsidRDefault="004125B4" w:rsidP="004125B4">
      <w:pPr>
        <w:pStyle w:val="ParaContinue"/>
        <w:rPr>
          <w:lang w:eastAsia="en-US"/>
        </w:rPr>
      </w:pPr>
    </w:p>
    <w:p w14:paraId="0D05FF60" w14:textId="77777777" w:rsidR="004B6763" w:rsidRDefault="004B6763" w:rsidP="004125B4">
      <w:pPr>
        <w:pStyle w:val="ACMRef"/>
      </w:pPr>
      <w:r w:rsidRPr="004B6763">
        <w:t>Provide a detailed description - use pseudo-code, block diagrams, and other necessary means to convey your research and analysis.</w:t>
      </w:r>
    </w:p>
    <w:p w14:paraId="3C70B4E6" w14:textId="46EEC80A" w:rsidR="00C15CFE" w:rsidRDefault="00AA0211" w:rsidP="00AA0211">
      <w:pPr>
        <w:pStyle w:val="ACMRef"/>
      </w:pPr>
      <w:hyperlink r:id="rId13" w:history="1">
        <w:r w:rsidRPr="001734DE">
          <w:rPr>
            <w:rStyle w:val="Hyperlink"/>
          </w:rPr>
          <w:t>https://www.amnesty.org/en/latest/research/2021/07/forensic-methodology-report-how-to-catch-nso-groups-pegasus/</w:t>
        </w:r>
      </w:hyperlink>
    </w:p>
    <w:p w14:paraId="3B59B567" w14:textId="7561E82F" w:rsidR="00AA0211" w:rsidRDefault="00AA0211" w:rsidP="00AA0211">
      <w:pPr>
        <w:pStyle w:val="ACMRef"/>
      </w:pPr>
      <w:hyperlink r:id="rId14" w:history="1">
        <w:r w:rsidRPr="001734DE">
          <w:rPr>
            <w:rStyle w:val="Hyperlink"/>
          </w:rPr>
          <w:t>https://en.wikipedia.org/wiki/Pegasus_(spyware)</w:t>
        </w:r>
      </w:hyperlink>
    </w:p>
    <w:p w14:paraId="72C88082" w14:textId="4C5B6BF5" w:rsidR="00AA0211" w:rsidRDefault="00AA0211" w:rsidP="00AA0211">
      <w:pPr>
        <w:pStyle w:val="ACMRef"/>
      </w:pPr>
      <w:hyperlink r:id="rId15" w:history="1">
        <w:r w:rsidRPr="001734DE">
          <w:rPr>
            <w:rStyle w:val="Hyperlink"/>
          </w:rPr>
          <w:t>https://ijclinic.law.uci.edu/clipping-pegasuss-wings/basics-of-pegasus/</w:t>
        </w:r>
      </w:hyperlink>
    </w:p>
    <w:p w14:paraId="4BFAE66F" w14:textId="5B333E6D" w:rsidR="00AA0211" w:rsidRDefault="00AA0211" w:rsidP="00AA0211">
      <w:pPr>
        <w:pStyle w:val="ACMRef"/>
      </w:pPr>
      <w:hyperlink r:id="rId16" w:history="1">
        <w:r w:rsidRPr="001734DE">
          <w:rPr>
            <w:rStyle w:val="Hyperlink"/>
          </w:rPr>
          <w:t>https://www.geeksforgeeks.org/blogs/what-is-pegasus-spyware-and-how-it-works/</w:t>
        </w:r>
      </w:hyperlink>
    </w:p>
    <w:p w14:paraId="0D318DDB" w14:textId="2EC4189E" w:rsidR="00AA0211" w:rsidRDefault="00AA0211" w:rsidP="00AA0211">
      <w:pPr>
        <w:pStyle w:val="ACMRef"/>
      </w:pPr>
      <w:hyperlink r:id="rId17" w:history="1">
        <w:r w:rsidRPr="001734DE">
          <w:rPr>
            <w:rStyle w:val="Hyperlink"/>
          </w:rPr>
          <w:t>https://www.theguardian.com/news/2021/jul/18/what-is-pegasus-spyware-and-how-does-it-hack-phones</w:t>
        </w:r>
      </w:hyperlink>
    </w:p>
    <w:p w14:paraId="4DBE88B4" w14:textId="736123EA" w:rsidR="00AA0211" w:rsidRDefault="00AA0211" w:rsidP="00AA0211">
      <w:pPr>
        <w:pStyle w:val="ACMRef"/>
      </w:pPr>
      <w:hyperlink r:id="rId18" w:history="1">
        <w:r w:rsidRPr="001734DE">
          <w:rPr>
            <w:rStyle w:val="Hyperlink"/>
          </w:rPr>
          <w:t>https://www.occrp.org/en/project/the-pegasus-project/how-does-pegasus-work</w:t>
        </w:r>
      </w:hyperlink>
    </w:p>
    <w:p w14:paraId="4E365334" w14:textId="77777777" w:rsidR="00AA0211" w:rsidRDefault="00AA0211" w:rsidP="00AA0211">
      <w:pPr>
        <w:pStyle w:val="ACMRef"/>
      </w:pPr>
    </w:p>
    <w:p w14:paraId="777CEC4F" w14:textId="77777777" w:rsidR="00C15CFE" w:rsidRDefault="00C15CFE" w:rsidP="004B6763">
      <w:pPr>
        <w:pStyle w:val="ACMRef"/>
        <w:ind w:firstLine="432"/>
      </w:pPr>
    </w:p>
    <w:p w14:paraId="3F3C9CD7" w14:textId="77777777" w:rsidR="00C15CFE" w:rsidRDefault="00C15CFE" w:rsidP="004B6763">
      <w:pPr>
        <w:pStyle w:val="ACMRef"/>
        <w:ind w:firstLine="432"/>
      </w:pPr>
    </w:p>
    <w:p w14:paraId="7714C4D9" w14:textId="77777777" w:rsidR="00C15CFE" w:rsidRDefault="00C15CFE" w:rsidP="004B6763">
      <w:pPr>
        <w:pStyle w:val="ACMRef"/>
        <w:ind w:firstLine="432"/>
      </w:pPr>
    </w:p>
    <w:p w14:paraId="4A1B59AD" w14:textId="77777777" w:rsidR="00C15CFE" w:rsidRDefault="00C15CFE" w:rsidP="004B6763">
      <w:pPr>
        <w:pStyle w:val="ACMRef"/>
        <w:ind w:firstLine="432"/>
      </w:pPr>
    </w:p>
    <w:p w14:paraId="02EB684D" w14:textId="77777777" w:rsidR="00C15CFE" w:rsidRDefault="00C15CFE" w:rsidP="004B6763">
      <w:pPr>
        <w:pStyle w:val="ACMRef"/>
        <w:ind w:firstLine="432"/>
      </w:pPr>
    </w:p>
    <w:p w14:paraId="39662C29" w14:textId="77777777" w:rsidR="00C15CFE" w:rsidRDefault="00C15CFE" w:rsidP="004B6763">
      <w:pPr>
        <w:pStyle w:val="ACMRef"/>
        <w:ind w:firstLine="432"/>
      </w:pPr>
    </w:p>
    <w:p w14:paraId="165271A7" w14:textId="77777777" w:rsidR="00C15CFE" w:rsidRDefault="00C15CFE" w:rsidP="004B6763">
      <w:pPr>
        <w:pStyle w:val="ACMRef"/>
        <w:ind w:firstLine="432"/>
      </w:pPr>
    </w:p>
    <w:p w14:paraId="46C0EEA3" w14:textId="77777777" w:rsidR="00C15CFE" w:rsidRDefault="00C15CFE" w:rsidP="004B6763">
      <w:pPr>
        <w:pStyle w:val="ACMRef"/>
        <w:ind w:firstLine="432"/>
      </w:pPr>
    </w:p>
    <w:p w14:paraId="0E579F24" w14:textId="77777777" w:rsidR="00C15CFE" w:rsidRDefault="00C15CFE" w:rsidP="004B6763">
      <w:pPr>
        <w:pStyle w:val="ACMRef"/>
        <w:ind w:firstLine="432"/>
      </w:pPr>
    </w:p>
    <w:p w14:paraId="37030AC6" w14:textId="77777777" w:rsidR="00C15CFE" w:rsidRDefault="00C15CFE" w:rsidP="004B6763">
      <w:pPr>
        <w:pStyle w:val="ACMRef"/>
        <w:ind w:firstLine="432"/>
      </w:pPr>
    </w:p>
    <w:p w14:paraId="2C39E39B" w14:textId="77777777" w:rsidR="00C15CFE" w:rsidRDefault="00C15CFE" w:rsidP="004B6763">
      <w:pPr>
        <w:pStyle w:val="ACMRef"/>
        <w:ind w:firstLine="432"/>
      </w:pPr>
    </w:p>
    <w:p w14:paraId="237B1623" w14:textId="77777777" w:rsidR="00C15CFE" w:rsidRDefault="00C15CFE" w:rsidP="004B6763">
      <w:pPr>
        <w:pStyle w:val="ACMRef"/>
        <w:ind w:firstLine="432"/>
      </w:pPr>
    </w:p>
    <w:p w14:paraId="41390486" w14:textId="77777777" w:rsidR="00C15CFE" w:rsidRDefault="00C15CFE" w:rsidP="004B6763">
      <w:pPr>
        <w:pStyle w:val="ACMRef"/>
        <w:ind w:firstLine="432"/>
      </w:pPr>
    </w:p>
    <w:p w14:paraId="20C1F568" w14:textId="77777777" w:rsidR="00C15CFE" w:rsidRDefault="00C15CFE" w:rsidP="004B6763">
      <w:pPr>
        <w:pStyle w:val="ACMRef"/>
        <w:ind w:firstLine="432"/>
      </w:pPr>
    </w:p>
    <w:p w14:paraId="60BEA536" w14:textId="77777777" w:rsidR="00C15CFE" w:rsidRDefault="00C15CFE" w:rsidP="004B6763">
      <w:pPr>
        <w:pStyle w:val="ACMRef"/>
        <w:ind w:firstLine="432"/>
      </w:pPr>
    </w:p>
    <w:p w14:paraId="5E8A6DF7" w14:textId="77777777" w:rsidR="00C15CFE" w:rsidRDefault="00C15CFE" w:rsidP="004B6763">
      <w:pPr>
        <w:pStyle w:val="ACMRef"/>
        <w:ind w:firstLine="432"/>
      </w:pPr>
    </w:p>
    <w:p w14:paraId="27FF199F" w14:textId="77777777" w:rsidR="00C15CFE" w:rsidRDefault="00C15CFE" w:rsidP="004B6763">
      <w:pPr>
        <w:pStyle w:val="ACMRef"/>
        <w:ind w:firstLine="432"/>
      </w:pPr>
    </w:p>
    <w:p w14:paraId="487212D4" w14:textId="77777777" w:rsidR="00C15CFE" w:rsidRDefault="00C15CFE" w:rsidP="004B6763">
      <w:pPr>
        <w:pStyle w:val="ACMRef"/>
        <w:ind w:firstLine="432"/>
      </w:pPr>
    </w:p>
    <w:p w14:paraId="23B953C7" w14:textId="77777777" w:rsidR="00C15CFE" w:rsidRDefault="00C15CFE" w:rsidP="004B6763">
      <w:pPr>
        <w:pStyle w:val="ACMRef"/>
        <w:ind w:firstLine="432"/>
      </w:pPr>
    </w:p>
    <w:p w14:paraId="1998FFE6" w14:textId="77777777" w:rsidR="00C15CFE" w:rsidRDefault="00C15CFE" w:rsidP="004B6763">
      <w:pPr>
        <w:pStyle w:val="ACMRef"/>
        <w:ind w:firstLine="432"/>
      </w:pPr>
    </w:p>
    <w:p w14:paraId="4BECE3F2" w14:textId="77777777" w:rsidR="00C15CFE" w:rsidRDefault="00C15CFE" w:rsidP="004B6763">
      <w:pPr>
        <w:pStyle w:val="ACMRef"/>
        <w:ind w:firstLine="432"/>
      </w:pPr>
    </w:p>
    <w:p w14:paraId="24FB553E" w14:textId="77777777" w:rsidR="00C15CFE" w:rsidRDefault="00C15CFE" w:rsidP="004B6763">
      <w:pPr>
        <w:pStyle w:val="ACMRef"/>
        <w:ind w:firstLine="432"/>
      </w:pPr>
    </w:p>
    <w:p w14:paraId="3B194F0A" w14:textId="77777777" w:rsidR="00C15CFE" w:rsidRDefault="00C15CFE" w:rsidP="004B6763">
      <w:pPr>
        <w:pStyle w:val="ACMRef"/>
        <w:ind w:firstLine="432"/>
      </w:pPr>
    </w:p>
    <w:p w14:paraId="162DC19C" w14:textId="77777777" w:rsidR="00C15CFE" w:rsidRDefault="00C15CFE" w:rsidP="004B6763">
      <w:pPr>
        <w:pStyle w:val="ACMRef"/>
        <w:ind w:firstLine="432"/>
      </w:pPr>
    </w:p>
    <w:p w14:paraId="021975C8" w14:textId="77777777" w:rsidR="00C15CFE" w:rsidRDefault="00C15CFE" w:rsidP="004B6763">
      <w:pPr>
        <w:pStyle w:val="ACMRef"/>
        <w:ind w:firstLine="432"/>
      </w:pPr>
    </w:p>
    <w:p w14:paraId="0DBCE8E8" w14:textId="77777777" w:rsidR="00C15CFE" w:rsidRDefault="00C15CFE" w:rsidP="004B6763">
      <w:pPr>
        <w:pStyle w:val="ACMRef"/>
        <w:ind w:firstLine="432"/>
      </w:pPr>
    </w:p>
    <w:p w14:paraId="5F086E85" w14:textId="77777777" w:rsidR="00C15CFE" w:rsidRDefault="00C15CFE" w:rsidP="004B6763">
      <w:pPr>
        <w:pStyle w:val="ACMRef"/>
        <w:ind w:firstLine="432"/>
      </w:pPr>
    </w:p>
    <w:p w14:paraId="3D23AED5" w14:textId="77777777" w:rsidR="00C15CFE" w:rsidRDefault="00C15CFE" w:rsidP="004B6763">
      <w:pPr>
        <w:pStyle w:val="ACMRef"/>
        <w:ind w:firstLine="432"/>
      </w:pPr>
    </w:p>
    <w:p w14:paraId="494A0DF0" w14:textId="77777777" w:rsidR="00C15CFE" w:rsidRDefault="00C15CFE" w:rsidP="004B6763">
      <w:pPr>
        <w:pStyle w:val="ACMRef"/>
        <w:ind w:firstLine="432"/>
      </w:pPr>
    </w:p>
    <w:p w14:paraId="26DA45B4" w14:textId="77777777" w:rsidR="00C15CFE" w:rsidRDefault="00C15CFE" w:rsidP="004B6763">
      <w:pPr>
        <w:pStyle w:val="ACMRef"/>
        <w:ind w:firstLine="432"/>
      </w:pPr>
    </w:p>
    <w:p w14:paraId="02FF9F4F" w14:textId="77777777" w:rsidR="00C15CFE" w:rsidRDefault="00C15CFE" w:rsidP="004B6763">
      <w:pPr>
        <w:pStyle w:val="ACMRef"/>
        <w:ind w:firstLine="432"/>
      </w:pPr>
    </w:p>
    <w:p w14:paraId="4A7F754F" w14:textId="77777777" w:rsidR="00C15CFE" w:rsidRDefault="00C15CFE" w:rsidP="004B6763">
      <w:pPr>
        <w:pStyle w:val="ACMRef"/>
        <w:ind w:firstLine="432"/>
      </w:pPr>
    </w:p>
    <w:p w14:paraId="7E7C9A82" w14:textId="77777777" w:rsidR="00C15CFE" w:rsidRDefault="00C15CFE" w:rsidP="004B6763">
      <w:pPr>
        <w:pStyle w:val="ACMRef"/>
        <w:ind w:firstLine="432"/>
      </w:pPr>
    </w:p>
    <w:p w14:paraId="7DDACDE0" w14:textId="77777777" w:rsidR="00C15CFE" w:rsidRDefault="00C15CFE" w:rsidP="004B6763">
      <w:pPr>
        <w:pStyle w:val="ACMRef"/>
        <w:ind w:firstLine="432"/>
      </w:pPr>
    </w:p>
    <w:p w14:paraId="2F19DFB9" w14:textId="77777777" w:rsidR="00C15CFE" w:rsidRDefault="00C15CFE" w:rsidP="004B6763">
      <w:pPr>
        <w:pStyle w:val="ACMRef"/>
        <w:ind w:firstLine="432"/>
      </w:pPr>
    </w:p>
    <w:p w14:paraId="7101E506" w14:textId="77777777" w:rsidR="00C15CFE" w:rsidRDefault="00C15CFE" w:rsidP="004B6763">
      <w:pPr>
        <w:pStyle w:val="ACMRef"/>
        <w:ind w:firstLine="432"/>
      </w:pPr>
    </w:p>
    <w:p w14:paraId="7B16398E" w14:textId="77777777" w:rsidR="00C15CFE" w:rsidRDefault="00C15CFE" w:rsidP="004B6763">
      <w:pPr>
        <w:pStyle w:val="ACMRef"/>
        <w:ind w:firstLine="432"/>
      </w:pPr>
    </w:p>
    <w:p w14:paraId="1F29B4B8" w14:textId="77777777" w:rsidR="00C15CFE" w:rsidRDefault="00C15CFE" w:rsidP="004B6763">
      <w:pPr>
        <w:pStyle w:val="ACMRef"/>
        <w:ind w:firstLine="432"/>
      </w:pPr>
    </w:p>
    <w:p w14:paraId="053BC9DD" w14:textId="77777777" w:rsidR="00C15CFE" w:rsidRDefault="00C15CFE" w:rsidP="004B6763">
      <w:pPr>
        <w:pStyle w:val="ACMRef"/>
        <w:ind w:firstLine="432"/>
      </w:pPr>
    </w:p>
    <w:p w14:paraId="7EE5A01A" w14:textId="77777777" w:rsidR="00C15CFE" w:rsidRDefault="00C15CFE" w:rsidP="004B6763">
      <w:pPr>
        <w:pStyle w:val="ACMRef"/>
        <w:ind w:firstLine="432"/>
      </w:pPr>
    </w:p>
    <w:p w14:paraId="7BBA22BC" w14:textId="77777777" w:rsidR="00C15CFE" w:rsidRDefault="00C15CFE" w:rsidP="004B6763">
      <w:pPr>
        <w:pStyle w:val="ACMRef"/>
        <w:ind w:firstLine="432"/>
      </w:pPr>
    </w:p>
    <w:p w14:paraId="0406CC63" w14:textId="77777777" w:rsidR="00C15CFE" w:rsidRDefault="00C15CFE" w:rsidP="004B6763">
      <w:pPr>
        <w:pStyle w:val="ACMRef"/>
        <w:ind w:firstLine="432"/>
      </w:pPr>
    </w:p>
    <w:p w14:paraId="6AE862EC" w14:textId="77777777" w:rsidR="00C15CFE" w:rsidRDefault="00C15CFE" w:rsidP="004B6763">
      <w:pPr>
        <w:pStyle w:val="ACMRef"/>
        <w:ind w:firstLine="432"/>
      </w:pPr>
    </w:p>
    <w:p w14:paraId="443513D7" w14:textId="77777777" w:rsidR="00C15CFE" w:rsidRDefault="00C15CFE" w:rsidP="004B6763">
      <w:pPr>
        <w:pStyle w:val="ACMRef"/>
        <w:ind w:firstLine="432"/>
      </w:pPr>
    </w:p>
    <w:p w14:paraId="13E337EF" w14:textId="77777777" w:rsidR="00C15CFE" w:rsidRDefault="00C15CFE" w:rsidP="004B6763">
      <w:pPr>
        <w:pStyle w:val="ACMRef"/>
        <w:ind w:firstLine="432"/>
      </w:pPr>
    </w:p>
    <w:p w14:paraId="18AA181C" w14:textId="77777777" w:rsidR="00C15CFE" w:rsidRDefault="00C15CFE" w:rsidP="004B6763">
      <w:pPr>
        <w:pStyle w:val="ACMRef"/>
        <w:ind w:firstLine="432"/>
      </w:pPr>
    </w:p>
    <w:p w14:paraId="4B693C87" w14:textId="77777777" w:rsidR="00C15CFE" w:rsidRDefault="00C15CFE" w:rsidP="004B6763">
      <w:pPr>
        <w:pStyle w:val="ACMRef"/>
        <w:ind w:firstLine="432"/>
      </w:pPr>
    </w:p>
    <w:p w14:paraId="0BAF3D6A" w14:textId="77777777" w:rsidR="00C15CFE" w:rsidRDefault="00C15CFE" w:rsidP="004B6763">
      <w:pPr>
        <w:pStyle w:val="ACMRef"/>
        <w:ind w:firstLine="432"/>
      </w:pPr>
    </w:p>
    <w:p w14:paraId="40CBACCF" w14:textId="77777777" w:rsidR="00C15CFE" w:rsidRDefault="00C15CFE" w:rsidP="004B6763">
      <w:pPr>
        <w:pStyle w:val="ACMRef"/>
        <w:ind w:firstLine="432"/>
      </w:pPr>
    </w:p>
    <w:p w14:paraId="0CAE3AF3" w14:textId="77777777" w:rsidR="00C15CFE" w:rsidRDefault="00C15CFE" w:rsidP="004B6763">
      <w:pPr>
        <w:pStyle w:val="ACMRef"/>
        <w:ind w:firstLine="432"/>
      </w:pPr>
    </w:p>
    <w:p w14:paraId="22994907" w14:textId="77777777" w:rsidR="00C15CFE" w:rsidRDefault="00C15CFE" w:rsidP="004B6763">
      <w:pPr>
        <w:pStyle w:val="ACMRef"/>
        <w:ind w:firstLine="432"/>
      </w:pPr>
    </w:p>
    <w:p w14:paraId="48EABE89" w14:textId="77777777" w:rsidR="00C15CFE" w:rsidRDefault="00C15CFE" w:rsidP="004B6763">
      <w:pPr>
        <w:pStyle w:val="ACMRef"/>
        <w:ind w:firstLine="432"/>
      </w:pPr>
    </w:p>
    <w:p w14:paraId="3BF79511" w14:textId="77777777" w:rsidR="00C15CFE" w:rsidRDefault="00C15CFE" w:rsidP="004B6763">
      <w:pPr>
        <w:pStyle w:val="ACMRef"/>
        <w:ind w:firstLine="432"/>
      </w:pPr>
    </w:p>
    <w:p w14:paraId="42DAEE5E" w14:textId="77777777" w:rsidR="00C15CFE" w:rsidRDefault="00C15CFE" w:rsidP="004B6763">
      <w:pPr>
        <w:pStyle w:val="ACMRef"/>
        <w:ind w:firstLine="432"/>
      </w:pPr>
    </w:p>
    <w:p w14:paraId="226FCAD9" w14:textId="77777777" w:rsidR="00C15CFE" w:rsidRDefault="00C15CFE" w:rsidP="004B6763">
      <w:pPr>
        <w:pStyle w:val="ACMRef"/>
        <w:ind w:firstLine="432"/>
      </w:pPr>
    </w:p>
    <w:p w14:paraId="79759217" w14:textId="77777777" w:rsidR="00C15CFE" w:rsidRDefault="00C15CFE" w:rsidP="004B6763">
      <w:pPr>
        <w:pStyle w:val="ACMRef"/>
        <w:ind w:firstLine="432"/>
      </w:pPr>
    </w:p>
    <w:p w14:paraId="79C80431" w14:textId="77777777" w:rsidR="00C15CFE" w:rsidRDefault="00C15CFE" w:rsidP="004B6763">
      <w:pPr>
        <w:pStyle w:val="ACMRef"/>
        <w:ind w:firstLine="432"/>
      </w:pPr>
    </w:p>
    <w:p w14:paraId="3B26F80B" w14:textId="77777777" w:rsidR="00C15CFE" w:rsidRDefault="00C15CFE" w:rsidP="004B6763">
      <w:pPr>
        <w:pStyle w:val="ACMRef"/>
        <w:ind w:firstLine="432"/>
      </w:pPr>
    </w:p>
    <w:p w14:paraId="56D04955" w14:textId="77777777" w:rsidR="00C15CFE" w:rsidRDefault="00C15CFE" w:rsidP="004B6763">
      <w:pPr>
        <w:pStyle w:val="ACMRef"/>
        <w:ind w:firstLine="432"/>
      </w:pPr>
    </w:p>
    <w:p w14:paraId="28E673D5" w14:textId="77777777" w:rsidR="00C15CFE" w:rsidRDefault="00C15CFE" w:rsidP="004B6763">
      <w:pPr>
        <w:pStyle w:val="ACMRef"/>
        <w:ind w:firstLine="432"/>
      </w:pPr>
    </w:p>
    <w:p w14:paraId="2A8847E0" w14:textId="77777777" w:rsidR="00C15CFE" w:rsidRDefault="00C15CFE" w:rsidP="004B6763">
      <w:pPr>
        <w:pStyle w:val="ACMRef"/>
        <w:ind w:firstLine="432"/>
      </w:pPr>
    </w:p>
    <w:p w14:paraId="5450C66D" w14:textId="77777777" w:rsidR="00C15CFE" w:rsidRDefault="00C15CFE" w:rsidP="004B6763">
      <w:pPr>
        <w:pStyle w:val="ACMRef"/>
        <w:ind w:firstLine="432"/>
      </w:pPr>
    </w:p>
    <w:p w14:paraId="5A22B9A9" w14:textId="77777777" w:rsidR="00C15CFE" w:rsidRDefault="00C15CFE" w:rsidP="004B6763">
      <w:pPr>
        <w:pStyle w:val="ACMRef"/>
        <w:ind w:firstLine="432"/>
      </w:pPr>
    </w:p>
    <w:p w14:paraId="1115CE00" w14:textId="77777777" w:rsidR="00C15CFE" w:rsidRDefault="00C15CFE" w:rsidP="004B6763">
      <w:pPr>
        <w:pStyle w:val="ACMRef"/>
        <w:ind w:firstLine="432"/>
      </w:pPr>
    </w:p>
    <w:p w14:paraId="05101B2E" w14:textId="77777777" w:rsidR="00C15CFE" w:rsidRDefault="00C15CFE" w:rsidP="004B6763">
      <w:pPr>
        <w:pStyle w:val="ACMRef"/>
        <w:ind w:firstLine="432"/>
      </w:pPr>
    </w:p>
    <w:p w14:paraId="5DA54F0B" w14:textId="77777777" w:rsidR="00C15CFE" w:rsidRDefault="00C15CFE" w:rsidP="004B6763">
      <w:pPr>
        <w:pStyle w:val="ACMRef"/>
        <w:ind w:firstLine="432"/>
      </w:pPr>
    </w:p>
    <w:p w14:paraId="1943AF19" w14:textId="77777777" w:rsidR="00C15CFE" w:rsidRDefault="00C15CFE" w:rsidP="004B6763">
      <w:pPr>
        <w:pStyle w:val="ACMRef"/>
        <w:ind w:firstLine="432"/>
      </w:pPr>
    </w:p>
    <w:p w14:paraId="42955725" w14:textId="77777777" w:rsidR="00C15CFE" w:rsidRDefault="00C15CFE" w:rsidP="004B6763">
      <w:pPr>
        <w:pStyle w:val="ACMRef"/>
        <w:ind w:firstLine="432"/>
      </w:pPr>
    </w:p>
    <w:p w14:paraId="1C40C757" w14:textId="77777777" w:rsidR="00C15CFE" w:rsidRDefault="00C15CFE" w:rsidP="004B6763">
      <w:pPr>
        <w:pStyle w:val="ACMRef"/>
        <w:ind w:firstLine="432"/>
      </w:pPr>
    </w:p>
    <w:p w14:paraId="43697AD5" w14:textId="77777777" w:rsidR="00C15CFE" w:rsidRDefault="00C15CFE" w:rsidP="004B6763">
      <w:pPr>
        <w:pStyle w:val="ACMRef"/>
        <w:ind w:firstLine="432"/>
      </w:pPr>
    </w:p>
    <w:p w14:paraId="70B92530" w14:textId="77777777" w:rsidR="00C15CFE" w:rsidRDefault="00C15CFE" w:rsidP="004B6763">
      <w:pPr>
        <w:pStyle w:val="ACMRef"/>
        <w:ind w:firstLine="432"/>
      </w:pPr>
    </w:p>
    <w:p w14:paraId="3BFA9023" w14:textId="77777777" w:rsidR="00C15CFE" w:rsidRDefault="00C15CFE" w:rsidP="004B6763">
      <w:pPr>
        <w:pStyle w:val="ACMRef"/>
        <w:ind w:firstLine="432"/>
      </w:pPr>
    </w:p>
    <w:p w14:paraId="25163856" w14:textId="77777777" w:rsidR="00C15CFE" w:rsidRDefault="00C15CFE" w:rsidP="004B6763">
      <w:pPr>
        <w:pStyle w:val="ACMRef"/>
        <w:ind w:firstLine="432"/>
      </w:pPr>
    </w:p>
    <w:p w14:paraId="10D1D45E" w14:textId="77777777" w:rsidR="00C15CFE" w:rsidRDefault="00C15CFE" w:rsidP="004B6763">
      <w:pPr>
        <w:pStyle w:val="ACMRef"/>
        <w:ind w:firstLine="432"/>
      </w:pPr>
    </w:p>
    <w:p w14:paraId="39B11103" w14:textId="77777777" w:rsidR="00C15CFE" w:rsidRDefault="00C15CFE" w:rsidP="004B6763">
      <w:pPr>
        <w:pStyle w:val="ACMRef"/>
        <w:ind w:firstLine="432"/>
      </w:pPr>
    </w:p>
    <w:p w14:paraId="1A4E2EC0" w14:textId="77777777" w:rsidR="00C15CFE" w:rsidRDefault="00C15CFE" w:rsidP="004B6763">
      <w:pPr>
        <w:pStyle w:val="ACMRef"/>
        <w:ind w:firstLine="432"/>
      </w:pPr>
    </w:p>
    <w:p w14:paraId="55D5CED0" w14:textId="77777777" w:rsidR="00C15CFE" w:rsidRDefault="00C15CFE" w:rsidP="004B6763">
      <w:pPr>
        <w:pStyle w:val="ACMRef"/>
        <w:ind w:firstLine="432"/>
      </w:pPr>
    </w:p>
    <w:p w14:paraId="768FC4C3" w14:textId="77777777" w:rsidR="00C15CFE" w:rsidRDefault="00C15CFE" w:rsidP="004B6763">
      <w:pPr>
        <w:pStyle w:val="ACMRef"/>
        <w:ind w:firstLine="432"/>
      </w:pPr>
    </w:p>
    <w:p w14:paraId="3472F08A" w14:textId="77777777" w:rsidR="00C15CFE" w:rsidRDefault="00C15CFE" w:rsidP="004B6763">
      <w:pPr>
        <w:pStyle w:val="ACMRef"/>
        <w:ind w:firstLine="432"/>
      </w:pPr>
    </w:p>
    <w:p w14:paraId="09294505" w14:textId="77777777" w:rsidR="00C15CFE" w:rsidRDefault="00C15CFE" w:rsidP="004B6763">
      <w:pPr>
        <w:pStyle w:val="ACMRef"/>
        <w:ind w:firstLine="432"/>
      </w:pPr>
    </w:p>
    <w:p w14:paraId="15813F19" w14:textId="77777777" w:rsidR="00C15CFE" w:rsidRDefault="00C15CFE" w:rsidP="004B6763">
      <w:pPr>
        <w:pStyle w:val="ACMRef"/>
        <w:ind w:firstLine="432"/>
      </w:pPr>
    </w:p>
    <w:p w14:paraId="315B313C" w14:textId="77777777" w:rsidR="00C15CFE" w:rsidRDefault="00C15CFE" w:rsidP="004B6763">
      <w:pPr>
        <w:pStyle w:val="ACMRef"/>
        <w:ind w:firstLine="432"/>
      </w:pPr>
    </w:p>
    <w:p w14:paraId="4E32E786" w14:textId="77777777" w:rsidR="00C15CFE" w:rsidRDefault="00C15CFE" w:rsidP="004B6763">
      <w:pPr>
        <w:pStyle w:val="ACMRef"/>
        <w:ind w:firstLine="432"/>
      </w:pPr>
    </w:p>
    <w:p w14:paraId="2B414842" w14:textId="77777777" w:rsidR="00C15CFE" w:rsidRDefault="00C15CFE" w:rsidP="004B6763">
      <w:pPr>
        <w:pStyle w:val="ACMRef"/>
        <w:ind w:firstLine="432"/>
      </w:pPr>
    </w:p>
    <w:p w14:paraId="32DDB4FD" w14:textId="77777777" w:rsidR="00C15CFE" w:rsidRDefault="00C15CFE" w:rsidP="004B6763">
      <w:pPr>
        <w:pStyle w:val="ACMRef"/>
        <w:ind w:firstLine="432"/>
      </w:pPr>
    </w:p>
    <w:p w14:paraId="6B8C2713" w14:textId="77777777" w:rsidR="00C15CFE" w:rsidRDefault="00C15CFE" w:rsidP="004B6763">
      <w:pPr>
        <w:pStyle w:val="ACMRef"/>
        <w:ind w:firstLine="432"/>
      </w:pPr>
    </w:p>
    <w:p w14:paraId="4AFB6748" w14:textId="77777777" w:rsidR="00C15CFE" w:rsidRDefault="00C15CFE" w:rsidP="004B6763">
      <w:pPr>
        <w:pStyle w:val="ACMRef"/>
        <w:ind w:firstLine="432"/>
      </w:pPr>
    </w:p>
    <w:p w14:paraId="49AC0FD3" w14:textId="77777777" w:rsidR="00C15CFE" w:rsidRDefault="00C15CFE" w:rsidP="004B6763">
      <w:pPr>
        <w:pStyle w:val="ACMRef"/>
        <w:ind w:firstLine="432"/>
      </w:pPr>
    </w:p>
    <w:p w14:paraId="2402D54B" w14:textId="77777777" w:rsidR="00C15CFE" w:rsidRDefault="00C15CFE" w:rsidP="004B6763">
      <w:pPr>
        <w:pStyle w:val="ACMRef"/>
        <w:ind w:firstLine="432"/>
      </w:pPr>
    </w:p>
    <w:p w14:paraId="4AFA609A" w14:textId="77777777" w:rsidR="00C15CFE" w:rsidRDefault="00C15CFE" w:rsidP="004B6763">
      <w:pPr>
        <w:pStyle w:val="ACMRef"/>
        <w:ind w:firstLine="432"/>
      </w:pPr>
    </w:p>
    <w:p w14:paraId="21DBC0B7" w14:textId="77777777" w:rsidR="00C15CFE" w:rsidRDefault="00C15CFE" w:rsidP="004B6763">
      <w:pPr>
        <w:pStyle w:val="ACMRef"/>
        <w:ind w:firstLine="432"/>
      </w:pPr>
    </w:p>
    <w:p w14:paraId="00499B71" w14:textId="77777777" w:rsidR="00C15CFE" w:rsidRDefault="00C15CFE" w:rsidP="004B6763">
      <w:pPr>
        <w:pStyle w:val="ACMRef"/>
        <w:ind w:firstLine="432"/>
      </w:pPr>
    </w:p>
    <w:p w14:paraId="0FA68B2E" w14:textId="77777777" w:rsidR="00C15CFE" w:rsidRDefault="00C15CFE" w:rsidP="004B6763">
      <w:pPr>
        <w:pStyle w:val="ACMRef"/>
        <w:ind w:firstLine="432"/>
      </w:pPr>
    </w:p>
    <w:p w14:paraId="5EFFE8A2" w14:textId="77777777" w:rsidR="00C15CFE" w:rsidRDefault="00C15CFE" w:rsidP="004B6763">
      <w:pPr>
        <w:pStyle w:val="ACMRef"/>
        <w:ind w:firstLine="432"/>
      </w:pPr>
    </w:p>
    <w:p w14:paraId="1815ED09" w14:textId="77777777" w:rsidR="004125B4" w:rsidRPr="000723E6" w:rsidRDefault="004125B4" w:rsidP="004B6763">
      <w:pPr>
        <w:pStyle w:val="ACMRef"/>
        <w:ind w:firstLine="432"/>
      </w:pPr>
    </w:p>
    <w:p w14:paraId="3A22CBB5" w14:textId="45EB6DB4" w:rsidR="004B6763" w:rsidRDefault="004B6763" w:rsidP="004B6763">
      <w:pPr>
        <w:pStyle w:val="Head1"/>
        <w:tabs>
          <w:tab w:val="clear" w:pos="360"/>
        </w:tabs>
        <w:ind w:left="432" w:hanging="432"/>
      </w:pPr>
      <w:r>
        <w:t>ethical analysis and conclusion</w:t>
      </w:r>
      <w:r>
        <w:t>:</w:t>
      </w:r>
    </w:p>
    <w:p w14:paraId="7E4C84B1" w14:textId="77777777" w:rsidR="004B6763" w:rsidRDefault="004B6763" w:rsidP="004B6763">
      <w:pPr>
        <w:pStyle w:val="ACMRef"/>
        <w:ind w:firstLine="432"/>
      </w:pPr>
      <w:r w:rsidRPr="004B6763">
        <w:t xml:space="preserve">Present your analysis of the events and a formal argument to support or refute the ethical question at the heart of the issue. Identify why the central question concerning these events is relevant (in particular) to the discussion </w:t>
      </w:r>
      <w:proofErr w:type="gramStart"/>
      <w:r w:rsidRPr="004B6763">
        <w:t>in</w:t>
      </w:r>
      <w:proofErr w:type="gramEnd"/>
      <w:r w:rsidRPr="004B6763">
        <w:t xml:space="preserve"> this course, and (in general) to the larger society.</w:t>
      </w:r>
    </w:p>
    <w:p w14:paraId="18093AEF" w14:textId="377DDE37" w:rsidR="00C15CFE" w:rsidRDefault="00AA0211" w:rsidP="00AA0211">
      <w:pPr>
        <w:pStyle w:val="ACMRef"/>
      </w:pPr>
      <w:hyperlink r:id="rId19" w:history="1">
        <w:r w:rsidRPr="001734DE">
          <w:rPr>
            <w:rStyle w:val="Hyperlink"/>
          </w:rPr>
          <w:t>https://rm.coe.int/pegasus-spyware-report-en/1680a6f5d8</w:t>
        </w:r>
      </w:hyperlink>
    </w:p>
    <w:p w14:paraId="5D23B001" w14:textId="318C82D7" w:rsidR="00AA0211" w:rsidRDefault="00AA0211" w:rsidP="00AA0211">
      <w:pPr>
        <w:pStyle w:val="ACMRef"/>
      </w:pPr>
      <w:hyperlink r:id="rId20" w:history="1">
        <w:r w:rsidRPr="001734DE">
          <w:rPr>
            <w:rStyle w:val="Hyperlink"/>
          </w:rPr>
          <w:t>https://www.europarl.europa.eu/RegData/etudes/STUD/2022/740514/IPOL_STU(2022)740514_EN.pdf</w:t>
        </w:r>
      </w:hyperlink>
    </w:p>
    <w:p w14:paraId="5806F164" w14:textId="6092E341" w:rsidR="00AA0211" w:rsidRDefault="00AA0211" w:rsidP="00AA0211">
      <w:pPr>
        <w:pStyle w:val="ACMRef"/>
      </w:pPr>
      <w:hyperlink r:id="rId21" w:history="1">
        <w:r w:rsidRPr="001734DE">
          <w:rPr>
            <w:rStyle w:val="Hyperlink"/>
          </w:rPr>
          <w:t>https://www.hrw.org/news/2022/01/26/human-rights-watch-among-pegasus-spyware-targets</w:t>
        </w:r>
      </w:hyperlink>
    </w:p>
    <w:p w14:paraId="7F945102" w14:textId="77777777" w:rsidR="00AA0211" w:rsidRDefault="00AA0211" w:rsidP="00AA0211">
      <w:pPr>
        <w:pStyle w:val="ACMRef"/>
      </w:pPr>
    </w:p>
    <w:p w14:paraId="2338C6F8" w14:textId="77777777" w:rsidR="00C15CFE" w:rsidRDefault="00C15CFE" w:rsidP="004B6763">
      <w:pPr>
        <w:pStyle w:val="ACMRef"/>
        <w:ind w:firstLine="432"/>
      </w:pPr>
    </w:p>
    <w:p w14:paraId="2F1D0E38" w14:textId="77777777" w:rsidR="00C15CFE" w:rsidRDefault="00C15CFE" w:rsidP="004B6763">
      <w:pPr>
        <w:pStyle w:val="ACMRef"/>
        <w:ind w:firstLine="432"/>
      </w:pPr>
    </w:p>
    <w:p w14:paraId="7CA6BAEC" w14:textId="77777777" w:rsidR="00C15CFE" w:rsidRDefault="00C15CFE" w:rsidP="004B6763">
      <w:pPr>
        <w:pStyle w:val="ACMRef"/>
        <w:ind w:firstLine="432"/>
      </w:pPr>
    </w:p>
    <w:p w14:paraId="66ADB1CA" w14:textId="77777777" w:rsidR="00C15CFE" w:rsidRDefault="00C15CFE" w:rsidP="004B6763">
      <w:pPr>
        <w:pStyle w:val="ACMRef"/>
        <w:ind w:firstLine="432"/>
      </w:pPr>
    </w:p>
    <w:p w14:paraId="4E5FFF16" w14:textId="77777777" w:rsidR="00C15CFE" w:rsidRDefault="00C15CFE" w:rsidP="004B6763">
      <w:pPr>
        <w:pStyle w:val="ACMRef"/>
        <w:ind w:firstLine="432"/>
      </w:pPr>
    </w:p>
    <w:p w14:paraId="0177AA8B" w14:textId="77777777" w:rsidR="00C15CFE" w:rsidRDefault="00C15CFE" w:rsidP="004B6763">
      <w:pPr>
        <w:pStyle w:val="ACMRef"/>
        <w:ind w:firstLine="432"/>
      </w:pPr>
    </w:p>
    <w:p w14:paraId="45AFC954" w14:textId="77777777" w:rsidR="00C15CFE" w:rsidRDefault="00C15CFE" w:rsidP="004B6763">
      <w:pPr>
        <w:pStyle w:val="ACMRef"/>
        <w:ind w:firstLine="432"/>
      </w:pPr>
    </w:p>
    <w:p w14:paraId="3008AE3B" w14:textId="77777777" w:rsidR="00C15CFE" w:rsidRDefault="00C15CFE" w:rsidP="004B6763">
      <w:pPr>
        <w:pStyle w:val="ACMRef"/>
        <w:ind w:firstLine="432"/>
      </w:pPr>
    </w:p>
    <w:p w14:paraId="1A20CA24" w14:textId="77777777" w:rsidR="00C15CFE" w:rsidRDefault="00C15CFE" w:rsidP="004B6763">
      <w:pPr>
        <w:pStyle w:val="ACMRef"/>
        <w:ind w:firstLine="432"/>
      </w:pPr>
    </w:p>
    <w:p w14:paraId="10EB96D4" w14:textId="77777777" w:rsidR="00C15CFE" w:rsidRDefault="00C15CFE" w:rsidP="004B6763">
      <w:pPr>
        <w:pStyle w:val="ACMRef"/>
        <w:ind w:firstLine="432"/>
      </w:pPr>
    </w:p>
    <w:p w14:paraId="34E51069" w14:textId="77777777" w:rsidR="00C15CFE" w:rsidRDefault="00C15CFE" w:rsidP="004B6763">
      <w:pPr>
        <w:pStyle w:val="ACMRef"/>
        <w:ind w:firstLine="432"/>
      </w:pPr>
    </w:p>
    <w:p w14:paraId="4819FDAF" w14:textId="77777777" w:rsidR="00C15CFE" w:rsidRDefault="00C15CFE" w:rsidP="004B6763">
      <w:pPr>
        <w:pStyle w:val="ACMRef"/>
        <w:ind w:firstLine="432"/>
      </w:pPr>
    </w:p>
    <w:p w14:paraId="53BBC6E7" w14:textId="77777777" w:rsidR="00C15CFE" w:rsidRDefault="00C15CFE" w:rsidP="004B6763">
      <w:pPr>
        <w:pStyle w:val="ACMRef"/>
        <w:ind w:firstLine="432"/>
      </w:pPr>
    </w:p>
    <w:p w14:paraId="23FBAF21" w14:textId="77777777" w:rsidR="00C15CFE" w:rsidRDefault="00C15CFE" w:rsidP="004B6763">
      <w:pPr>
        <w:pStyle w:val="ACMRef"/>
        <w:ind w:firstLine="432"/>
      </w:pPr>
    </w:p>
    <w:p w14:paraId="332AE401" w14:textId="77777777" w:rsidR="00C15CFE" w:rsidRDefault="00C15CFE" w:rsidP="004B6763">
      <w:pPr>
        <w:pStyle w:val="ACMRef"/>
        <w:ind w:firstLine="432"/>
      </w:pPr>
    </w:p>
    <w:p w14:paraId="4DC37819" w14:textId="77777777" w:rsidR="00C15CFE" w:rsidRDefault="00C15CFE" w:rsidP="004B6763">
      <w:pPr>
        <w:pStyle w:val="ACMRef"/>
        <w:ind w:firstLine="432"/>
      </w:pPr>
    </w:p>
    <w:p w14:paraId="4FF1FBB6" w14:textId="77777777" w:rsidR="00C15CFE" w:rsidRDefault="00C15CFE" w:rsidP="004B6763">
      <w:pPr>
        <w:pStyle w:val="ACMRef"/>
        <w:ind w:firstLine="432"/>
      </w:pPr>
    </w:p>
    <w:p w14:paraId="1FA0082D" w14:textId="77777777" w:rsidR="00C15CFE" w:rsidRDefault="00C15CFE" w:rsidP="004B6763">
      <w:pPr>
        <w:pStyle w:val="ACMRef"/>
        <w:ind w:firstLine="432"/>
      </w:pPr>
    </w:p>
    <w:p w14:paraId="4845B1AB" w14:textId="77777777" w:rsidR="00C15CFE" w:rsidRDefault="00C15CFE" w:rsidP="004B6763">
      <w:pPr>
        <w:pStyle w:val="ACMRef"/>
        <w:ind w:firstLine="432"/>
      </w:pPr>
    </w:p>
    <w:p w14:paraId="6D92738A" w14:textId="77777777" w:rsidR="00C15CFE" w:rsidRDefault="00C15CFE" w:rsidP="004B6763">
      <w:pPr>
        <w:pStyle w:val="ACMRef"/>
        <w:ind w:firstLine="432"/>
      </w:pPr>
    </w:p>
    <w:p w14:paraId="6835CB32" w14:textId="77777777" w:rsidR="00C15CFE" w:rsidRDefault="00C15CFE" w:rsidP="004B6763">
      <w:pPr>
        <w:pStyle w:val="ACMRef"/>
        <w:ind w:firstLine="432"/>
      </w:pPr>
    </w:p>
    <w:p w14:paraId="7922BEEA" w14:textId="77777777" w:rsidR="00C15CFE" w:rsidRDefault="00C15CFE" w:rsidP="004B6763">
      <w:pPr>
        <w:pStyle w:val="ACMRef"/>
        <w:ind w:firstLine="432"/>
      </w:pPr>
    </w:p>
    <w:p w14:paraId="20E39848" w14:textId="77777777" w:rsidR="00C15CFE" w:rsidRDefault="00C15CFE" w:rsidP="004B6763">
      <w:pPr>
        <w:pStyle w:val="ACMRef"/>
        <w:ind w:firstLine="432"/>
      </w:pPr>
    </w:p>
    <w:p w14:paraId="353F0A52" w14:textId="77777777" w:rsidR="00C15CFE" w:rsidRDefault="00C15CFE" w:rsidP="004B6763">
      <w:pPr>
        <w:pStyle w:val="ACMRef"/>
        <w:ind w:firstLine="432"/>
      </w:pPr>
    </w:p>
    <w:p w14:paraId="7C14B1C5" w14:textId="77777777" w:rsidR="00C15CFE" w:rsidRDefault="00C15CFE" w:rsidP="004B6763">
      <w:pPr>
        <w:pStyle w:val="ACMRef"/>
        <w:ind w:firstLine="432"/>
      </w:pPr>
    </w:p>
    <w:p w14:paraId="0C0178D6" w14:textId="77777777" w:rsidR="00C15CFE" w:rsidRDefault="00C15CFE" w:rsidP="004B6763">
      <w:pPr>
        <w:pStyle w:val="ACMRef"/>
        <w:ind w:firstLine="432"/>
      </w:pPr>
    </w:p>
    <w:p w14:paraId="2A5E9EA1" w14:textId="77777777" w:rsidR="00C15CFE" w:rsidRDefault="00C15CFE" w:rsidP="004B6763">
      <w:pPr>
        <w:pStyle w:val="ACMRef"/>
        <w:ind w:firstLine="432"/>
      </w:pPr>
    </w:p>
    <w:p w14:paraId="73A8BE4D" w14:textId="77777777" w:rsidR="00C15CFE" w:rsidRDefault="00C15CFE" w:rsidP="004B6763">
      <w:pPr>
        <w:pStyle w:val="ACMRef"/>
        <w:ind w:firstLine="432"/>
      </w:pPr>
    </w:p>
    <w:p w14:paraId="398B2AB8" w14:textId="77777777" w:rsidR="00C15CFE" w:rsidRDefault="00C15CFE" w:rsidP="004B6763">
      <w:pPr>
        <w:pStyle w:val="ACMRef"/>
        <w:ind w:firstLine="432"/>
      </w:pPr>
    </w:p>
    <w:p w14:paraId="3960F58D" w14:textId="77777777" w:rsidR="00C15CFE" w:rsidRDefault="00C15CFE" w:rsidP="004B6763">
      <w:pPr>
        <w:pStyle w:val="ACMRef"/>
        <w:ind w:firstLine="432"/>
      </w:pPr>
    </w:p>
    <w:p w14:paraId="6DD32D2E" w14:textId="77777777" w:rsidR="00C15CFE" w:rsidRDefault="00C15CFE" w:rsidP="004B6763">
      <w:pPr>
        <w:pStyle w:val="ACMRef"/>
        <w:ind w:firstLine="432"/>
      </w:pPr>
    </w:p>
    <w:p w14:paraId="1B8B28DC" w14:textId="77777777" w:rsidR="00C15CFE" w:rsidRDefault="00C15CFE" w:rsidP="004B6763">
      <w:pPr>
        <w:pStyle w:val="ACMRef"/>
        <w:ind w:firstLine="432"/>
      </w:pPr>
    </w:p>
    <w:p w14:paraId="7630499D" w14:textId="77777777" w:rsidR="00C15CFE" w:rsidRDefault="00C15CFE" w:rsidP="004B6763">
      <w:pPr>
        <w:pStyle w:val="ACMRef"/>
        <w:ind w:firstLine="432"/>
      </w:pPr>
    </w:p>
    <w:p w14:paraId="498FD039" w14:textId="77777777" w:rsidR="00C15CFE" w:rsidRDefault="00C15CFE" w:rsidP="004B6763">
      <w:pPr>
        <w:pStyle w:val="ACMRef"/>
        <w:ind w:firstLine="432"/>
      </w:pPr>
    </w:p>
    <w:p w14:paraId="3E8F8124" w14:textId="77777777" w:rsidR="00C15CFE" w:rsidRDefault="00C15CFE" w:rsidP="004B6763">
      <w:pPr>
        <w:pStyle w:val="ACMRef"/>
        <w:ind w:firstLine="432"/>
      </w:pPr>
    </w:p>
    <w:p w14:paraId="771BAA76" w14:textId="77777777" w:rsidR="00C15CFE" w:rsidRDefault="00C15CFE" w:rsidP="004B6763">
      <w:pPr>
        <w:pStyle w:val="ACMRef"/>
        <w:ind w:firstLine="432"/>
      </w:pPr>
    </w:p>
    <w:p w14:paraId="48BD44A1" w14:textId="77777777" w:rsidR="00C15CFE" w:rsidRDefault="00C15CFE" w:rsidP="004B6763">
      <w:pPr>
        <w:pStyle w:val="ACMRef"/>
        <w:ind w:firstLine="432"/>
      </w:pPr>
    </w:p>
    <w:p w14:paraId="0A838665" w14:textId="77777777" w:rsidR="00C15CFE" w:rsidRDefault="00C15CFE" w:rsidP="004B6763">
      <w:pPr>
        <w:pStyle w:val="ACMRef"/>
        <w:ind w:firstLine="432"/>
      </w:pPr>
    </w:p>
    <w:p w14:paraId="6C6DE88C" w14:textId="77777777" w:rsidR="00C15CFE" w:rsidRDefault="00C15CFE" w:rsidP="004B6763">
      <w:pPr>
        <w:pStyle w:val="ACMRef"/>
        <w:ind w:firstLine="432"/>
      </w:pPr>
    </w:p>
    <w:p w14:paraId="5EC11FA1" w14:textId="77777777" w:rsidR="00C15CFE" w:rsidRDefault="00C15CFE" w:rsidP="004B6763">
      <w:pPr>
        <w:pStyle w:val="ACMRef"/>
        <w:ind w:firstLine="432"/>
      </w:pPr>
    </w:p>
    <w:p w14:paraId="112B1A0B" w14:textId="77777777" w:rsidR="00C15CFE" w:rsidRDefault="00C15CFE" w:rsidP="004B6763">
      <w:pPr>
        <w:pStyle w:val="ACMRef"/>
        <w:ind w:firstLine="432"/>
      </w:pPr>
    </w:p>
    <w:p w14:paraId="42332289" w14:textId="77777777" w:rsidR="00C15CFE" w:rsidRDefault="00C15CFE" w:rsidP="004B6763">
      <w:pPr>
        <w:pStyle w:val="ACMRef"/>
        <w:ind w:firstLine="432"/>
      </w:pPr>
    </w:p>
    <w:p w14:paraId="04123407" w14:textId="77777777" w:rsidR="00C15CFE" w:rsidRDefault="00C15CFE" w:rsidP="004B6763">
      <w:pPr>
        <w:pStyle w:val="ACMRef"/>
        <w:ind w:firstLine="432"/>
      </w:pPr>
    </w:p>
    <w:p w14:paraId="67CB0A88" w14:textId="77777777" w:rsidR="00C15CFE" w:rsidRDefault="00C15CFE" w:rsidP="004B6763">
      <w:pPr>
        <w:pStyle w:val="ACMRef"/>
        <w:ind w:firstLine="432"/>
      </w:pPr>
    </w:p>
    <w:p w14:paraId="40BD1FCA" w14:textId="77777777" w:rsidR="00C15CFE" w:rsidRDefault="00C15CFE" w:rsidP="004B6763">
      <w:pPr>
        <w:pStyle w:val="ACMRef"/>
        <w:ind w:firstLine="432"/>
      </w:pPr>
    </w:p>
    <w:p w14:paraId="76F62826" w14:textId="77777777" w:rsidR="00C15CFE" w:rsidRDefault="00C15CFE" w:rsidP="004B6763">
      <w:pPr>
        <w:pStyle w:val="ACMRef"/>
        <w:ind w:firstLine="432"/>
      </w:pPr>
    </w:p>
    <w:p w14:paraId="330E2518" w14:textId="77777777" w:rsidR="00C15CFE" w:rsidRDefault="00C15CFE" w:rsidP="004B6763">
      <w:pPr>
        <w:pStyle w:val="ACMRef"/>
        <w:ind w:firstLine="432"/>
      </w:pPr>
    </w:p>
    <w:p w14:paraId="01D2E961" w14:textId="77777777" w:rsidR="00C15CFE" w:rsidRDefault="00C15CFE" w:rsidP="004B6763">
      <w:pPr>
        <w:pStyle w:val="ACMRef"/>
        <w:ind w:firstLine="432"/>
      </w:pPr>
    </w:p>
    <w:p w14:paraId="7811F7FE" w14:textId="77777777" w:rsidR="00C15CFE" w:rsidRDefault="00C15CFE" w:rsidP="004B6763">
      <w:pPr>
        <w:pStyle w:val="ACMRef"/>
        <w:ind w:firstLine="432"/>
      </w:pPr>
    </w:p>
    <w:p w14:paraId="60E13754" w14:textId="77777777" w:rsidR="00C15CFE" w:rsidRDefault="00C15CFE" w:rsidP="004B6763">
      <w:pPr>
        <w:pStyle w:val="ACMRef"/>
        <w:ind w:firstLine="432"/>
      </w:pPr>
    </w:p>
    <w:p w14:paraId="1B2A9F6E" w14:textId="77777777" w:rsidR="00C15CFE" w:rsidRDefault="00C15CFE" w:rsidP="004B6763">
      <w:pPr>
        <w:pStyle w:val="ACMRef"/>
        <w:ind w:firstLine="432"/>
      </w:pPr>
    </w:p>
    <w:p w14:paraId="37409C36" w14:textId="77777777" w:rsidR="00C15CFE" w:rsidRDefault="00C15CFE" w:rsidP="004B6763">
      <w:pPr>
        <w:pStyle w:val="ACMRef"/>
        <w:ind w:firstLine="432"/>
      </w:pPr>
    </w:p>
    <w:p w14:paraId="07AB3491" w14:textId="77777777" w:rsidR="00C15CFE" w:rsidRDefault="00C15CFE" w:rsidP="004B6763">
      <w:pPr>
        <w:pStyle w:val="ACMRef"/>
        <w:ind w:firstLine="432"/>
      </w:pPr>
    </w:p>
    <w:p w14:paraId="08CA2EC1" w14:textId="77777777" w:rsidR="00C15CFE" w:rsidRPr="000723E6" w:rsidRDefault="00C15CFE" w:rsidP="004B6763">
      <w:pPr>
        <w:pStyle w:val="ACMRef"/>
        <w:ind w:firstLine="432"/>
      </w:pPr>
    </w:p>
    <w:p w14:paraId="588B83F1" w14:textId="44169E4A" w:rsidR="004B6763" w:rsidRDefault="004B6763" w:rsidP="004B6763">
      <w:pPr>
        <w:pStyle w:val="Head1"/>
        <w:tabs>
          <w:tab w:val="clear" w:pos="360"/>
        </w:tabs>
        <w:ind w:left="432" w:hanging="432"/>
      </w:pPr>
      <w:r>
        <w:t>beyond the superficial</w:t>
      </w:r>
      <w:r>
        <w:t>:</w:t>
      </w:r>
    </w:p>
    <w:p w14:paraId="7A72E55F" w14:textId="77777777" w:rsidR="004B6763" w:rsidRDefault="004B6763" w:rsidP="004B6763">
      <w:pPr>
        <w:pStyle w:val="Para"/>
        <w:ind w:firstLine="360"/>
        <w:rPr>
          <w:lang w:eastAsia="en-US"/>
        </w:rPr>
      </w:pPr>
      <w:r w:rsidRPr="004B6763">
        <w:rPr>
          <w:lang w:eastAsia="en-US"/>
        </w:rPr>
        <w:t>Is there more information that you can provide, as a practitioner in computer science, towards the ethical responsibilities of the technical parties involved in this series of events?</w:t>
      </w:r>
    </w:p>
    <w:p w14:paraId="0DE3D4C2" w14:textId="77777777" w:rsidR="004B6763" w:rsidRDefault="004B6763" w:rsidP="004B6763">
      <w:pPr>
        <w:pStyle w:val="Para"/>
        <w:ind w:firstLine="360"/>
        <w:rPr>
          <w:lang w:eastAsia="en-US"/>
        </w:rPr>
      </w:pPr>
      <w:r w:rsidRPr="004B6763">
        <w:rPr>
          <w:lang w:eastAsia="en-US"/>
        </w:rPr>
        <w:t>• How have these events shaped your understanding of what it means to be a “successful business/professional in computing”?</w:t>
      </w:r>
    </w:p>
    <w:p w14:paraId="10BCDD6B" w14:textId="77777777" w:rsidR="004B6763" w:rsidRDefault="004B6763" w:rsidP="004B6763">
      <w:pPr>
        <w:pStyle w:val="Para"/>
        <w:ind w:firstLine="360"/>
        <w:rPr>
          <w:lang w:eastAsia="en-US"/>
        </w:rPr>
      </w:pPr>
      <w:r w:rsidRPr="004B6763">
        <w:rPr>
          <w:lang w:eastAsia="en-US"/>
        </w:rPr>
        <w:t xml:space="preserve">• Are there any significant takeaways that you can apply to your projects/experience in </w:t>
      </w:r>
      <w:proofErr w:type="spellStart"/>
      <w:r w:rsidRPr="004B6763">
        <w:rPr>
          <w:lang w:eastAsia="en-US"/>
        </w:rPr>
        <w:t>DigiPen?</w:t>
      </w:r>
      <w:proofErr w:type="spellEnd"/>
    </w:p>
    <w:p w14:paraId="6FB35D71" w14:textId="77777777" w:rsidR="004B6763" w:rsidRDefault="004B6763" w:rsidP="004B6763">
      <w:pPr>
        <w:pStyle w:val="Para"/>
        <w:ind w:firstLine="0"/>
        <w:rPr>
          <w:lang w:eastAsia="en-US"/>
        </w:rPr>
      </w:pPr>
      <w:r w:rsidRPr="004B6763">
        <w:rPr>
          <w:lang w:eastAsia="en-US"/>
        </w:rPr>
        <w:t>Use one or more of the following Workable Ethical Theories to provide your reasoning. You may combine concepts / theorems / frameworks from multiple theories to support your argument (you do not need to use EVERY framework):</w:t>
      </w:r>
    </w:p>
    <w:p w14:paraId="2DB3DB4D" w14:textId="77777777" w:rsidR="004B6763" w:rsidRDefault="004B6763" w:rsidP="004B6763">
      <w:pPr>
        <w:pStyle w:val="Para"/>
        <w:ind w:firstLine="360"/>
        <w:rPr>
          <w:lang w:eastAsia="en-US"/>
        </w:rPr>
      </w:pPr>
      <w:r w:rsidRPr="004B6763">
        <w:rPr>
          <w:lang w:eastAsia="en-US"/>
        </w:rPr>
        <w:t>• Kantianism</w:t>
      </w:r>
    </w:p>
    <w:p w14:paraId="5D36E517" w14:textId="77777777" w:rsidR="004B6763" w:rsidRDefault="004B6763" w:rsidP="004B6763">
      <w:pPr>
        <w:pStyle w:val="Para"/>
        <w:ind w:firstLine="360"/>
        <w:rPr>
          <w:lang w:eastAsia="en-US"/>
        </w:rPr>
      </w:pPr>
      <w:r w:rsidRPr="004B6763">
        <w:rPr>
          <w:lang w:eastAsia="en-US"/>
        </w:rPr>
        <w:t>• Act Utilitarianism</w:t>
      </w:r>
    </w:p>
    <w:p w14:paraId="371C1CA2" w14:textId="77777777" w:rsidR="004B6763" w:rsidRDefault="004B6763" w:rsidP="004B6763">
      <w:pPr>
        <w:pStyle w:val="Para"/>
        <w:ind w:firstLine="360"/>
        <w:rPr>
          <w:lang w:eastAsia="en-US"/>
        </w:rPr>
      </w:pPr>
      <w:r w:rsidRPr="004B6763">
        <w:rPr>
          <w:lang w:eastAsia="en-US"/>
        </w:rPr>
        <w:t>• Virtue Ethics</w:t>
      </w:r>
    </w:p>
    <w:p w14:paraId="2763F338" w14:textId="77777777" w:rsidR="004B6763" w:rsidRDefault="004B6763" w:rsidP="004B6763">
      <w:pPr>
        <w:pStyle w:val="Para"/>
        <w:ind w:firstLine="360"/>
        <w:rPr>
          <w:lang w:eastAsia="en-US"/>
        </w:rPr>
      </w:pPr>
      <w:r w:rsidRPr="004B6763">
        <w:rPr>
          <w:lang w:eastAsia="en-US"/>
        </w:rPr>
        <w:t>• Social Contract Theory</w:t>
      </w:r>
    </w:p>
    <w:p w14:paraId="49382013" w14:textId="623F09B3" w:rsidR="004B6763" w:rsidRPr="004B6763" w:rsidRDefault="004B6763" w:rsidP="004B6763">
      <w:pPr>
        <w:pStyle w:val="Para"/>
        <w:ind w:firstLine="0"/>
        <w:rPr>
          <w:lang w:eastAsia="en-US"/>
        </w:rPr>
      </w:pPr>
      <w:r w:rsidRPr="004B6763">
        <w:rPr>
          <w:lang w:eastAsia="en-US"/>
        </w:rPr>
        <w:t xml:space="preserve">Your report should be submitted using the ACM </w:t>
      </w:r>
      <w:proofErr w:type="gramStart"/>
      <w:r w:rsidRPr="004B6763">
        <w:rPr>
          <w:lang w:eastAsia="en-US"/>
        </w:rPr>
        <w:t>template, and</w:t>
      </w:r>
      <w:proofErr w:type="gramEnd"/>
      <w:r w:rsidRPr="004B6763">
        <w:rPr>
          <w:lang w:eastAsia="en-US"/>
        </w:rPr>
        <w:t xml:space="preserve"> be 6-8 pages in length (6 pages minimum), excluding the list of references. You are required to search for reliable sources and cite them with appropriate reference format.</w:t>
      </w:r>
    </w:p>
    <w:p w14:paraId="570EF95C" w14:textId="5CFC6EEE" w:rsidR="004B6763" w:rsidRPr="004B6763" w:rsidRDefault="004B6763" w:rsidP="004B6763">
      <w:pPr>
        <w:pStyle w:val="Para"/>
        <w:ind w:firstLine="360"/>
        <w:rPr>
          <w:lang w:eastAsia="en-US"/>
        </w:rPr>
      </w:pPr>
    </w:p>
    <w:p w14:paraId="76917352" w14:textId="3CE9DA35" w:rsidR="004B6763" w:rsidRDefault="004B6763" w:rsidP="004B6763">
      <w:pPr>
        <w:pStyle w:val="ParaContinue"/>
        <w:ind w:firstLine="360"/>
        <w:rPr>
          <w:lang w:eastAsia="en-US"/>
        </w:rPr>
      </w:pPr>
    </w:p>
    <w:p w14:paraId="24DF9E80" w14:textId="77777777" w:rsidR="00C15CFE" w:rsidRDefault="00C15CFE" w:rsidP="004B6763">
      <w:pPr>
        <w:pStyle w:val="ParaContinue"/>
        <w:ind w:firstLine="360"/>
        <w:rPr>
          <w:lang w:eastAsia="en-US"/>
        </w:rPr>
      </w:pPr>
    </w:p>
    <w:p w14:paraId="1EE1ADEF" w14:textId="77777777" w:rsidR="00C15CFE" w:rsidRDefault="00C15CFE" w:rsidP="004B6763">
      <w:pPr>
        <w:pStyle w:val="ParaContinue"/>
        <w:ind w:firstLine="360"/>
        <w:rPr>
          <w:lang w:eastAsia="en-US"/>
        </w:rPr>
      </w:pPr>
    </w:p>
    <w:p w14:paraId="20596C34" w14:textId="77777777" w:rsidR="00C15CFE" w:rsidRDefault="00C15CFE" w:rsidP="004B6763">
      <w:pPr>
        <w:pStyle w:val="ParaContinue"/>
        <w:ind w:firstLine="360"/>
        <w:rPr>
          <w:lang w:eastAsia="en-US"/>
        </w:rPr>
      </w:pPr>
    </w:p>
    <w:p w14:paraId="7F236C6C" w14:textId="77777777" w:rsidR="00C15CFE" w:rsidRDefault="00C15CFE" w:rsidP="004B6763">
      <w:pPr>
        <w:pStyle w:val="ParaContinue"/>
        <w:ind w:firstLine="360"/>
        <w:rPr>
          <w:lang w:eastAsia="en-US"/>
        </w:rPr>
      </w:pPr>
    </w:p>
    <w:p w14:paraId="58DE469B" w14:textId="77777777" w:rsidR="00C15CFE" w:rsidRDefault="00C15CFE" w:rsidP="004B6763">
      <w:pPr>
        <w:pStyle w:val="ParaContinue"/>
        <w:ind w:firstLine="360"/>
        <w:rPr>
          <w:lang w:eastAsia="en-US"/>
        </w:rPr>
      </w:pPr>
    </w:p>
    <w:p w14:paraId="6EB74230" w14:textId="77777777" w:rsidR="00C15CFE" w:rsidRDefault="00C15CFE" w:rsidP="004B6763">
      <w:pPr>
        <w:pStyle w:val="ParaContinue"/>
        <w:ind w:firstLine="360"/>
        <w:rPr>
          <w:lang w:eastAsia="en-US"/>
        </w:rPr>
      </w:pPr>
    </w:p>
    <w:p w14:paraId="64789120" w14:textId="77777777" w:rsidR="00C15CFE" w:rsidRDefault="00C15CFE" w:rsidP="004B6763">
      <w:pPr>
        <w:pStyle w:val="ParaContinue"/>
        <w:ind w:firstLine="360"/>
        <w:rPr>
          <w:lang w:eastAsia="en-US"/>
        </w:rPr>
      </w:pPr>
    </w:p>
    <w:p w14:paraId="25407F72" w14:textId="77777777" w:rsidR="00C15CFE" w:rsidRDefault="00C15CFE" w:rsidP="004B6763">
      <w:pPr>
        <w:pStyle w:val="ParaContinue"/>
        <w:ind w:firstLine="360"/>
        <w:rPr>
          <w:lang w:eastAsia="en-US"/>
        </w:rPr>
      </w:pPr>
    </w:p>
    <w:p w14:paraId="01E329B0" w14:textId="77777777" w:rsidR="00C15CFE" w:rsidRDefault="00C15CFE" w:rsidP="004B6763">
      <w:pPr>
        <w:pStyle w:val="ParaContinue"/>
        <w:ind w:firstLine="360"/>
        <w:rPr>
          <w:lang w:eastAsia="en-US"/>
        </w:rPr>
      </w:pPr>
    </w:p>
    <w:p w14:paraId="0D6A648E" w14:textId="77777777" w:rsidR="00C15CFE" w:rsidRDefault="00C15CFE" w:rsidP="004B6763">
      <w:pPr>
        <w:pStyle w:val="ParaContinue"/>
        <w:ind w:firstLine="360"/>
        <w:rPr>
          <w:lang w:eastAsia="en-US"/>
        </w:rPr>
      </w:pPr>
    </w:p>
    <w:p w14:paraId="3375ABF2" w14:textId="77777777" w:rsidR="00C15CFE" w:rsidRDefault="00C15CFE" w:rsidP="004B6763">
      <w:pPr>
        <w:pStyle w:val="ParaContinue"/>
        <w:ind w:firstLine="360"/>
        <w:rPr>
          <w:lang w:eastAsia="en-US"/>
        </w:rPr>
      </w:pPr>
    </w:p>
    <w:p w14:paraId="1F1A4A82" w14:textId="77777777" w:rsidR="00C15CFE" w:rsidRDefault="00C15CFE" w:rsidP="004B6763">
      <w:pPr>
        <w:pStyle w:val="ParaContinue"/>
        <w:ind w:firstLine="360"/>
        <w:rPr>
          <w:lang w:eastAsia="en-US"/>
        </w:rPr>
      </w:pPr>
    </w:p>
    <w:p w14:paraId="47E6F012" w14:textId="77777777" w:rsidR="00C15CFE" w:rsidRDefault="00C15CFE" w:rsidP="004B6763">
      <w:pPr>
        <w:pStyle w:val="ParaContinue"/>
        <w:ind w:firstLine="360"/>
        <w:rPr>
          <w:lang w:eastAsia="en-US"/>
        </w:rPr>
      </w:pPr>
    </w:p>
    <w:p w14:paraId="4139D05A" w14:textId="77777777" w:rsidR="00C15CFE" w:rsidRDefault="00C15CFE" w:rsidP="004B6763">
      <w:pPr>
        <w:pStyle w:val="ParaContinue"/>
        <w:ind w:firstLine="360"/>
        <w:rPr>
          <w:lang w:eastAsia="en-US"/>
        </w:rPr>
      </w:pPr>
    </w:p>
    <w:p w14:paraId="7070DE27" w14:textId="77777777" w:rsidR="00C15CFE" w:rsidRDefault="00C15CFE" w:rsidP="004B6763">
      <w:pPr>
        <w:pStyle w:val="ParaContinue"/>
        <w:ind w:firstLine="360"/>
        <w:rPr>
          <w:lang w:eastAsia="en-US"/>
        </w:rPr>
      </w:pPr>
    </w:p>
    <w:p w14:paraId="7C3FCBFA" w14:textId="77777777" w:rsidR="00C15CFE" w:rsidRDefault="00C15CFE" w:rsidP="004B6763">
      <w:pPr>
        <w:pStyle w:val="ParaContinue"/>
        <w:ind w:firstLine="360"/>
        <w:rPr>
          <w:lang w:eastAsia="en-US"/>
        </w:rPr>
      </w:pPr>
    </w:p>
    <w:p w14:paraId="17B4627A" w14:textId="77777777" w:rsidR="00C15CFE" w:rsidRDefault="00C15CFE" w:rsidP="004B6763">
      <w:pPr>
        <w:pStyle w:val="ParaContinue"/>
        <w:ind w:firstLine="360"/>
        <w:rPr>
          <w:lang w:eastAsia="en-US"/>
        </w:rPr>
      </w:pPr>
    </w:p>
    <w:p w14:paraId="766A1C1D" w14:textId="77777777" w:rsidR="00C15CFE" w:rsidRDefault="00C15CFE" w:rsidP="004B6763">
      <w:pPr>
        <w:pStyle w:val="ParaContinue"/>
        <w:ind w:firstLine="360"/>
        <w:rPr>
          <w:lang w:eastAsia="en-US"/>
        </w:rPr>
      </w:pPr>
    </w:p>
    <w:p w14:paraId="3651661E" w14:textId="77777777" w:rsidR="00C15CFE" w:rsidRDefault="00C15CFE" w:rsidP="004B6763">
      <w:pPr>
        <w:pStyle w:val="ParaContinue"/>
        <w:ind w:firstLine="360"/>
        <w:rPr>
          <w:lang w:eastAsia="en-US"/>
        </w:rPr>
      </w:pPr>
    </w:p>
    <w:p w14:paraId="5930AFB0" w14:textId="77777777" w:rsidR="00C15CFE" w:rsidRDefault="00C15CFE" w:rsidP="004B6763">
      <w:pPr>
        <w:pStyle w:val="ParaContinue"/>
        <w:ind w:firstLine="360"/>
        <w:rPr>
          <w:lang w:eastAsia="en-US"/>
        </w:rPr>
      </w:pPr>
    </w:p>
    <w:p w14:paraId="5674A722" w14:textId="77777777" w:rsidR="00C15CFE" w:rsidRDefault="00C15CFE" w:rsidP="004B6763">
      <w:pPr>
        <w:pStyle w:val="ParaContinue"/>
        <w:ind w:firstLine="360"/>
        <w:rPr>
          <w:lang w:eastAsia="en-US"/>
        </w:rPr>
      </w:pPr>
    </w:p>
    <w:p w14:paraId="3F8413F7" w14:textId="77777777" w:rsidR="00C15CFE" w:rsidRDefault="00C15CFE" w:rsidP="004B6763">
      <w:pPr>
        <w:pStyle w:val="ParaContinue"/>
        <w:ind w:firstLine="360"/>
        <w:rPr>
          <w:lang w:eastAsia="en-US"/>
        </w:rPr>
      </w:pPr>
    </w:p>
    <w:p w14:paraId="724ED51F" w14:textId="77777777" w:rsidR="00C15CFE" w:rsidRPr="004B6763" w:rsidRDefault="00C15CFE" w:rsidP="004B6763">
      <w:pPr>
        <w:pStyle w:val="ParaContinue"/>
        <w:ind w:firstLine="360"/>
        <w:rPr>
          <w:lang w:eastAsia="en-US"/>
        </w:rPr>
      </w:pPr>
    </w:p>
    <w:p w14:paraId="72B72126" w14:textId="6FDFCB4F" w:rsidR="005B434B" w:rsidRDefault="005B434B" w:rsidP="00C15CFE">
      <w:pPr>
        <w:pStyle w:val="Head1"/>
      </w:pPr>
      <w:r>
        <w:t>REFERENCES</w:t>
      </w:r>
    </w:p>
    <w:p w14:paraId="767FB107" w14:textId="77777777" w:rsidR="005B434B" w:rsidRDefault="005B434B" w:rsidP="005B434B">
      <w:pPr>
        <w:pStyle w:val="Bibentry"/>
      </w:pPr>
      <w:r>
        <w:t xml:space="preserve">Atul Adya, Paramvir Bahl, Jitendra Padhye, Alec Wolman, and </w:t>
      </w:r>
      <w:proofErr w:type="spellStart"/>
      <w:r>
        <w:t>Lidong</w:t>
      </w:r>
      <w:proofErr w:type="spellEnd"/>
      <w:r>
        <w:t xml:space="preserve"> Zhou. 2004. A multi-radio unification protocol for IEEE 802.11 wireless networks. In Proceedings of the IEEE 1st International Conference on </w:t>
      </w:r>
      <w:proofErr w:type="spellStart"/>
      <w:r>
        <w:t>Broadnets</w:t>
      </w:r>
      <w:proofErr w:type="spellEnd"/>
      <w:r>
        <w:t xml:space="preserve"> Networks (BroadNets’04</w:t>
      </w:r>
      <w:proofErr w:type="gramStart"/>
      <w:r>
        <w:t>) .</w:t>
      </w:r>
      <w:proofErr w:type="gramEnd"/>
      <w:r>
        <w:t xml:space="preserve"> IEEE, Los Alamitos, CA, 210–217. </w:t>
      </w:r>
      <w:r w:rsidRPr="00414235">
        <w:t>https://doi.org/10.1109/BROADNETS.2004.8</w:t>
      </w:r>
    </w:p>
    <w:p w14:paraId="1BB74E0F" w14:textId="77777777" w:rsidR="005B434B" w:rsidRPr="00FD48C2" w:rsidRDefault="005B434B" w:rsidP="005B434B">
      <w:pPr>
        <w:pStyle w:val="Bibentry"/>
      </w:pPr>
      <w:r w:rsidRPr="00FD48C2">
        <w:t xml:space="preserve">Sam Anzaroot and Andrew McCallum. 2013. UMass Citation Field Extraction Dataset. Retrieved May 27, 2019 from </w:t>
      </w:r>
      <w:hyperlink r:id="rId22" w:history="1">
        <w:r w:rsidRPr="00FD48C2">
          <w:rPr>
            <w:rStyle w:val="Hyperlink"/>
            <w:color w:val="auto"/>
            <w:u w:val="none"/>
          </w:rPr>
          <w:t>http://www.iesl.cs.umass.edu/data/data-umasscitationfield</w:t>
        </w:r>
      </w:hyperlink>
    </w:p>
    <w:p w14:paraId="623A5A4E" w14:textId="77777777" w:rsidR="005B434B" w:rsidRPr="00FD48C2" w:rsidRDefault="005B434B" w:rsidP="005B434B">
      <w:pPr>
        <w:pStyle w:val="Bibentry"/>
      </w:pPr>
      <w:r w:rsidRPr="007B7078">
        <w:t xml:space="preserve">Martin A. Fischler and Robert C. Bolles. 1981. Random sample consensus: a paradigm for model fitting with applications to image analysis and automated cartography. Commun. ACM 24, 6 (June 1981), 381–395. https://doi.org/10.1145/358669.358692 </w:t>
      </w:r>
    </w:p>
    <w:p w14:paraId="73A75FC3" w14:textId="77777777" w:rsidR="005B434B" w:rsidRPr="00FD48C2" w:rsidRDefault="005B434B" w:rsidP="005B434B">
      <w:pPr>
        <w:pStyle w:val="Bibentry"/>
      </w:pPr>
      <w:r w:rsidRPr="00FD48C2">
        <w:t>Chelsea Finn. 2018. Learning to Learn with Gradients. PhD Thesis, EECS Department, University of Berkeley.</w:t>
      </w:r>
    </w:p>
    <w:p w14:paraId="7711BE96" w14:textId="77777777" w:rsidR="005B434B" w:rsidRPr="00FD48C2" w:rsidRDefault="005B434B" w:rsidP="005B434B">
      <w:pPr>
        <w:pStyle w:val="Bibentry"/>
      </w:pPr>
      <w:r w:rsidRPr="00FD48C2">
        <w:t>Jon M. Kleinberg. 1999. Authoritative sources in a hyperlinked environment. J. ACM 46, 5 (September 1999), 604–632. https://doi.org/10.1145/324133.324140</w:t>
      </w:r>
    </w:p>
    <w:p w14:paraId="7EC97F58" w14:textId="77777777" w:rsidR="005B434B" w:rsidRDefault="005B434B" w:rsidP="005B434B">
      <w:pPr>
        <w:pStyle w:val="Bibentry"/>
      </w:pPr>
      <w:r>
        <w:t>Matthew Van Gundy, Davide Balzarotti, and Giovanni Vigna. 2007. Catch me, if you can: Evading network signatures with web-based polymorphic worms. In Proceedings of the first USENIX workshop on Offensive Technologies (WOOT ’07</w:t>
      </w:r>
      <w:proofErr w:type="gramStart"/>
      <w:r>
        <w:t>) .</w:t>
      </w:r>
      <w:proofErr w:type="gramEnd"/>
      <w:r>
        <w:t xml:space="preserve"> USENIX Association, Berkley, CA, Article 7, 9 pages.</w:t>
      </w:r>
    </w:p>
    <w:p w14:paraId="132740BE" w14:textId="77777777" w:rsidR="005B434B" w:rsidRDefault="005B434B" w:rsidP="005B434B">
      <w:pPr>
        <w:pStyle w:val="Bibentry"/>
      </w:pPr>
      <w:r>
        <w:t xml:space="preserve">James W. Demmel, </w:t>
      </w:r>
      <w:proofErr w:type="spellStart"/>
      <w:r>
        <w:t>Yozo</w:t>
      </w:r>
      <w:proofErr w:type="spellEnd"/>
      <w:r>
        <w:t xml:space="preserve"> Hida, William </w:t>
      </w:r>
      <w:proofErr w:type="gramStart"/>
      <w:r>
        <w:t>Kahan,  Xiaoye</w:t>
      </w:r>
      <w:proofErr w:type="gramEnd"/>
      <w:r>
        <w:t xml:space="preserve"> S. Li, Soni Mukherjee, and Jason Riedy. 2005. Error Bounds from Extra Precise Iterative Refinement. Technical Report No. UCB/CSD-04-1344. University of California, Berkeley.</w:t>
      </w:r>
    </w:p>
    <w:p w14:paraId="63EB708B" w14:textId="77777777" w:rsidR="005B434B" w:rsidRPr="008C40F0" w:rsidRDefault="005B434B" w:rsidP="005B434B">
      <w:pPr>
        <w:pStyle w:val="Bibentry"/>
      </w:pPr>
      <w:r w:rsidRPr="00D41A16">
        <w:t xml:space="preserve">David Harel. 1979. First-Order Dynamic Logic. Lecture Notes in Computer Science, Vol. 68. Springer-Verlag, New York, NY.  </w:t>
      </w:r>
      <w:hyperlink r:id="rId23" w:history="1">
        <w:r w:rsidRPr="008C40F0">
          <w:rPr>
            <w:rStyle w:val="Hyperlink"/>
            <w:color w:val="auto"/>
            <w:u w:val="none"/>
          </w:rPr>
          <w:t>https://doi.org/10.1007/3-540-09237-4</w:t>
        </w:r>
      </w:hyperlink>
    </w:p>
    <w:p w14:paraId="5A497530" w14:textId="77777777" w:rsidR="005B434B" w:rsidRPr="008C40F0" w:rsidRDefault="005B434B" w:rsidP="005B434B">
      <w:pPr>
        <w:pStyle w:val="Bibentry"/>
      </w:pPr>
      <w:r w:rsidRPr="008C40F0">
        <w:t>Jason Jerald. 2015. The VR Book: Human-Centered Design for Virtual Reality. Association for Computing Machinery and Morgan &amp; Claypool.</w:t>
      </w:r>
    </w:p>
    <w:p w14:paraId="4F219378" w14:textId="77777777" w:rsidR="005B434B" w:rsidRDefault="005B434B" w:rsidP="005B434B">
      <w:pPr>
        <w:pStyle w:val="Bibentry"/>
      </w:pPr>
      <w:r>
        <w:t>Prokop, Emily. 2018. The Story Behind. Mango Publishing Group.  Florida, USA.</w:t>
      </w:r>
    </w:p>
    <w:p w14:paraId="5623450C" w14:textId="77777777" w:rsidR="005B434B" w:rsidRDefault="005B434B" w:rsidP="005B434B">
      <w:pPr>
        <w:pStyle w:val="Bibentry"/>
      </w:pPr>
      <w:r>
        <w:t>R Core Team. 2019. R: A Language and Environment for Statistical Computing.  R Foundation for Statistical Computing, Vienna, Austria.   https://www.R-project.org/</w:t>
      </w:r>
    </w:p>
    <w:p w14:paraId="221CD120" w14:textId="77777777" w:rsidR="005B434B" w:rsidRDefault="005B434B" w:rsidP="005B434B">
      <w:pPr>
        <w:pStyle w:val="Bibentry"/>
      </w:pPr>
      <w:r>
        <w:t xml:space="preserve">Brian K. Reid. 1980.   A high-level approach </w:t>
      </w:r>
      <w:r w:rsidRPr="00D41A16">
        <w:t xml:space="preserve">to computer document formatting. In Proceedings of the 7th Annual Symposium on Principles of Programming Languages. ACM, New York, 24–31. </w:t>
      </w:r>
      <w:hyperlink r:id="rId24" w:history="1">
        <w:r w:rsidRPr="00D41A16">
          <w:t>https://doi.org/10.1145/567446.567449</w:t>
        </w:r>
      </w:hyperlink>
    </w:p>
    <w:p w14:paraId="468F8474" w14:textId="77777777" w:rsidR="005B434B" w:rsidRDefault="005B434B" w:rsidP="005B434B">
      <w:pPr>
        <w:pStyle w:val="Bibentry"/>
      </w:pPr>
      <w:r w:rsidRPr="00FD48C2">
        <w:t xml:space="preserve">John R. Smith and Shih-Fu Chang. 1997. </w:t>
      </w:r>
      <w:r w:rsidR="007B36F5" w:rsidRPr="00FD48C2">
        <w:t>Visual Seek</w:t>
      </w:r>
      <w:r w:rsidRPr="00FD48C2">
        <w:t>: a fully automated content-based image query system. In Proceedings of the fourth ACM international conference on Multimedia (MULTIMEDIA ’96). Association for Computing Machinery, New York, NY, USA, 87–98. https://doi.org/10.1145/244130.244151</w:t>
      </w:r>
    </w:p>
    <w:p w14:paraId="0AD92917" w14:textId="77777777" w:rsidR="005B434B" w:rsidRPr="00D41A16" w:rsidRDefault="005B434B" w:rsidP="005B434B">
      <w:pPr>
        <w:pStyle w:val="Bibentry"/>
        <w:rPr>
          <w:rStyle w:val="Hyperlink"/>
          <w:color w:val="auto"/>
          <w:u w:val="none"/>
        </w:rPr>
      </w:pPr>
      <w:r w:rsidRPr="00D41A16">
        <w:t xml:space="preserve">TUG 2017. Institutional members of the LaTeX Users Group.  Retrieved May 27, 2017 from </w:t>
      </w:r>
      <w:hyperlink r:id="rId25" w:history="1">
        <w:r w:rsidRPr="00D41A16">
          <w:rPr>
            <w:rStyle w:val="Hyperlink"/>
            <w:color w:val="auto"/>
            <w:u w:val="none"/>
          </w:rPr>
          <w:t>http://wwtug.org/instmem.html</w:t>
        </w:r>
      </w:hyperlink>
    </w:p>
    <w:p w14:paraId="480A0DC1" w14:textId="32BCBB44" w:rsidR="004B6763" w:rsidRDefault="005B434B" w:rsidP="004B6763">
      <w:pPr>
        <w:pStyle w:val="Bibentry"/>
      </w:pPr>
      <w:r w:rsidRPr="00D41A16">
        <w:t xml:space="preserve">Alper Yilmaz, Omar Javed, and Mubarak Shah. 2006. Object tracking: A survey. ACM </w:t>
      </w:r>
      <w:proofErr w:type="spellStart"/>
      <w:r w:rsidRPr="00D41A16">
        <w:t>Comput</w:t>
      </w:r>
      <w:proofErr w:type="spellEnd"/>
      <w:r w:rsidRPr="00D41A16">
        <w:t xml:space="preserve">. </w:t>
      </w:r>
      <w:proofErr w:type="spellStart"/>
      <w:r w:rsidRPr="00D41A16">
        <w:t>Surv</w:t>
      </w:r>
      <w:proofErr w:type="spellEnd"/>
      <w:r w:rsidRPr="00D41A16">
        <w:t xml:space="preserve">. 38, 4 (December 2006), 13–es. </w:t>
      </w:r>
      <w:r w:rsidRPr="00604CA3">
        <w:t>https://doi.org/10.1145/1177352.1177355</w:t>
      </w:r>
    </w:p>
    <w:p w14:paraId="07B41BFB" w14:textId="1E547A61" w:rsidR="005B434B" w:rsidRDefault="005B434B" w:rsidP="005B434B">
      <w:pPr>
        <w:pStyle w:val="AppendixH1"/>
      </w:pPr>
    </w:p>
    <w:p w14:paraId="23A21DA3" w14:textId="77777777" w:rsidR="005B434B" w:rsidRDefault="005B434B" w:rsidP="005B434B">
      <w:pPr>
        <w:pStyle w:val="PostHeadPara"/>
      </w:pPr>
      <w:r>
        <w:t>In the appendix section, three levels of Appendix headings are available.</w:t>
      </w:r>
    </w:p>
    <w:p w14:paraId="1D57CB90" w14:textId="77777777" w:rsidR="005B434B" w:rsidRDefault="005B434B" w:rsidP="005B434B">
      <w:pPr>
        <w:pStyle w:val="AppendixH2"/>
      </w:pPr>
      <w:r>
        <w:t>A.1</w:t>
      </w:r>
      <w:r>
        <w:t> </w:t>
      </w:r>
      <w:r>
        <w:t>General Guidelines (AppendixH2)</w:t>
      </w:r>
    </w:p>
    <w:p w14:paraId="4C290284" w14:textId="77777777" w:rsidR="005B434B" w:rsidRDefault="005B434B" w:rsidP="005B434B">
      <w:pPr>
        <w:pStyle w:val="ListParagraph"/>
        <w:numPr>
          <w:ilvl w:val="0"/>
          <w:numId w:val="4"/>
        </w:numPr>
        <w:ind w:left="480" w:hanging="240"/>
      </w:pPr>
      <w:r w:rsidRPr="00241FC3">
        <w:t>Save</w:t>
      </w:r>
      <w:r>
        <w:t xml:space="preserve"> as you go and backup your file regularly.</w:t>
      </w:r>
    </w:p>
    <w:p w14:paraId="5C526C6D" w14:textId="77777777" w:rsidR="005B434B" w:rsidRDefault="005B434B" w:rsidP="005B434B">
      <w:pPr>
        <w:pStyle w:val="ListParagraph"/>
        <w:numPr>
          <w:ilvl w:val="0"/>
          <w:numId w:val="4"/>
        </w:numPr>
        <w:ind w:left="480" w:hanging="240"/>
      </w:pPr>
      <w:r>
        <w:lastRenderedPageBreak/>
        <w:t>Do not work on files that are saved in a cloud directory. To avoid problems such as MS Word crashing, please only work on files that are saved locally on your machine.</w:t>
      </w:r>
    </w:p>
    <w:p w14:paraId="61166FB5" w14:textId="77777777" w:rsidR="005B434B" w:rsidRDefault="005B434B" w:rsidP="005B434B">
      <w:pPr>
        <w:pStyle w:val="ListParagraph"/>
        <w:numPr>
          <w:ilvl w:val="0"/>
          <w:numId w:val="4"/>
        </w:numPr>
        <w:ind w:left="480" w:hanging="240"/>
      </w:pPr>
      <w:r>
        <w:t xml:space="preserve">Equations should be created with the built-in Microsoft® Equation Editor included with your version of Word. (Please check the compatibility at </w:t>
      </w:r>
      <w:hyperlink r:id="rId26" w:history="1">
        <w:r>
          <w:rPr>
            <w:rStyle w:val="Hyperlink"/>
          </w:rPr>
          <w:t>http://tinyurl.com/lzny753</w:t>
        </w:r>
      </w:hyperlink>
      <w:r>
        <w:t xml:space="preserve"> for using </w:t>
      </w:r>
      <w:proofErr w:type="spellStart"/>
      <w:r>
        <w:t>MathType</w:t>
      </w:r>
      <w:proofErr w:type="spellEnd"/>
      <w:r>
        <w:t>.)</w:t>
      </w:r>
    </w:p>
    <w:p w14:paraId="34C851FD" w14:textId="77777777" w:rsidR="005B434B" w:rsidRDefault="005B434B" w:rsidP="005B434B">
      <w:pPr>
        <w:pStyle w:val="ListParagraph"/>
        <w:numPr>
          <w:ilvl w:val="0"/>
          <w:numId w:val="4"/>
        </w:numPr>
        <w:ind w:left="480" w:hanging="240"/>
      </w:pPr>
      <w:r>
        <w:t xml:space="preserve">Please save all files in DOCX format, as the DOC format is only supported for the Mac 2011 version. </w:t>
      </w:r>
    </w:p>
    <w:p w14:paraId="03FE2B95" w14:textId="77777777" w:rsidR="005B434B" w:rsidRDefault="005B434B" w:rsidP="005B434B">
      <w:pPr>
        <w:pStyle w:val="ListParagraph"/>
        <w:numPr>
          <w:ilvl w:val="0"/>
          <w:numId w:val="4"/>
        </w:numPr>
        <w:ind w:left="480" w:hanging="240"/>
      </w:pPr>
      <w:r>
        <w:t>Tables should be created with Word’s “Insert Table” tool and placed within your document. (Tables created with spaces or tabs will have problems being properly typeset. To ensure your table is published correctly, Word’s table tool must be used.)</w:t>
      </w:r>
    </w:p>
    <w:p w14:paraId="48DAB058" w14:textId="77777777" w:rsidR="005B434B" w:rsidRPr="0023173D" w:rsidRDefault="005B434B" w:rsidP="005B434B">
      <w:pPr>
        <w:pStyle w:val="ListParagraph"/>
        <w:numPr>
          <w:ilvl w:val="0"/>
          <w:numId w:val="4"/>
        </w:numPr>
        <w:ind w:left="480" w:hanging="240"/>
      </w:pPr>
      <w:r>
        <w:t>Do</w:t>
      </w:r>
      <w:r w:rsidRPr="0023173D">
        <w:t xml:space="preserve"> not copy-and-paste elements into the submission document</w:t>
      </w:r>
      <w:r>
        <w:t xml:space="preserve"> from Excel such as</w:t>
      </w:r>
      <w:r w:rsidRPr="0023173D">
        <w:t xml:space="preserve"> charts and tables.</w:t>
      </w:r>
    </w:p>
    <w:p w14:paraId="08AC092C" w14:textId="77777777" w:rsidR="005B434B" w:rsidRDefault="005B434B" w:rsidP="005B434B">
      <w:pPr>
        <w:pStyle w:val="ListParagraph"/>
        <w:numPr>
          <w:ilvl w:val="0"/>
          <w:numId w:val="4"/>
        </w:numPr>
        <w:ind w:left="480" w:hanging="240"/>
      </w:pPr>
      <w:r>
        <w:t>Footnotes should be inserted using Word’s “Insert Footnote” feature.</w:t>
      </w:r>
    </w:p>
    <w:p w14:paraId="4AE8915C" w14:textId="77777777" w:rsidR="005B434B" w:rsidRDefault="005B434B" w:rsidP="005B434B">
      <w:pPr>
        <w:pStyle w:val="ListParagraph"/>
        <w:numPr>
          <w:ilvl w:val="0"/>
          <w:numId w:val="4"/>
        </w:numPr>
        <w:ind w:left="480" w:hanging="240"/>
      </w:pPr>
      <w:r>
        <w:t>Do not use Word’s “Insert Shape” function to create diagrams, etc.</w:t>
      </w:r>
    </w:p>
    <w:p w14:paraId="571D4EFC" w14:textId="77777777" w:rsidR="005B434B" w:rsidRPr="00226946" w:rsidRDefault="005B434B" w:rsidP="005B434B">
      <w:pPr>
        <w:pStyle w:val="ListParagraph"/>
        <w:numPr>
          <w:ilvl w:val="0"/>
          <w:numId w:val="4"/>
        </w:numPr>
        <w:ind w:left="480" w:hanging="240"/>
      </w:pPr>
      <w:r>
        <w:t>Do not have</w:t>
      </w:r>
      <w:r w:rsidRPr="00FC3AB0">
        <w:t xml:space="preserve"> references </w:t>
      </w:r>
      <w:r>
        <w:t xml:space="preserve">appear </w:t>
      </w:r>
      <w:r w:rsidRPr="00FC3AB0">
        <w:t>in a table</w:t>
      </w:r>
      <w:r>
        <w:t>/cells</w:t>
      </w:r>
      <w:r w:rsidRPr="00FC3AB0">
        <w:t xml:space="preserve"> format</w:t>
      </w:r>
      <w:r>
        <w:t xml:space="preserve"> as it will</w:t>
      </w:r>
      <w:r w:rsidRPr="00226946">
        <w:t xml:space="preserve"> produc</w:t>
      </w:r>
      <w:r>
        <w:t>e an</w:t>
      </w:r>
      <w:r w:rsidRPr="00226946">
        <w:t xml:space="preserve"> error during </w:t>
      </w:r>
      <w:r>
        <w:t xml:space="preserve">the </w:t>
      </w:r>
      <w:r w:rsidRPr="00226946">
        <w:t>layout generation process.</w:t>
      </w:r>
    </w:p>
    <w:p w14:paraId="1A6C0E36" w14:textId="77777777" w:rsidR="005B434B" w:rsidRPr="00FC3AB0" w:rsidRDefault="005B434B" w:rsidP="005B434B">
      <w:pPr>
        <w:pStyle w:val="ListParagraph"/>
        <w:numPr>
          <w:ilvl w:val="0"/>
          <w:numId w:val="4"/>
        </w:numPr>
        <w:ind w:left="480" w:hanging="240"/>
      </w:pPr>
      <w:r w:rsidRPr="00226946">
        <w:t>MS</w:t>
      </w:r>
      <w:r>
        <w:t xml:space="preserve"> W</w:t>
      </w:r>
      <w:r w:rsidRPr="00226946">
        <w:t xml:space="preserve">ord </w:t>
      </w:r>
      <w:r>
        <w:t>does not consistently</w:t>
      </w:r>
      <w:r w:rsidRPr="00226946">
        <w:t xml:space="preserve"> allow </w:t>
      </w:r>
      <w:r>
        <w:t xml:space="preserve">the </w:t>
      </w:r>
      <w:r w:rsidRPr="00226946">
        <w:t xml:space="preserve">original formatting </w:t>
      </w:r>
      <w:r>
        <w:t xml:space="preserve">to be modified </w:t>
      </w:r>
      <w:r w:rsidRPr="00226946">
        <w:t xml:space="preserve">in the text. </w:t>
      </w:r>
      <w:r>
        <w:t xml:space="preserve">In these cases, it is best to </w:t>
      </w:r>
      <w:r w:rsidRPr="00226946">
        <w:t>copy all the document</w:t>
      </w:r>
      <w:r>
        <w:t>’</w:t>
      </w:r>
      <w:r w:rsidRPr="00226946">
        <w:t xml:space="preserve">s text </w:t>
      </w:r>
      <w:r w:rsidRPr="00FC3AB0">
        <w:t xml:space="preserve">from </w:t>
      </w:r>
      <w:r>
        <w:t xml:space="preserve">the </w:t>
      </w:r>
      <w:r w:rsidRPr="00FC3AB0">
        <w:t xml:space="preserve">specific file and paste into </w:t>
      </w:r>
      <w:r>
        <w:t>a</w:t>
      </w:r>
      <w:r w:rsidRPr="00FC3AB0">
        <w:t xml:space="preserve"> new MS </w:t>
      </w:r>
      <w:r>
        <w:t>W</w:t>
      </w:r>
      <w:r w:rsidRPr="00FC3AB0">
        <w:t xml:space="preserve">ord document and </w:t>
      </w:r>
      <w:r>
        <w:t xml:space="preserve">then </w:t>
      </w:r>
      <w:r w:rsidRPr="00FC3AB0">
        <w:t>save it.</w:t>
      </w:r>
    </w:p>
    <w:p w14:paraId="388F695E" w14:textId="0D68F593" w:rsidR="005B434B" w:rsidRPr="00B1638F" w:rsidRDefault="005B434B" w:rsidP="004B6763">
      <w:pPr>
        <w:pStyle w:val="ListParagraph"/>
        <w:numPr>
          <w:ilvl w:val="0"/>
          <w:numId w:val="4"/>
        </w:numPr>
        <w:ind w:left="480" w:hanging="240"/>
      </w:pPr>
      <w:r>
        <w:t>At times there are</w:t>
      </w:r>
      <w:r w:rsidRPr="007A23DA">
        <w:t xml:space="preserve"> font problems </w:t>
      </w:r>
      <w:r>
        <w:t>such as</w:t>
      </w:r>
      <w:r w:rsidRPr="007A23DA">
        <w:t xml:space="preserve"> “odd” stuff</w:t>
      </w:r>
      <w:r>
        <w:t>/junk characters that appear in the text, usually</w:t>
      </w:r>
      <w:r w:rsidRPr="007A23DA">
        <w:t xml:space="preserve"> in the references. </w:t>
      </w:r>
      <w:r>
        <w:t>This can be caused by a variety of reasons such as copying-and-pasting from another file, file transfers, etc. Please review your text prior to submission to make sure it reads correctly.</w:t>
      </w:r>
    </w:p>
    <w:sectPr w:rsidR="005B434B" w:rsidRPr="00B1638F" w:rsidSect="000C6221">
      <w:footerReference w:type="default" r:id="rId27"/>
      <w:footerReference w:type="first" r:id="rId28"/>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A922C" w14:textId="77777777" w:rsidR="00917018" w:rsidRDefault="00917018" w:rsidP="005B434B">
      <w:pPr>
        <w:spacing w:after="0" w:line="240" w:lineRule="auto"/>
      </w:pPr>
      <w:r>
        <w:separator/>
      </w:r>
    </w:p>
  </w:endnote>
  <w:endnote w:type="continuationSeparator" w:id="0">
    <w:p w14:paraId="6446A0E0" w14:textId="77777777" w:rsidR="00917018" w:rsidRDefault="00917018"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37BB9" w14:textId="77777777" w:rsidR="00000000"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7D530" w14:textId="77777777" w:rsidR="00000000" w:rsidRDefault="00000000">
    <w:pPr>
      <w:pStyle w:val="Footer"/>
    </w:pPr>
  </w:p>
  <w:p w14:paraId="397A5DE4" w14:textId="77777777" w:rsidR="00000000" w:rsidRDefault="00000000">
    <w:pPr>
      <w:pStyle w:val="Footer"/>
    </w:pPr>
  </w:p>
  <w:p w14:paraId="2670CA4C" w14:textId="77777777" w:rsidR="00000000" w:rsidRDefault="00000000">
    <w:pPr>
      <w:pStyle w:val="Footer"/>
    </w:pPr>
  </w:p>
  <w:p w14:paraId="500D909D" w14:textId="77777777" w:rsidR="00000000" w:rsidRDefault="00000000">
    <w:pPr>
      <w:pStyle w:val="Footer"/>
    </w:pPr>
  </w:p>
  <w:p w14:paraId="3371AA0F" w14:textId="77777777" w:rsidR="00000000" w:rsidRDefault="00000000">
    <w:pPr>
      <w:pStyle w:val="Footer"/>
    </w:pPr>
  </w:p>
  <w:p w14:paraId="2A95BED1" w14:textId="77777777" w:rsidR="00000000" w:rsidRDefault="00000000">
    <w:pPr>
      <w:pStyle w:val="Footer"/>
    </w:pPr>
  </w:p>
  <w:p w14:paraId="4DC628B3" w14:textId="77777777" w:rsidR="00000000" w:rsidRDefault="00000000">
    <w:pPr>
      <w:pStyle w:val="Footer"/>
    </w:pPr>
  </w:p>
  <w:p w14:paraId="46142D86" w14:textId="77777777" w:rsidR="00000000" w:rsidRDefault="00000000">
    <w:pPr>
      <w:pStyle w:val="Footer"/>
    </w:pPr>
  </w:p>
  <w:p w14:paraId="0F2346FF" w14:textId="77777777" w:rsidR="00000000" w:rsidRDefault="00000000">
    <w:pPr>
      <w:pStyle w:val="Footer"/>
    </w:pPr>
  </w:p>
  <w:p w14:paraId="57676BE4" w14:textId="77777777" w:rsidR="00000000" w:rsidRDefault="00000000">
    <w:pPr>
      <w:pStyle w:val="Footer"/>
    </w:pPr>
  </w:p>
  <w:p w14:paraId="35A30011" w14:textId="77777777" w:rsidR="00000000" w:rsidRDefault="00000000">
    <w:pPr>
      <w:pStyle w:val="Footer"/>
    </w:pPr>
  </w:p>
  <w:p w14:paraId="494657C7" w14:textId="77777777" w:rsidR="00000000" w:rsidRDefault="00000000">
    <w:pPr>
      <w:pStyle w:val="Footer"/>
    </w:pPr>
  </w:p>
  <w:p w14:paraId="2AA251B3" w14:textId="77777777" w:rsidR="00000000" w:rsidRDefault="00000000">
    <w:pPr>
      <w:pStyle w:val="Footer"/>
    </w:pPr>
  </w:p>
  <w:p w14:paraId="302502CA" w14:textId="77777777" w:rsidR="00000000" w:rsidRDefault="00000000">
    <w:pPr>
      <w:pStyle w:val="Footer"/>
    </w:pPr>
  </w:p>
  <w:p w14:paraId="16E8D328" w14:textId="77777777" w:rsidR="00000000" w:rsidRDefault="00000000">
    <w:pPr>
      <w:pStyle w:val="Footer"/>
    </w:pPr>
  </w:p>
  <w:p w14:paraId="7CF95BDA" w14:textId="77777777" w:rsidR="00000000" w:rsidRDefault="00000000">
    <w:pPr>
      <w:pStyle w:val="Footer"/>
    </w:pPr>
  </w:p>
  <w:p w14:paraId="0545AE7D" w14:textId="77777777" w:rsidR="00000000"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ED219" w14:textId="77777777" w:rsidR="00917018" w:rsidRDefault="00917018" w:rsidP="005B434B">
      <w:pPr>
        <w:spacing w:after="0" w:line="240" w:lineRule="auto"/>
      </w:pPr>
      <w:r>
        <w:separator/>
      </w:r>
    </w:p>
  </w:footnote>
  <w:footnote w:type="continuationSeparator" w:id="0">
    <w:p w14:paraId="690E95F7" w14:textId="77777777" w:rsidR="00917018" w:rsidRDefault="00917018" w:rsidP="005B4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C818B6"/>
    <w:multiLevelType w:val="hybridMultilevel"/>
    <w:tmpl w:val="382E8FA6"/>
    <w:lvl w:ilvl="0" w:tplc="240A04F2">
      <w:start w:val="7"/>
      <w:numFmt w:val="bullet"/>
      <w:lvlText w:val="-"/>
      <w:lvlJc w:val="left"/>
      <w:pPr>
        <w:ind w:left="792" w:hanging="360"/>
      </w:pPr>
      <w:rPr>
        <w:rFonts w:ascii="Linux Libertine O" w:eastAsia="Times New Roman" w:hAnsi="Linux Libertine O" w:cs="Linux Libertine O"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7"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9"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1"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3"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0633740">
    <w:abstractNumId w:val="0"/>
  </w:num>
  <w:num w:numId="2" w16cid:durableId="2103061886">
    <w:abstractNumId w:val="14"/>
  </w:num>
  <w:num w:numId="3" w16cid:durableId="2001494427">
    <w:abstractNumId w:val="10"/>
  </w:num>
  <w:num w:numId="4" w16cid:durableId="248393896">
    <w:abstractNumId w:val="1"/>
  </w:num>
  <w:num w:numId="5" w16cid:durableId="2040273720">
    <w:abstractNumId w:val="3"/>
  </w:num>
  <w:num w:numId="6" w16cid:durableId="1843230183">
    <w:abstractNumId w:val="7"/>
  </w:num>
  <w:num w:numId="7" w16cid:durableId="808059012">
    <w:abstractNumId w:val="12"/>
  </w:num>
  <w:num w:numId="8" w16cid:durableId="789131246">
    <w:abstractNumId w:val="2"/>
  </w:num>
  <w:num w:numId="9" w16cid:durableId="1070158759">
    <w:abstractNumId w:val="8"/>
  </w:num>
  <w:num w:numId="10" w16cid:durableId="1103302945">
    <w:abstractNumId w:val="15"/>
  </w:num>
  <w:num w:numId="11" w16cid:durableId="503788064">
    <w:abstractNumId w:val="5"/>
  </w:num>
  <w:num w:numId="12" w16cid:durableId="1778602853">
    <w:abstractNumId w:val="13"/>
  </w:num>
  <w:num w:numId="13" w16cid:durableId="1815027325">
    <w:abstractNumId w:val="9"/>
  </w:num>
  <w:num w:numId="14" w16cid:durableId="2114089285">
    <w:abstractNumId w:val="4"/>
  </w:num>
  <w:num w:numId="15" w16cid:durableId="754475829">
    <w:abstractNumId w:val="11"/>
  </w:num>
  <w:num w:numId="16" w16cid:durableId="12418710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941AD"/>
    <w:rsid w:val="003A253B"/>
    <w:rsid w:val="004125B4"/>
    <w:rsid w:val="00457C1D"/>
    <w:rsid w:val="004923DD"/>
    <w:rsid w:val="004B6763"/>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17018"/>
    <w:rsid w:val="00920182"/>
    <w:rsid w:val="009641B8"/>
    <w:rsid w:val="009B76D7"/>
    <w:rsid w:val="009F684F"/>
    <w:rsid w:val="00A27A9F"/>
    <w:rsid w:val="00A3685D"/>
    <w:rsid w:val="00A54008"/>
    <w:rsid w:val="00A55475"/>
    <w:rsid w:val="00A6011A"/>
    <w:rsid w:val="00AA0211"/>
    <w:rsid w:val="00AD6C5E"/>
    <w:rsid w:val="00AF5390"/>
    <w:rsid w:val="00B40EB1"/>
    <w:rsid w:val="00B657BD"/>
    <w:rsid w:val="00BD04E6"/>
    <w:rsid w:val="00C15CFE"/>
    <w:rsid w:val="00D07298"/>
    <w:rsid w:val="00DA1CE2"/>
    <w:rsid w:val="00E037CD"/>
    <w:rsid w:val="00E22563"/>
    <w:rsid w:val="00E55E8D"/>
    <w:rsid w:val="00E8234D"/>
    <w:rsid w:val="00E92194"/>
    <w:rsid w:val="00EF5BB9"/>
    <w:rsid w:val="00F07897"/>
    <w:rsid w:val="00F36674"/>
    <w:rsid w:val="00F46728"/>
    <w:rsid w:val="00F570F1"/>
    <w:rsid w:val="00F6354E"/>
    <w:rsid w:val="00FD21F1"/>
    <w:rsid w:val="00FE63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2FC3BA"/>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 w:type="character" w:styleId="UnresolvedMention">
    <w:name w:val="Unresolved Mention"/>
    <w:basedOn w:val="DefaultParagraphFont"/>
    <w:uiPriority w:val="99"/>
    <w:semiHidden/>
    <w:unhideWhenUsed/>
    <w:rsid w:val="004125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curitylab.amnesty.org/case-study-the-pegasus-project/" TargetMode="External"/><Relationship Id="rId13" Type="http://schemas.openxmlformats.org/officeDocument/2006/relationships/hyperlink" Target="https://www.amnesty.org/en/latest/research/2021/07/forensic-methodology-report-how-to-catch-nso-groups-pegasus/" TargetMode="External"/><Relationship Id="rId18" Type="http://schemas.openxmlformats.org/officeDocument/2006/relationships/hyperlink" Target="https://www.occrp.org/en/project/the-pegasus-project/how-does-pegasus-work" TargetMode="External"/><Relationship Id="rId26" Type="http://schemas.openxmlformats.org/officeDocument/2006/relationships/hyperlink" Target="http://tinyurl.com/lzny753" TargetMode="External"/><Relationship Id="rId3" Type="http://schemas.openxmlformats.org/officeDocument/2006/relationships/settings" Target="settings.xml"/><Relationship Id="rId21" Type="http://schemas.openxmlformats.org/officeDocument/2006/relationships/hyperlink" Target="https://www.hrw.org/news/2022/01/26/human-rights-watch-among-pegasus-spyware-targets" TargetMode="External"/><Relationship Id="rId7" Type="http://schemas.openxmlformats.org/officeDocument/2006/relationships/hyperlink" Target="https://rm.coe.int/pegasus-spyware-report-en/1680a6f5d8" TargetMode="External"/><Relationship Id="rId12" Type="http://schemas.openxmlformats.org/officeDocument/2006/relationships/hyperlink" Target="https://www.theguardian.com/world/2023/may/09/eu-parliament-report-calls-for-tighter-regulation-of-spyware" TargetMode="External"/><Relationship Id="rId17" Type="http://schemas.openxmlformats.org/officeDocument/2006/relationships/hyperlink" Target="https://www.theguardian.com/news/2021/jul/18/what-is-pegasus-spyware-and-how-does-it-hack-phones" TargetMode="External"/><Relationship Id="rId25" Type="http://schemas.openxmlformats.org/officeDocument/2006/relationships/hyperlink" Target="http://wwtug.org/instmem.html" TargetMode="External"/><Relationship Id="rId2" Type="http://schemas.openxmlformats.org/officeDocument/2006/relationships/styles" Target="styles.xml"/><Relationship Id="rId16" Type="http://schemas.openxmlformats.org/officeDocument/2006/relationships/hyperlink" Target="https://www.geeksforgeeks.org/blogs/what-is-pegasus-spyware-and-how-it-works/" TargetMode="External"/><Relationship Id="rId20" Type="http://schemas.openxmlformats.org/officeDocument/2006/relationships/hyperlink" Target="https://www.europarl.europa.eu/RegData/etudes/STUD/2022/740514/IPOL_STU(2022)740514_EN.pdf"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jia.georgetown.edu/2024/09/04/cyber-mercenaries-limiting-government-use-of-commercial-spyware/" TargetMode="External"/><Relationship Id="rId24" Type="http://schemas.openxmlformats.org/officeDocument/2006/relationships/hyperlink" Target="https://doi.org/10.1145/567446.567449" TargetMode="External"/><Relationship Id="rId5" Type="http://schemas.openxmlformats.org/officeDocument/2006/relationships/footnotes" Target="footnotes.xml"/><Relationship Id="rId15" Type="http://schemas.openxmlformats.org/officeDocument/2006/relationships/hyperlink" Target="https://ijclinic.law.uci.edu/clipping-pegasuss-wings/basics-of-pegasus/" TargetMode="External"/><Relationship Id="rId23" Type="http://schemas.openxmlformats.org/officeDocument/2006/relationships/hyperlink" Target="https://doi.org/10.1007/3-540-09237-4" TargetMode="External"/><Relationship Id="rId28" Type="http://schemas.openxmlformats.org/officeDocument/2006/relationships/footer" Target="footer2.xml"/><Relationship Id="rId10" Type="http://schemas.openxmlformats.org/officeDocument/2006/relationships/hyperlink" Target="https://www.pbs.org/wgbh/frontline/documentary/global-spyware-scandal-exposing-pegasus/" TargetMode="External"/><Relationship Id="rId19" Type="http://schemas.openxmlformats.org/officeDocument/2006/relationships/hyperlink" Target="https://rm.coe.int/pegasus-spyware-report-en/1680a6f5d8" TargetMode="External"/><Relationship Id="rId4" Type="http://schemas.openxmlformats.org/officeDocument/2006/relationships/webSettings" Target="webSettings.xml"/><Relationship Id="rId9" Type="http://schemas.openxmlformats.org/officeDocument/2006/relationships/hyperlink" Target="https://www.britannica.com/topic/Pegasus-spyware" TargetMode="External"/><Relationship Id="rId14" Type="http://schemas.openxmlformats.org/officeDocument/2006/relationships/hyperlink" Target="https://en.wikipedia.org/wiki/Pegasus_(spyware)" TargetMode="External"/><Relationship Id="rId22" Type="http://schemas.openxmlformats.org/officeDocument/2006/relationships/hyperlink" Target="http://www.iesl.cs.umass.edu/data/data-umasscitationfield" TargetMode="External"/><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290</TotalTime>
  <Pages>9</Pages>
  <Words>1653</Words>
  <Characters>9213</Characters>
  <Application>Microsoft Office Word</Application>
  <DocSecurity>0</DocSecurity>
  <Lines>151</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Roman Marquez-Twisdale</cp:lastModifiedBy>
  <cp:revision>34</cp:revision>
  <dcterms:created xsi:type="dcterms:W3CDTF">2020-08-18T11:08:00Z</dcterms:created>
  <dcterms:modified xsi:type="dcterms:W3CDTF">2026-02-04T05:56:00Z</dcterms:modified>
</cp:coreProperties>
</file>