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F" w:rsidRPr="000A467F" w:rsidRDefault="000A467F" w:rsidP="000A467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>Для удобства и расширяемости проекта предлагаю следующее обновление структуры базы данных:</w:t>
      </w:r>
    </w:p>
    <w:p w:rsidR="000A467F" w:rsidRPr="000A467F" w:rsidRDefault="000A467F" w:rsidP="000A46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Таблица пользователей</w:t>
      </w:r>
      <w:r w:rsidRPr="000A467F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): для хранения данных о пользователях.</w:t>
      </w:r>
    </w:p>
    <w:p w:rsidR="000A467F" w:rsidRPr="000A467F" w:rsidRDefault="000A467F" w:rsidP="000A46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Таблица картинок</w:t>
      </w:r>
      <w:r w:rsidRPr="000A467F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): для хранения информации о картинках товаров, категорий, пользователей и других сущностей.</w:t>
      </w:r>
    </w:p>
    <w:p w:rsidR="000A467F" w:rsidRPr="000A467F" w:rsidRDefault="000A467F" w:rsidP="000A46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Таблица категорий</w:t>
      </w:r>
      <w:r w:rsidRPr="000A467F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): текущая структура с минимальными изменениями.</w:t>
      </w:r>
    </w:p>
    <w:p w:rsidR="000A467F" w:rsidRPr="000A467F" w:rsidRDefault="000A467F" w:rsidP="000A467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Таблица товаров</w:t>
      </w:r>
      <w:r w:rsidRPr="000A467F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): текущая структура с минимальными изменениями.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A467F">
        <w:rPr>
          <w:rFonts w:eastAsia="Times New Roman" w:cs="Times New Roman"/>
          <w:b/>
          <w:bCs/>
          <w:sz w:val="27"/>
          <w:szCs w:val="27"/>
          <w:lang w:eastAsia="ru-RU"/>
        </w:rPr>
        <w:t>Предлагаемая структура базы данных: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1. Таблица пользователей (</w:t>
      </w: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users</w:t>
      </w:r>
      <w:proofErr w:type="spellEnd"/>
      <w:r w:rsidRPr="000A467F">
        <w:rPr>
          <w:rFonts w:eastAsia="Times New Roman" w:cs="Times New Roman"/>
          <w:b/>
          <w:bCs/>
          <w:szCs w:val="24"/>
          <w:lang w:eastAsia="ru-RU"/>
        </w:rPr>
        <w:t>):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IF EXISTS `users`;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`users` (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`id` INT(11) NOT NULL AUTO_INCREMENT,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`name` VARCHAR(255) DEFAULT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`email` VARCHAR(255) UNIQUE NOT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`password` VARCHAR(255) NOT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`avatar_id`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11) DEFAULT NULL,  --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картинку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PRIMARY KEY (`id`),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FOREIGN KEY (`avatar_id`) REFERENCES `images`(`id`) --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Внешний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images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A467F" w:rsidRPr="000A467F" w:rsidRDefault="000A467F" w:rsidP="000A46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уникальный идентификатор пользователя.</w:t>
      </w:r>
    </w:p>
    <w:p w:rsidR="000A467F" w:rsidRPr="000A467F" w:rsidRDefault="000A467F" w:rsidP="000A46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name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имя пользователя.</w:t>
      </w:r>
    </w:p>
    <w:p w:rsidR="000A467F" w:rsidRPr="000A467F" w:rsidRDefault="000A467F" w:rsidP="000A46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email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адрес электронной почты, уникален.</w:t>
      </w:r>
    </w:p>
    <w:p w:rsidR="000A467F" w:rsidRPr="000A467F" w:rsidRDefault="000A467F" w:rsidP="000A46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password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пароль пользователя (рекомендуется хранить в зашифрованном виде).</w:t>
      </w:r>
    </w:p>
    <w:p w:rsidR="000A467F" w:rsidRPr="000A467F" w:rsidRDefault="000A467F" w:rsidP="000A467F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avatar_id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: связь с таблицей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, если пользователь загрузил </w:t>
      </w:r>
      <w:proofErr w:type="spellStart"/>
      <w:r w:rsidRPr="000A467F">
        <w:rPr>
          <w:rFonts w:eastAsia="Times New Roman" w:cs="Times New Roman"/>
          <w:szCs w:val="24"/>
          <w:lang w:eastAsia="ru-RU"/>
        </w:rPr>
        <w:t>аватарку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.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2. Таблица картинок (</w:t>
      </w: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b/>
          <w:bCs/>
          <w:szCs w:val="24"/>
          <w:lang w:eastAsia="ru-RU"/>
        </w:rPr>
        <w:t>):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  <w:proofErr w:type="spellEnd"/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IF EXISTS `images`;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`images` (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`id` INT(11) NOT NULL AUTO_INCREMENT,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VARCHAR(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500) NOT NULL,  -- Ссылка на картинку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`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ENUM(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', 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') NOT NULL,  -- Тип картинки (для чего используется)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`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entity_id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INT(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11) NOT NULL,  -- ID сущности, к которой относится картинка (например, товар, категория, пользователь)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 KEY (`id`),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INDEX (`type`, `entity_id`)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A467F" w:rsidRPr="000A467F" w:rsidRDefault="000A467F" w:rsidP="000A46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уникальный идентификатор изображения.</w:t>
      </w:r>
    </w:p>
    <w:p w:rsidR="000A467F" w:rsidRPr="000A467F" w:rsidRDefault="000A467F" w:rsidP="000A46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url</w:t>
      </w:r>
      <w:r w:rsidRPr="000A467F">
        <w:rPr>
          <w:rFonts w:eastAsia="Times New Roman" w:cs="Times New Roman"/>
          <w:szCs w:val="24"/>
          <w:lang w:eastAsia="ru-RU"/>
        </w:rPr>
        <w:t>: ссылка на картинку (путь или URL).</w:t>
      </w:r>
    </w:p>
    <w:p w:rsidR="000A467F" w:rsidRPr="000A467F" w:rsidRDefault="000A467F" w:rsidP="000A46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: тип изображения, может быть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0A467F">
        <w:rPr>
          <w:rFonts w:eastAsia="Times New Roman" w:cs="Times New Roman"/>
          <w:szCs w:val="24"/>
          <w:lang w:eastAsia="ru-RU"/>
        </w:rPr>
        <w:t xml:space="preserve">,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product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0A467F">
        <w:rPr>
          <w:rFonts w:eastAsia="Times New Roman" w:cs="Times New Roman"/>
          <w:szCs w:val="24"/>
          <w:lang w:eastAsia="ru-RU"/>
        </w:rPr>
        <w:t xml:space="preserve"> или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0A467F">
        <w:rPr>
          <w:rFonts w:eastAsia="Times New Roman" w:cs="Times New Roman"/>
          <w:szCs w:val="24"/>
          <w:lang w:eastAsia="ru-RU"/>
        </w:rPr>
        <w:t>, для определения, к какой сущности принадлежит картинка.</w:t>
      </w:r>
    </w:p>
    <w:p w:rsidR="000A467F" w:rsidRPr="000A467F" w:rsidRDefault="000A467F" w:rsidP="000A467F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entity_id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ID сущности, к которой относится картинка (например, ID пользователя, товара или категории).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3. Таблица категорий (</w:t>
      </w: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category</w:t>
      </w:r>
      <w:proofErr w:type="spellEnd"/>
      <w:r w:rsidRPr="000A467F">
        <w:rPr>
          <w:rFonts w:eastAsia="Times New Roman" w:cs="Times New Roman"/>
          <w:b/>
          <w:bCs/>
          <w:szCs w:val="24"/>
          <w:lang w:eastAsia="ru-RU"/>
        </w:rPr>
        <w:t>):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sql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IF EXISTS `category`;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`category` (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`id` INT(11) NOT NULL AUTO_INCREMENT,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`category` VARCHAR(255) DEFAULT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`description` TEXT,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`image_id`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11) DEFAULT NULL,  --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картинку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images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PRIMARY KEY (`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`),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FOREIGN KEY (`image_id`) REFERENCES `images`(`id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`)  --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Внешний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images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A467F" w:rsidRPr="000A467F" w:rsidRDefault="000A467F" w:rsidP="000A46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уникальный идентификатор категории.</w:t>
      </w:r>
    </w:p>
    <w:p w:rsidR="000A467F" w:rsidRPr="000A467F" w:rsidRDefault="000A467F" w:rsidP="000A46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category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название категории.</w:t>
      </w:r>
    </w:p>
    <w:p w:rsidR="000A467F" w:rsidRPr="000A467F" w:rsidRDefault="000A467F" w:rsidP="000A46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description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описание категории.</w:t>
      </w:r>
    </w:p>
    <w:p w:rsidR="000A467F" w:rsidRPr="000A467F" w:rsidRDefault="000A467F" w:rsidP="000A467F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image_id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: внешний ключ, ссылающийся на таблицу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, если категория имеет изображение.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4. Таблица товаров (</w:t>
      </w: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goods</w:t>
      </w:r>
      <w:proofErr w:type="spellEnd"/>
      <w:r w:rsidRPr="000A467F">
        <w:rPr>
          <w:rFonts w:eastAsia="Times New Roman" w:cs="Times New Roman"/>
          <w:b/>
          <w:bCs/>
          <w:szCs w:val="24"/>
          <w:lang w:eastAsia="ru-RU"/>
        </w:rPr>
        <w:t>):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sql</w:t>
      </w:r>
      <w:proofErr w:type="spellEnd"/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 TABLE IF EXISTS `goods`;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TABLE `goods` (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`id` INT(11) NOT NULL AUTO_INCREMENT,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`name` VARCHAR(255) DEFAULT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`description` TEXT,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`cost` DOUBLE DEFAULT NULL,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`category_id`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11) DEFAULT NULL,  --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категорию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image_id</w:t>
      </w:r>
      <w:proofErr w:type="spell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 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INT(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11) DEFAULT NULL,  -- Ссылка на картинку товара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PRIMARY KEY (`id`),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FOREIGN KEY (`category_id`) REFERENCES `category`(`id`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),  --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Внешний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категорию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FOREIGN KEY (`image_id`) REFERENCES `images`(`id</w:t>
      </w:r>
      <w:proofErr w:type="gramStart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>`)  --</w:t>
      </w:r>
      <w:proofErr w:type="gramEnd"/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Внешний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ключ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картинку</w:t>
      </w:r>
      <w:r w:rsidRPr="000A46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товара</w:t>
      </w:r>
    </w:p>
    <w:p w:rsidR="000A467F" w:rsidRPr="000A467F" w:rsidRDefault="000A467F" w:rsidP="000A46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уникальный идентификатор товара.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name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название товара.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description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описание товара.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cost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стоимость товара.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category_id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внешний ключ на таблицу категорий.</w:t>
      </w:r>
    </w:p>
    <w:p w:rsidR="000A467F" w:rsidRPr="000A467F" w:rsidRDefault="000A467F" w:rsidP="000A467F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proofErr w:type="spellStart"/>
      <w:r w:rsidRPr="000A467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image_id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: внешний ключ на таблицу изображений, если товар имеет изображение.</w:t>
      </w:r>
    </w:p>
    <w:p w:rsidR="000A467F" w:rsidRPr="000A467F" w:rsidRDefault="000A467F" w:rsidP="000A467F">
      <w:pPr>
        <w:spacing w:before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A467F">
        <w:rPr>
          <w:rFonts w:eastAsia="Times New Roman" w:cs="Times New Roman"/>
          <w:b/>
          <w:bCs/>
          <w:sz w:val="27"/>
          <w:szCs w:val="27"/>
          <w:lang w:eastAsia="ru-RU"/>
        </w:rPr>
        <w:t>Пример работы с базой данных:</w:t>
      </w:r>
    </w:p>
    <w:p w:rsidR="000A467F" w:rsidRPr="000A467F" w:rsidRDefault="000A467F" w:rsidP="000A46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lastRenderedPageBreak/>
        <w:t xml:space="preserve">Для загрузки товара в систему, сначала загружается изображение товара в таблицу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, и его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сохраняется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.</w:t>
      </w:r>
    </w:p>
    <w:p w:rsidR="000A467F" w:rsidRPr="000A467F" w:rsidRDefault="000A467F" w:rsidP="000A46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 xml:space="preserve">Пользователь может загрузить </w:t>
      </w:r>
      <w:proofErr w:type="spellStart"/>
      <w:r w:rsidRPr="000A467F">
        <w:rPr>
          <w:rFonts w:eastAsia="Times New Roman" w:cs="Times New Roman"/>
          <w:szCs w:val="24"/>
          <w:lang w:eastAsia="ru-RU"/>
        </w:rPr>
        <w:t>аватар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, который сохраняется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и затем связывается с пользователем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.</w:t>
      </w:r>
    </w:p>
    <w:p w:rsidR="000A467F" w:rsidRPr="000A467F" w:rsidRDefault="000A467F" w:rsidP="000A467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 xml:space="preserve">Категория может иметь изображение, которое сохраняется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и связывается через внешний ключ с таблицей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.</w:t>
      </w:r>
    </w:p>
    <w:p w:rsidR="000A467F" w:rsidRPr="000A467F" w:rsidRDefault="000A467F" w:rsidP="000A467F">
      <w:pPr>
        <w:spacing w:before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0A467F">
        <w:rPr>
          <w:rFonts w:eastAsia="Times New Roman" w:cs="Times New Roman"/>
          <w:b/>
          <w:bCs/>
          <w:sz w:val="27"/>
          <w:szCs w:val="27"/>
          <w:lang w:eastAsia="ru-RU"/>
        </w:rPr>
        <w:t>Дополнительные замечания:</w:t>
      </w:r>
    </w:p>
    <w:p w:rsidR="000A467F" w:rsidRPr="000A467F" w:rsidRDefault="000A467F" w:rsidP="000A467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Пароль пользователей</w:t>
      </w:r>
      <w:r w:rsidRPr="000A467F">
        <w:rPr>
          <w:rFonts w:eastAsia="Times New Roman" w:cs="Times New Roman"/>
          <w:szCs w:val="24"/>
          <w:lang w:eastAsia="ru-RU"/>
        </w:rPr>
        <w:t>:</w:t>
      </w:r>
    </w:p>
    <w:p w:rsidR="000A467F" w:rsidRPr="000A467F" w:rsidRDefault="000A467F" w:rsidP="000A467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 xml:space="preserve">Пароли необходимо хранить в зашифрованном виде (например, с использованием </w:t>
      </w:r>
      <w:proofErr w:type="spellStart"/>
      <w:r w:rsidRPr="000A467F">
        <w:rPr>
          <w:rFonts w:eastAsia="Times New Roman" w:cs="Times New Roman"/>
          <w:szCs w:val="24"/>
          <w:lang w:eastAsia="ru-RU"/>
        </w:rPr>
        <w:t>хэширования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, например, </w:t>
      </w:r>
      <w:proofErr w:type="spellStart"/>
      <w:r w:rsidRPr="000A467F">
        <w:rPr>
          <w:rFonts w:eastAsia="Times New Roman" w:cs="Times New Roman"/>
          <w:szCs w:val="24"/>
          <w:lang w:eastAsia="ru-RU"/>
        </w:rPr>
        <w:t>bcrypt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).</w:t>
      </w:r>
    </w:p>
    <w:p w:rsidR="000A467F" w:rsidRPr="000A467F" w:rsidRDefault="000A467F" w:rsidP="000A467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Отношения между таблицами</w:t>
      </w:r>
      <w:r w:rsidRPr="000A467F">
        <w:rPr>
          <w:rFonts w:eastAsia="Times New Roman" w:cs="Times New Roman"/>
          <w:szCs w:val="24"/>
          <w:lang w:eastAsia="ru-RU"/>
        </w:rPr>
        <w:t>:</w:t>
      </w:r>
    </w:p>
    <w:p w:rsidR="000A467F" w:rsidRPr="000A467F" w:rsidRDefault="000A467F" w:rsidP="000A467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>Использование внешних ключей обеспечивает целостность данных.</w:t>
      </w:r>
    </w:p>
    <w:p w:rsidR="000A467F" w:rsidRPr="000A467F" w:rsidRDefault="000A467F" w:rsidP="000A467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 xml:space="preserve">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images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может быть один тип изображения, например, для товаров, пользователей и категорий. Вы можете легко добавлять другие типы, если потребуется.</w:t>
      </w:r>
    </w:p>
    <w:p w:rsidR="000A467F" w:rsidRPr="000A467F" w:rsidRDefault="000A467F" w:rsidP="000A467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b/>
          <w:bCs/>
          <w:szCs w:val="24"/>
          <w:lang w:eastAsia="ru-RU"/>
        </w:rPr>
        <w:t>Оптимизация</w:t>
      </w:r>
      <w:r w:rsidRPr="000A467F">
        <w:rPr>
          <w:rFonts w:eastAsia="Times New Roman" w:cs="Times New Roman"/>
          <w:szCs w:val="24"/>
          <w:lang w:eastAsia="ru-RU"/>
        </w:rPr>
        <w:t>:</w:t>
      </w:r>
    </w:p>
    <w:p w:rsidR="000A467F" w:rsidRPr="000A467F" w:rsidRDefault="000A467F" w:rsidP="000A467F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 xml:space="preserve">Можно добавить индексы для часто используемых полей, таких как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category_id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 xml:space="preserve"> в таблице </w:t>
      </w:r>
      <w:proofErr w:type="spellStart"/>
      <w:r w:rsidRPr="000A467F">
        <w:rPr>
          <w:rFonts w:ascii="Courier New" w:eastAsia="Times New Roman" w:hAnsi="Courier New" w:cs="Courier New"/>
          <w:sz w:val="20"/>
          <w:szCs w:val="20"/>
          <w:lang w:eastAsia="ru-RU"/>
        </w:rPr>
        <w:t>goods</w:t>
      </w:r>
      <w:proofErr w:type="spellEnd"/>
      <w:r w:rsidRPr="000A467F">
        <w:rPr>
          <w:rFonts w:eastAsia="Times New Roman" w:cs="Times New Roman"/>
          <w:szCs w:val="24"/>
          <w:lang w:eastAsia="ru-RU"/>
        </w:rPr>
        <w:t>, чтобы ускорить поиск.</w:t>
      </w:r>
    </w:p>
    <w:p w:rsidR="000A467F" w:rsidRPr="000A467F" w:rsidRDefault="000A467F" w:rsidP="000A467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0A467F">
        <w:rPr>
          <w:rFonts w:eastAsia="Times New Roman" w:cs="Times New Roman"/>
          <w:szCs w:val="24"/>
          <w:lang w:eastAsia="ru-RU"/>
        </w:rPr>
        <w:t>С такой архитектурой базы данных можно легко масштабировать приложение и работать с различными сущностями и их изображениями.</w:t>
      </w:r>
    </w:p>
    <w:p w:rsidR="00B83EB3" w:rsidRDefault="00B83EB3">
      <w:bookmarkStart w:id="0" w:name="_GoBack"/>
      <w:bookmarkEnd w:id="0"/>
    </w:p>
    <w:sectPr w:rsidR="00B83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F3C"/>
    <w:multiLevelType w:val="multilevel"/>
    <w:tmpl w:val="7AE4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0FE0"/>
    <w:multiLevelType w:val="multilevel"/>
    <w:tmpl w:val="8D9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6FA3"/>
    <w:multiLevelType w:val="multilevel"/>
    <w:tmpl w:val="FD1A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464A2"/>
    <w:multiLevelType w:val="multilevel"/>
    <w:tmpl w:val="D6E47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02E18"/>
    <w:multiLevelType w:val="multilevel"/>
    <w:tmpl w:val="232A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01C62"/>
    <w:multiLevelType w:val="multilevel"/>
    <w:tmpl w:val="029A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E5FD1"/>
    <w:multiLevelType w:val="multilevel"/>
    <w:tmpl w:val="52C6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8D"/>
    <w:rsid w:val="000A467F"/>
    <w:rsid w:val="00232BA1"/>
    <w:rsid w:val="004A6503"/>
    <w:rsid w:val="00B83EB3"/>
    <w:rsid w:val="00E62A8D"/>
    <w:rsid w:val="00FA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A244A-C938-4CA0-A403-5FDEFC9E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503"/>
    <w:pPr>
      <w:spacing w:before="25" w:after="0" w:line="360" w:lineRule="auto"/>
      <w:jc w:val="both"/>
    </w:pPr>
    <w:rPr>
      <w:rFonts w:cstheme="minorBidi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A29B9"/>
    <w:pPr>
      <w:keepNext/>
      <w:keepLines/>
      <w:spacing w:before="240"/>
      <w:jc w:val="center"/>
      <w:outlineLvl w:val="0"/>
    </w:pPr>
    <w:rPr>
      <w:rFonts w:eastAsia="Times New Roman"/>
      <w:b/>
      <w:bCs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32BA1"/>
    <w:pPr>
      <w:keepNext/>
      <w:keepLines/>
      <w:spacing w:before="40" w:line="276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0A467F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A467F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2BA1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A29B9"/>
    <w:rPr>
      <w:rFonts w:eastAsia="Times New Roman"/>
      <w:b/>
      <w:bCs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467F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467F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467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0A467F"/>
    <w:rPr>
      <w:b/>
      <w:bCs/>
    </w:rPr>
  </w:style>
  <w:style w:type="character" w:styleId="HTML">
    <w:name w:val="HTML Code"/>
    <w:basedOn w:val="a0"/>
    <w:uiPriority w:val="99"/>
    <w:semiHidden/>
    <w:unhideWhenUsed/>
    <w:rsid w:val="000A467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46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A467F"/>
  </w:style>
  <w:style w:type="character" w:customStyle="1" w:styleId="hljs-type">
    <w:name w:val="hljs-type"/>
    <w:basedOn w:val="a0"/>
    <w:rsid w:val="000A467F"/>
  </w:style>
  <w:style w:type="character" w:customStyle="1" w:styleId="hljs-number">
    <w:name w:val="hljs-number"/>
    <w:basedOn w:val="a0"/>
    <w:rsid w:val="000A467F"/>
  </w:style>
  <w:style w:type="character" w:customStyle="1" w:styleId="hljs-comment">
    <w:name w:val="hljs-comment"/>
    <w:basedOn w:val="a0"/>
    <w:rsid w:val="000A467F"/>
  </w:style>
  <w:style w:type="character" w:customStyle="1" w:styleId="hljs-string">
    <w:name w:val="hljs-string"/>
    <w:basedOn w:val="a0"/>
    <w:rsid w:val="000A4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3760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nout</dc:creator>
  <cp:keywords/>
  <dc:description/>
  <cp:lastModifiedBy>my nout</cp:lastModifiedBy>
  <cp:revision>2</cp:revision>
  <dcterms:created xsi:type="dcterms:W3CDTF">2024-11-07T09:45:00Z</dcterms:created>
  <dcterms:modified xsi:type="dcterms:W3CDTF">2024-11-07T09:45:00Z</dcterms:modified>
</cp:coreProperties>
</file>