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B697E" w14:textId="6374853B" w:rsidR="005A36B8" w:rsidRDefault="00864339">
      <w:pPr>
        <w:pStyle w:val="PargrafodaLista"/>
        <w:spacing w:line="240" w:lineRule="auto"/>
        <w:ind w:left="0"/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>S</w:t>
      </w:r>
      <w:r w:rsidRPr="00864339">
        <w:rPr>
          <w:b/>
          <w:bCs/>
          <w:lang w:eastAsia="pt-BR"/>
        </w:rPr>
        <w:t>upplementary material</w:t>
      </w:r>
    </w:p>
    <w:p w14:paraId="10FA9E08" w14:textId="77777777" w:rsidR="00864339" w:rsidRPr="00864339" w:rsidRDefault="00864339">
      <w:pPr>
        <w:pStyle w:val="PargrafodaLista"/>
        <w:spacing w:line="240" w:lineRule="auto"/>
        <w:ind w:left="0"/>
        <w:jc w:val="both"/>
        <w:rPr>
          <w:b/>
          <w:bCs/>
        </w:rPr>
      </w:pPr>
    </w:p>
    <w:p w14:paraId="369117C3" w14:textId="77777777" w:rsidR="00906F72" w:rsidRPr="009B65C5" w:rsidRDefault="00906F72" w:rsidP="00906F72">
      <w:pPr>
        <w:spacing w:line="240" w:lineRule="auto"/>
        <w:rPr>
          <w:b/>
          <w:bCs/>
        </w:rPr>
      </w:pPr>
      <w:r w:rsidRPr="009B65C5">
        <w:rPr>
          <w:b/>
          <w:bCs/>
        </w:rPr>
        <w:t>Statistical approach to obtain the best model</w:t>
      </w:r>
      <w:r>
        <w:rPr>
          <w:b/>
          <w:bCs/>
        </w:rPr>
        <w:t>.</w:t>
      </w:r>
    </w:p>
    <w:p w14:paraId="7749692E" w14:textId="77777777" w:rsidR="00906F72" w:rsidRPr="009B65C5" w:rsidRDefault="00906F72" w:rsidP="00906F72">
      <w:pPr>
        <w:rPr>
          <w:b/>
          <w:bCs/>
        </w:rPr>
      </w:pPr>
      <w:r w:rsidRPr="009B65C5">
        <w:rPr>
          <w:b/>
          <w:bCs/>
        </w:rPr>
        <w:t>Legend for variables used</w:t>
      </w:r>
      <w:r>
        <w:rPr>
          <w:b/>
          <w:bCs/>
        </w:rPr>
        <w:t>.</w:t>
      </w:r>
    </w:p>
    <w:p w14:paraId="565505A4" w14:textId="77777777" w:rsidR="00906F72" w:rsidRPr="009B65C5" w:rsidRDefault="00906F72" w:rsidP="00906F72">
      <w:r w:rsidRPr="00675C3F">
        <w:t>Canopy</w:t>
      </w:r>
      <w:r w:rsidRPr="009B65C5">
        <w:t>: Canopy openness</w:t>
      </w:r>
    </w:p>
    <w:p w14:paraId="16C64F34" w14:textId="77777777" w:rsidR="00906F72" w:rsidRDefault="00906F72" w:rsidP="00906F72">
      <w:proofErr w:type="spellStart"/>
      <w:r>
        <w:t>a</w:t>
      </w:r>
      <w:r w:rsidRPr="009B65C5">
        <w:t>D</w:t>
      </w:r>
      <w:proofErr w:type="spellEnd"/>
      <w:r w:rsidRPr="009B65C5">
        <w:t xml:space="preserve">: </w:t>
      </w:r>
      <w:r>
        <w:t>Average of d</w:t>
      </w:r>
      <w:r w:rsidRPr="009B65C5">
        <w:t>iameter</w:t>
      </w:r>
      <w:r>
        <w:t xml:space="preserve"> (Tree + Palm)</w:t>
      </w:r>
    </w:p>
    <w:p w14:paraId="50D94393" w14:textId="77777777" w:rsidR="00906F72" w:rsidRPr="009B65C5" w:rsidRDefault="00906F72" w:rsidP="00906F72">
      <w:proofErr w:type="spellStart"/>
      <w:r w:rsidRPr="00C16F98">
        <w:t>a</w:t>
      </w:r>
      <w:r>
        <w:t>H</w:t>
      </w:r>
      <w:proofErr w:type="spellEnd"/>
      <w:r w:rsidRPr="00C16F98">
        <w:t xml:space="preserve">: Average of </w:t>
      </w:r>
      <w:r>
        <w:t>heigh</w:t>
      </w:r>
      <w:r w:rsidRPr="00C16F98">
        <w:t xml:space="preserve"> (Tree + Palm)</w:t>
      </w:r>
    </w:p>
    <w:p w14:paraId="3A023565" w14:textId="77777777" w:rsidR="00906F72" w:rsidRPr="009B65C5" w:rsidRDefault="00906F72" w:rsidP="00906F72">
      <w:proofErr w:type="spellStart"/>
      <w:r w:rsidRPr="009B65C5">
        <w:t>cvD</w:t>
      </w:r>
      <w:proofErr w:type="spellEnd"/>
      <w:r w:rsidRPr="009B65C5">
        <w:t>: Coefficient of variation of diameter</w:t>
      </w:r>
    </w:p>
    <w:p w14:paraId="01C7391D" w14:textId="77777777" w:rsidR="00906F72" w:rsidRPr="009B65C5" w:rsidRDefault="00906F72" w:rsidP="00906F72">
      <w:proofErr w:type="spellStart"/>
      <w:r w:rsidRPr="009B65C5">
        <w:t>cvH</w:t>
      </w:r>
      <w:proofErr w:type="spellEnd"/>
      <w:r w:rsidRPr="009B65C5">
        <w:t>: Coefficient of variation of height</w:t>
      </w:r>
    </w:p>
    <w:p w14:paraId="52E6C3B5" w14:textId="77777777" w:rsidR="00906F72" w:rsidRDefault="00906F72" w:rsidP="00906F72">
      <w:pPr>
        <w:rPr>
          <w:lang w:val="es-419"/>
        </w:rPr>
      </w:pPr>
      <w:proofErr w:type="spellStart"/>
      <w:r w:rsidRPr="009B65C5">
        <w:rPr>
          <w:lang w:val="es-419"/>
        </w:rPr>
        <w:t>d_ha</w:t>
      </w:r>
      <w:proofErr w:type="spellEnd"/>
      <w:r w:rsidRPr="009B65C5">
        <w:rPr>
          <w:lang w:val="es-419"/>
        </w:rPr>
        <w:t xml:space="preserve">: </w:t>
      </w:r>
      <w:proofErr w:type="spellStart"/>
      <w:r w:rsidRPr="009B65C5">
        <w:rPr>
          <w:lang w:val="es-419"/>
        </w:rPr>
        <w:t>Density</w:t>
      </w:r>
      <w:proofErr w:type="spellEnd"/>
      <w:r w:rsidRPr="009B65C5">
        <w:rPr>
          <w:lang w:val="es-419"/>
        </w:rPr>
        <w:t xml:space="preserve"> /</w:t>
      </w:r>
      <w:proofErr w:type="spellStart"/>
      <w:r w:rsidRPr="009B65C5">
        <w:rPr>
          <w:lang w:val="es-419"/>
        </w:rPr>
        <w:t>hectare</w:t>
      </w:r>
      <w:proofErr w:type="spellEnd"/>
      <w:r w:rsidRPr="009B65C5">
        <w:rPr>
          <w:lang w:val="es-419"/>
        </w:rPr>
        <w:t xml:space="preserve"> (</w:t>
      </w:r>
      <w:proofErr w:type="spellStart"/>
      <w:r w:rsidRPr="009B65C5">
        <w:rPr>
          <w:lang w:val="es-419"/>
        </w:rPr>
        <w:t>Tree</w:t>
      </w:r>
      <w:proofErr w:type="spellEnd"/>
      <w:r w:rsidRPr="009B65C5">
        <w:rPr>
          <w:lang w:val="es-419"/>
        </w:rPr>
        <w:t xml:space="preserve"> + Palm)</w:t>
      </w:r>
    </w:p>
    <w:p w14:paraId="79EEDD1B" w14:textId="77777777" w:rsidR="00906F72" w:rsidRPr="00906F72" w:rsidRDefault="00906F72" w:rsidP="00906F72">
      <w:pPr>
        <w:rPr>
          <w:lang w:val="es-419"/>
        </w:rPr>
      </w:pPr>
      <w:proofErr w:type="spellStart"/>
      <w:r w:rsidRPr="00906F72">
        <w:rPr>
          <w:lang w:val="es-419"/>
        </w:rPr>
        <w:t>g_ha</w:t>
      </w:r>
      <w:proofErr w:type="spellEnd"/>
      <w:r w:rsidRPr="00906F72">
        <w:rPr>
          <w:lang w:val="es-419"/>
        </w:rPr>
        <w:t xml:space="preserve">: Basal </w:t>
      </w:r>
      <w:proofErr w:type="spellStart"/>
      <w:r w:rsidRPr="00906F72">
        <w:rPr>
          <w:lang w:val="es-419"/>
        </w:rPr>
        <w:t>area</w:t>
      </w:r>
      <w:proofErr w:type="spellEnd"/>
      <w:r w:rsidRPr="00906F72">
        <w:rPr>
          <w:lang w:val="es-419"/>
        </w:rPr>
        <w:t>/</w:t>
      </w:r>
      <w:proofErr w:type="spellStart"/>
      <w:r w:rsidRPr="00906F72">
        <w:rPr>
          <w:lang w:val="es-419"/>
        </w:rPr>
        <w:t>hectare</w:t>
      </w:r>
      <w:proofErr w:type="spellEnd"/>
      <w:r w:rsidRPr="00906F72">
        <w:rPr>
          <w:lang w:val="es-419"/>
        </w:rPr>
        <w:t xml:space="preserve"> (</w:t>
      </w:r>
      <w:proofErr w:type="spellStart"/>
      <w:r w:rsidRPr="00906F72">
        <w:rPr>
          <w:lang w:val="es-419"/>
        </w:rPr>
        <w:t>Tree</w:t>
      </w:r>
      <w:proofErr w:type="spellEnd"/>
      <w:r w:rsidRPr="00906F72">
        <w:rPr>
          <w:lang w:val="es-419"/>
        </w:rPr>
        <w:t xml:space="preserve"> + Palm)</w:t>
      </w:r>
    </w:p>
    <w:p w14:paraId="5BA54A4B" w14:textId="77777777" w:rsidR="00906F72" w:rsidRPr="00C16F98" w:rsidRDefault="00906F72" w:rsidP="00906F72">
      <w:r w:rsidRPr="00C16F98">
        <w:t>AGB: Above ground biomass</w:t>
      </w:r>
    </w:p>
    <w:p w14:paraId="6F201841" w14:textId="77777777" w:rsidR="00906F72" w:rsidRDefault="00906F72" w:rsidP="00906F72"/>
    <w:p w14:paraId="3D4F5CDD" w14:textId="34CF419A" w:rsidR="00906F72" w:rsidRPr="00C16F98" w:rsidRDefault="00906F72" w:rsidP="00906F72">
      <w:r>
        <w:rPr>
          <w:b/>
          <w:bCs/>
        </w:rPr>
        <w:t>Table S3</w:t>
      </w:r>
      <w:r w:rsidRPr="00C16F98">
        <w:t xml:space="preserve">: </w:t>
      </w:r>
      <w:r>
        <w:t>Correlation among v</w:t>
      </w:r>
      <w:r w:rsidRPr="00C16F98">
        <w:t>ariable</w:t>
      </w:r>
      <w:r>
        <w:t>s</w:t>
      </w:r>
      <w:r w:rsidRPr="00C16F98">
        <w:t xml:space="preserve"> </w:t>
      </w:r>
      <w:r>
        <w:t xml:space="preserve">and </w:t>
      </w:r>
      <w:r w:rsidRPr="00C16F98">
        <w:t xml:space="preserve">selection </w:t>
      </w:r>
      <w:r>
        <w:t>of non</w:t>
      </w:r>
      <w:r w:rsidRPr="00C16F98">
        <w:t xml:space="preserve"> collinear variables according to </w:t>
      </w:r>
      <w:proofErr w:type="spellStart"/>
      <w:r w:rsidRPr="00C16F98">
        <w:t>Borcard</w:t>
      </w:r>
      <w:proofErr w:type="spellEnd"/>
      <w:r w:rsidRPr="00C16F98">
        <w:t xml:space="preserve"> et al. (2011).</w:t>
      </w:r>
      <w:r>
        <w:t xml:space="preserve">  </w:t>
      </w:r>
      <w:r>
        <w:rPr>
          <w:lang w:val="es-419"/>
        </w:rPr>
        <w:fldChar w:fldCharType="begin"/>
      </w:r>
      <w:r w:rsidRPr="00C16F98">
        <w:instrText xml:space="preserve"> LINK </w:instrText>
      </w:r>
      <w:r w:rsidR="00B52BA7">
        <w:instrText xml:space="preserve">Excel.Sheet.12 D:\\R\\Data\\Valeria\\paper1_material\\Summary.xlsx "correlações var!L1C33:L12C47" </w:instrText>
      </w:r>
      <w:r w:rsidRPr="00C16F98">
        <w:instrText xml:space="preserve">\a \f 4 \h  \* MERGEFORMAT </w:instrText>
      </w:r>
      <w:r>
        <w:rPr>
          <w:lang w:val="es-419"/>
        </w:rPr>
        <w:fldChar w:fldCharType="separate"/>
      </w:r>
    </w:p>
    <w:tbl>
      <w:tblPr>
        <w:tblW w:w="11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560"/>
        <w:gridCol w:w="560"/>
        <w:gridCol w:w="560"/>
        <w:gridCol w:w="560"/>
        <w:gridCol w:w="640"/>
        <w:gridCol w:w="640"/>
        <w:gridCol w:w="920"/>
        <w:gridCol w:w="1020"/>
        <w:gridCol w:w="1080"/>
        <w:gridCol w:w="660"/>
        <w:gridCol w:w="960"/>
        <w:gridCol w:w="960"/>
        <w:gridCol w:w="960"/>
      </w:tblGrid>
      <w:tr w:rsidR="00906F72" w:rsidRPr="00F86A0F" w14:paraId="380E8F63" w14:textId="77777777" w:rsidTr="00DB39F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A6FD1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5D20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Canopy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150F2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aD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B0FDB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</w:t>
            </w:r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H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C2A62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cvD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2EC08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cvH</w:t>
            </w:r>
            <w:proofErr w:type="spellEnd"/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5E79E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d_ha</w:t>
            </w:r>
            <w:proofErr w:type="spellEnd"/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363DA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g_ha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A78AA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AGBtree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3DCC4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AGBpalm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8F7DD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AGBshrub</w:t>
            </w:r>
            <w:proofErr w:type="spellEnd"/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996A6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AGBT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5570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GVIF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2B3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Selected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D6DE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final GVIF</w:t>
            </w:r>
          </w:p>
        </w:tc>
      </w:tr>
      <w:tr w:rsidR="00906F72" w:rsidRPr="00F86A0F" w14:paraId="539C5921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9997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Canopy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D3FA6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961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D0AF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77F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489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D7AC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2556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03E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C60C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90E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BFE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4.93E+00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5CB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Canopy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13B49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3.41027</w:t>
            </w:r>
          </w:p>
        </w:tc>
      </w:tr>
      <w:tr w:rsidR="00906F72" w:rsidRPr="00F86A0F" w14:paraId="17EDCBB4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1956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C3A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897A44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2B77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46E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F222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A99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CCC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826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7B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EBA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608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B0C5" w14:textId="77777777" w:rsidR="00906F72" w:rsidRPr="00F86A0F" w:rsidRDefault="00906F72" w:rsidP="00DB39FD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i/>
                <w:iCs/>
                <w:sz w:val="16"/>
                <w:szCs w:val="16"/>
                <w:lang w:eastAsia="pt-BR"/>
              </w:rPr>
              <w:t>2.26E+00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95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pt-BR"/>
              </w:rPr>
              <w:t>a</w:t>
            </w: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DADB4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1.542466</w:t>
            </w:r>
          </w:p>
        </w:tc>
      </w:tr>
      <w:tr w:rsidR="00906F72" w:rsidRPr="00F86A0F" w14:paraId="4C99F660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6ED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pt-BR"/>
              </w:rPr>
              <w:t>a</w:t>
            </w: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F02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AFC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B74F0C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57B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DC9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F71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8D8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D2F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C31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2B2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92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F18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9.90E+00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3112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855A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</w:tr>
      <w:tr w:rsidR="00906F72" w:rsidRPr="00F86A0F" w14:paraId="6D6B5305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A880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cvD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185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-0.42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3D7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DE7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2A0AF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AB3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F08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A14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45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7F8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E06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C72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F1D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1.23E+01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E0C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cvD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7704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1.669949</w:t>
            </w:r>
          </w:p>
        </w:tc>
      </w:tr>
      <w:tr w:rsidR="00906F72" w:rsidRPr="00F86A0F" w14:paraId="275A3204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D0FD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cvH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6297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E4D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3AF4FA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0.72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68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9B818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3D3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49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0AE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2C2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5F8E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BCD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92F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3.33E+00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0D37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cvH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DC2E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2.990595</w:t>
            </w:r>
          </w:p>
        </w:tc>
      </w:tr>
      <w:tr w:rsidR="00906F72" w:rsidRPr="00F86A0F" w14:paraId="66DFB4B9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9C1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d_ha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9F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CD8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-0.44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E2D2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00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-0.06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78E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4F524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A87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F9C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32C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FE1B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4AD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1B2E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3.72E+00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72BA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d_ha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E1A3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2.512646</w:t>
            </w:r>
          </w:p>
        </w:tc>
      </w:tr>
      <w:tr w:rsidR="00906F72" w:rsidRPr="00F86A0F" w14:paraId="56AD4084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FEC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g_ha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6BB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-0.70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FC0A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B3B9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0.56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1E7A8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667A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3854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83B87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82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5A8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D26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23C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DD1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8.01E+01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863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87E2C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</w:tr>
      <w:tr w:rsidR="00906F72" w:rsidRPr="00F86A0F" w14:paraId="225CAEC1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C52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AGBtree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23D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-0.41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823E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1F65DC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0.78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E87E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FDC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39CC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08A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C185D9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CE1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36A7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6688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3C49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1.45E+09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7DEF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AGBtree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F034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4.779901</w:t>
            </w:r>
          </w:p>
        </w:tc>
      </w:tr>
      <w:tr w:rsidR="00906F72" w:rsidRPr="00F86A0F" w14:paraId="53C4A7F2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E94B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AGBpalm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D18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-0.39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84AE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0.44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C4E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0.38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20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257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BC5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C65A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35A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2E072E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13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41ED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F71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5.33E+08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0175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AGBpalm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CAAE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2.713494</w:t>
            </w:r>
          </w:p>
        </w:tc>
      </w:tr>
      <w:tr w:rsidR="00906F72" w:rsidRPr="00F86A0F" w14:paraId="292D902D" w14:textId="77777777" w:rsidTr="00DB39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D4E4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AGBshrub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0D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-0.48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ABB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03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-0.17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250A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E28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0C1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A1C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4934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7A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0AFBC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00C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A363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3.35E+08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D83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proofErr w:type="spellStart"/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AGBshrub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1CE8B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1.666453</w:t>
            </w:r>
          </w:p>
        </w:tc>
      </w:tr>
      <w:tr w:rsidR="00906F72" w:rsidRPr="00F86A0F" w14:paraId="5E220B5E" w14:textId="77777777" w:rsidTr="00DB39F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0D47B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AGBT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44D1F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-0.70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F815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6BC0DF3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FEBD6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76D0C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4C50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08F62B8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7CAF587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b/>
                <w:bCs/>
                <w:color w:val="9C0006"/>
                <w:sz w:val="16"/>
                <w:szCs w:val="16"/>
                <w:lang w:eastAsia="pt-BR"/>
              </w:rPr>
              <w:t>0.79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9F6DD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0465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0.31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565695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color w:val="9C0006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color w:val="9C0006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511" w14:textId="77777777" w:rsidR="00906F72" w:rsidRPr="00F86A0F" w:rsidRDefault="00906F72" w:rsidP="00DB39FD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2.28E+09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F71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FFBF7" w14:textId="77777777" w:rsidR="00906F72" w:rsidRPr="00F86A0F" w:rsidRDefault="00906F72" w:rsidP="00DB39FD">
            <w:pPr>
              <w:spacing w:line="240" w:lineRule="auto"/>
              <w:rPr>
                <w:rFonts w:eastAsia="Times New Roman"/>
                <w:sz w:val="16"/>
                <w:szCs w:val="16"/>
                <w:lang w:eastAsia="pt-BR"/>
              </w:rPr>
            </w:pPr>
            <w:r w:rsidRPr="00F86A0F">
              <w:rPr>
                <w:rFonts w:eastAsia="Times New Roman"/>
                <w:sz w:val="16"/>
                <w:szCs w:val="16"/>
                <w:lang w:eastAsia="pt-BR"/>
              </w:rPr>
              <w:t> </w:t>
            </w:r>
          </w:p>
        </w:tc>
      </w:tr>
    </w:tbl>
    <w:p w14:paraId="5B1B10C7" w14:textId="77777777" w:rsidR="00906F72" w:rsidRDefault="00906F72" w:rsidP="00906F72">
      <w:pPr>
        <w:rPr>
          <w:b/>
          <w:bCs/>
        </w:rPr>
        <w:sectPr w:rsidR="00906F72" w:rsidSect="00450494">
          <w:head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lang w:val="es-419"/>
        </w:rPr>
        <w:fldChar w:fldCharType="end"/>
      </w:r>
    </w:p>
    <w:p w14:paraId="385F9742" w14:textId="77777777" w:rsidR="00906F72" w:rsidRDefault="00906F72" w:rsidP="00906F72">
      <w:pPr>
        <w:rPr>
          <w:b/>
          <w:bCs/>
        </w:rPr>
      </w:pPr>
    </w:p>
    <w:p w14:paraId="463A8735" w14:textId="77777777" w:rsidR="00906F72" w:rsidRPr="009B65C5" w:rsidRDefault="00906F72" w:rsidP="00906F72">
      <w:pPr>
        <w:rPr>
          <w:b/>
          <w:bCs/>
        </w:rPr>
      </w:pPr>
      <w:r w:rsidRPr="009B65C5">
        <w:rPr>
          <w:b/>
          <w:bCs/>
        </w:rPr>
        <w:t>Butterfly Richness</w:t>
      </w:r>
    </w:p>
    <w:p w14:paraId="4E61D9FD" w14:textId="77777777" w:rsidR="00906F72" w:rsidRPr="009B65C5" w:rsidRDefault="00906F72" w:rsidP="00906F72">
      <w:pPr>
        <w:rPr>
          <w:i/>
          <w:iCs/>
        </w:rPr>
      </w:pPr>
      <w:r w:rsidRPr="009B65C5">
        <w:rPr>
          <w:i/>
          <w:iCs/>
        </w:rPr>
        <w:t>Formula after collinearity cleaning</w:t>
      </w:r>
    </w:p>
    <w:p w14:paraId="1AF4A1AB" w14:textId="77777777" w:rsidR="00906F72" w:rsidRDefault="00906F72" w:rsidP="00906F72">
      <w:proofErr w:type="spellStart"/>
      <w:proofErr w:type="gramStart"/>
      <w:r>
        <w:t>glm</w:t>
      </w:r>
      <w:proofErr w:type="spellEnd"/>
      <w:r>
        <w:t>(</w:t>
      </w:r>
      <w:proofErr w:type="gramEnd"/>
      <w:r>
        <w:t>Richness</w:t>
      </w:r>
      <w:r w:rsidRPr="005978CF">
        <w:t xml:space="preserve"> ~ </w:t>
      </w:r>
      <w:r w:rsidRPr="00675C3F">
        <w:t>Canopy</w:t>
      </w:r>
      <w:r w:rsidRPr="005978CF">
        <w:t xml:space="preserve"> + </w:t>
      </w:r>
      <w:proofErr w:type="spellStart"/>
      <w:r>
        <w:t>a</w:t>
      </w:r>
      <w:r w:rsidRPr="005978CF">
        <w:t>D</w:t>
      </w:r>
      <w:proofErr w:type="spellEnd"/>
      <w:r w:rsidRPr="005978CF">
        <w:t xml:space="preserve"> + </w:t>
      </w:r>
      <w:proofErr w:type="spellStart"/>
      <w:r w:rsidRPr="005978CF">
        <w:t>cvD</w:t>
      </w:r>
      <w:proofErr w:type="spellEnd"/>
      <w:r w:rsidRPr="005978CF">
        <w:t xml:space="preserve"> + </w:t>
      </w:r>
      <w:proofErr w:type="spellStart"/>
      <w:r w:rsidRPr="005978CF">
        <w:t>cvH</w:t>
      </w:r>
      <w:proofErr w:type="spellEnd"/>
      <w:r w:rsidRPr="005978CF">
        <w:t xml:space="preserve"> + </w:t>
      </w:r>
      <w:proofErr w:type="spellStart"/>
      <w:r w:rsidRPr="005978CF">
        <w:t>d_ha</w:t>
      </w:r>
      <w:proofErr w:type="spellEnd"/>
      <w:r w:rsidRPr="005978CF">
        <w:t xml:space="preserve"> + </w:t>
      </w:r>
      <w:proofErr w:type="spellStart"/>
      <w:r w:rsidRPr="005978CF">
        <w:t>AGBtree</w:t>
      </w:r>
      <w:proofErr w:type="spellEnd"/>
      <w:r w:rsidRPr="005978CF">
        <w:t xml:space="preserve"> + </w:t>
      </w:r>
      <w:proofErr w:type="spellStart"/>
      <w:r w:rsidRPr="005978CF">
        <w:t>AGBpalm</w:t>
      </w:r>
      <w:proofErr w:type="spellEnd"/>
      <w:r w:rsidRPr="005978CF">
        <w:t xml:space="preserve"> + </w:t>
      </w:r>
      <w:proofErr w:type="spellStart"/>
      <w:r w:rsidRPr="005978CF">
        <w:t>AGBshrub</w:t>
      </w:r>
      <w:proofErr w:type="spellEnd"/>
      <w:r w:rsidRPr="005978CF">
        <w:t xml:space="preserve">, family </w:t>
      </w:r>
      <w:r>
        <w:t>=</w:t>
      </w:r>
      <w:r w:rsidRPr="005978CF">
        <w:t xml:space="preserve"> </w:t>
      </w:r>
      <w:proofErr w:type="spellStart"/>
      <w:r w:rsidRPr="005978CF">
        <w:t>poisson</w:t>
      </w:r>
      <w:proofErr w:type="spellEnd"/>
      <w:r>
        <w:t>, data=data)</w:t>
      </w:r>
    </w:p>
    <w:p w14:paraId="3B91B34E" w14:textId="77777777" w:rsidR="00906F72" w:rsidRDefault="00906F72" w:rsidP="00906F72"/>
    <w:p w14:paraId="35EAE008" w14:textId="536F9736" w:rsidR="00906F72" w:rsidRDefault="00906F72" w:rsidP="00906F72">
      <w:r w:rsidRPr="00906F72">
        <w:rPr>
          <w:b/>
          <w:bCs/>
        </w:rPr>
        <w:t>Table S4</w:t>
      </w:r>
      <w:r w:rsidRPr="009B65C5">
        <w:t xml:space="preserve">: Full generalized linear model </w:t>
      </w:r>
      <w:r>
        <w:t xml:space="preserve">and linear mixed-effect models </w:t>
      </w:r>
      <w:r w:rsidRPr="009B65C5">
        <w:t xml:space="preserve">output of </w:t>
      </w:r>
      <w:r>
        <w:t xml:space="preserve">the </w:t>
      </w:r>
      <w:r w:rsidRPr="009B65C5">
        <w:t>butterfly richness.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6379"/>
        <w:gridCol w:w="1203"/>
        <w:gridCol w:w="922"/>
      </w:tblGrid>
      <w:tr w:rsidR="00906F72" w:rsidRPr="009B65C5" w14:paraId="2C03789F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noWrap/>
            <w:hideMark/>
          </w:tcPr>
          <w:p w14:paraId="0EA1749E" w14:textId="77777777" w:rsidR="00906F72" w:rsidRPr="009B65C5" w:rsidRDefault="00906F72" w:rsidP="00DB39FD">
            <w:pPr>
              <w:rPr>
                <w:lang w:val="pt-BR"/>
              </w:rPr>
            </w:pPr>
            <w:r w:rsidRPr="009B65C5">
              <w:rPr>
                <w:lang w:val="pt-BR"/>
              </w:rPr>
              <w:t>Full model</w:t>
            </w:r>
          </w:p>
        </w:tc>
        <w:tc>
          <w:tcPr>
            <w:tcW w:w="1203" w:type="dxa"/>
            <w:noWrap/>
            <w:hideMark/>
          </w:tcPr>
          <w:p w14:paraId="63037F7A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3854">
              <w:t>Weight</w:t>
            </w:r>
          </w:p>
        </w:tc>
        <w:tc>
          <w:tcPr>
            <w:tcW w:w="922" w:type="dxa"/>
            <w:noWrap/>
            <w:hideMark/>
          </w:tcPr>
          <w:p w14:paraId="183E605C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AIC</w:t>
            </w:r>
          </w:p>
        </w:tc>
      </w:tr>
      <w:tr w:rsidR="00906F72" w:rsidRPr="009B65C5" w14:paraId="1DAAF701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noWrap/>
            <w:hideMark/>
          </w:tcPr>
          <w:p w14:paraId="1C374561" w14:textId="77777777" w:rsidR="00906F72" w:rsidRPr="00B52BA7" w:rsidRDefault="00906F72" w:rsidP="00DB39FD">
            <w:r w:rsidRPr="00B52BA7">
              <w:t xml:space="preserve">Richness ~ Canopy + </w:t>
            </w:r>
            <w:proofErr w:type="spellStart"/>
            <w:r w:rsidRPr="00B52BA7">
              <w:t>aD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cvD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cvH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d_ha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AGBtree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AGBpalm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AGBshrub</w:t>
            </w:r>
            <w:proofErr w:type="spellEnd"/>
          </w:p>
        </w:tc>
        <w:tc>
          <w:tcPr>
            <w:tcW w:w="1203" w:type="dxa"/>
            <w:noWrap/>
            <w:hideMark/>
          </w:tcPr>
          <w:p w14:paraId="0F6D5702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-</w:t>
            </w:r>
          </w:p>
        </w:tc>
        <w:tc>
          <w:tcPr>
            <w:tcW w:w="922" w:type="dxa"/>
            <w:noWrap/>
            <w:hideMark/>
          </w:tcPr>
          <w:p w14:paraId="70AFA71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131</w:t>
            </w:r>
          </w:p>
        </w:tc>
      </w:tr>
      <w:tr w:rsidR="00906F72" w:rsidRPr="009B65C5" w14:paraId="5210B279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noWrap/>
            <w:hideMark/>
          </w:tcPr>
          <w:p w14:paraId="42D29164" w14:textId="77777777" w:rsidR="00906F72" w:rsidRPr="00B52BA7" w:rsidRDefault="00906F72" w:rsidP="00DB39FD">
            <w:pPr>
              <w:rPr>
                <w:b w:val="0"/>
                <w:bCs w:val="0"/>
              </w:rPr>
            </w:pPr>
            <w:r w:rsidRPr="00B52BA7">
              <w:rPr>
                <w:b w:val="0"/>
                <w:bCs w:val="0"/>
              </w:rPr>
              <w:t xml:space="preserve">Richness ~ Canopy + </w:t>
            </w:r>
            <w:proofErr w:type="spellStart"/>
            <w:r w:rsidRPr="00B52BA7">
              <w:rPr>
                <w:b w:val="0"/>
                <w:bCs w:val="0"/>
              </w:rPr>
              <w:t>aD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cvH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d_ha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AGBtree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AGBpalm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AGBshrub</w:t>
            </w:r>
            <w:proofErr w:type="spellEnd"/>
          </w:p>
        </w:tc>
        <w:tc>
          <w:tcPr>
            <w:tcW w:w="1203" w:type="dxa"/>
            <w:noWrap/>
            <w:hideMark/>
          </w:tcPr>
          <w:p w14:paraId="232093BA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Plot</w:t>
            </w:r>
            <w:proofErr w:type="spellEnd"/>
          </w:p>
        </w:tc>
        <w:tc>
          <w:tcPr>
            <w:tcW w:w="922" w:type="dxa"/>
            <w:noWrap/>
            <w:hideMark/>
          </w:tcPr>
          <w:p w14:paraId="33D01DB7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133</w:t>
            </w:r>
          </w:p>
        </w:tc>
      </w:tr>
      <w:tr w:rsidR="00906F72" w:rsidRPr="009B65C5" w14:paraId="2ED3A995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noWrap/>
            <w:hideMark/>
          </w:tcPr>
          <w:p w14:paraId="659BA040" w14:textId="77777777" w:rsidR="00906F72" w:rsidRPr="00B52BA7" w:rsidRDefault="00906F72" w:rsidP="00DB39FD">
            <w:pPr>
              <w:rPr>
                <w:b w:val="0"/>
                <w:bCs w:val="0"/>
              </w:rPr>
            </w:pPr>
            <w:r w:rsidRPr="00B52BA7">
              <w:rPr>
                <w:b w:val="0"/>
                <w:bCs w:val="0"/>
              </w:rPr>
              <w:t xml:space="preserve">Richness ~ Canopy + </w:t>
            </w:r>
            <w:proofErr w:type="spellStart"/>
            <w:r w:rsidRPr="00B52BA7">
              <w:rPr>
                <w:b w:val="0"/>
                <w:bCs w:val="0"/>
              </w:rPr>
              <w:t>aD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cvH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d_ha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AGBtree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AGBpalm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AGBshrub</w:t>
            </w:r>
            <w:proofErr w:type="spellEnd"/>
          </w:p>
        </w:tc>
        <w:tc>
          <w:tcPr>
            <w:tcW w:w="1203" w:type="dxa"/>
            <w:noWrap/>
            <w:hideMark/>
          </w:tcPr>
          <w:p w14:paraId="1E5F9E5B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f</w:t>
            </w:r>
            <w:r w:rsidRPr="00675C3F">
              <w:t>Canopy</w:t>
            </w:r>
          </w:p>
        </w:tc>
        <w:tc>
          <w:tcPr>
            <w:tcW w:w="922" w:type="dxa"/>
            <w:noWrap/>
            <w:hideMark/>
          </w:tcPr>
          <w:p w14:paraId="554ABA23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133</w:t>
            </w:r>
          </w:p>
        </w:tc>
      </w:tr>
    </w:tbl>
    <w:p w14:paraId="091D7CF1" w14:textId="77777777" w:rsidR="00906F72" w:rsidRDefault="00906F72" w:rsidP="00906F72">
      <w:r>
        <w:t>f</w:t>
      </w:r>
      <w:r w:rsidRPr="00675C3F">
        <w:t xml:space="preserve"> Canopy</w:t>
      </w:r>
      <w:r>
        <w:t>: A categoric variable for canopy openness grouping class&lt;28% or &gt;28%.</w:t>
      </w:r>
    </w:p>
    <w:p w14:paraId="4B4EEBC9" w14:textId="77777777" w:rsidR="00906F72" w:rsidRDefault="00906F72" w:rsidP="00906F72"/>
    <w:p w14:paraId="2DB86DBD" w14:textId="1D41E30A" w:rsidR="00906F72" w:rsidRDefault="00906F72" w:rsidP="00906F72">
      <w:r w:rsidRPr="00906F72">
        <w:rPr>
          <w:b/>
          <w:bCs/>
        </w:rPr>
        <w:t>Table S5</w:t>
      </w:r>
      <w:r w:rsidRPr="005978CF">
        <w:t xml:space="preserve">: </w:t>
      </w:r>
      <w:r>
        <w:t>Full g</w:t>
      </w:r>
      <w:r w:rsidRPr="005978CF">
        <w:t>eneralized linear model output of</w:t>
      </w:r>
      <w:r>
        <w:t xml:space="preserve"> the</w:t>
      </w:r>
      <w:r w:rsidRPr="005978CF">
        <w:t xml:space="preserve"> butterfly </w:t>
      </w:r>
      <w:r>
        <w:t>richness</w:t>
      </w:r>
      <w:r w:rsidRPr="005978CF">
        <w:t xml:space="preserve"> </w:t>
      </w:r>
      <w:r>
        <w:t>and coefficients contributions</w:t>
      </w:r>
      <w:r w:rsidRPr="005978CF">
        <w:t xml:space="preserve">. 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664"/>
        <w:gridCol w:w="1522"/>
        <w:gridCol w:w="1322"/>
        <w:gridCol w:w="1322"/>
        <w:gridCol w:w="1354"/>
        <w:gridCol w:w="1320"/>
      </w:tblGrid>
      <w:tr w:rsidR="00906F72" w:rsidRPr="009B65C5" w14:paraId="450D8400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1756BED5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Estimate</w:t>
            </w:r>
            <w:proofErr w:type="spellEnd"/>
          </w:p>
        </w:tc>
        <w:tc>
          <w:tcPr>
            <w:tcW w:w="895" w:type="pct"/>
            <w:noWrap/>
            <w:hideMark/>
          </w:tcPr>
          <w:p w14:paraId="75E3BCAE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Std</w:t>
            </w:r>
            <w:proofErr w:type="spellEnd"/>
            <w:r w:rsidRPr="009B65C5">
              <w:rPr>
                <w:lang w:val="pt-BR"/>
              </w:rPr>
              <w:t>.</w:t>
            </w:r>
          </w:p>
        </w:tc>
        <w:tc>
          <w:tcPr>
            <w:tcW w:w="777" w:type="pct"/>
            <w:noWrap/>
            <w:hideMark/>
          </w:tcPr>
          <w:p w14:paraId="3CCA4E1B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Error</w:t>
            </w:r>
            <w:proofErr w:type="spellEnd"/>
          </w:p>
        </w:tc>
        <w:tc>
          <w:tcPr>
            <w:tcW w:w="777" w:type="pct"/>
            <w:noWrap/>
            <w:hideMark/>
          </w:tcPr>
          <w:p w14:paraId="3823350E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z</w:t>
            </w:r>
          </w:p>
        </w:tc>
        <w:tc>
          <w:tcPr>
            <w:tcW w:w="796" w:type="pct"/>
            <w:noWrap/>
            <w:hideMark/>
          </w:tcPr>
          <w:p w14:paraId="39B72C5C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value</w:t>
            </w:r>
            <w:proofErr w:type="spellEnd"/>
          </w:p>
        </w:tc>
        <w:tc>
          <w:tcPr>
            <w:tcW w:w="777" w:type="pct"/>
            <w:noWrap/>
            <w:hideMark/>
          </w:tcPr>
          <w:p w14:paraId="432D89D5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Pr(&gt;|z|)</w:t>
            </w:r>
          </w:p>
        </w:tc>
      </w:tr>
      <w:tr w:rsidR="00906F72" w:rsidRPr="009B65C5" w14:paraId="6FA19B53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328DC2C0" w14:textId="77777777" w:rsidR="00906F72" w:rsidRPr="009B65C5" w:rsidRDefault="00906F72" w:rsidP="00DB39FD">
            <w:pPr>
              <w:rPr>
                <w:lang w:val="pt-BR"/>
              </w:rPr>
            </w:pPr>
            <w:r w:rsidRPr="009B65C5">
              <w:rPr>
                <w:lang w:val="pt-BR"/>
              </w:rPr>
              <w:t>(</w:t>
            </w:r>
            <w:proofErr w:type="spellStart"/>
            <w:r w:rsidRPr="009B65C5">
              <w:rPr>
                <w:lang w:val="pt-BR"/>
              </w:rPr>
              <w:t>Intercept</w:t>
            </w:r>
            <w:proofErr w:type="spellEnd"/>
            <w:r w:rsidRPr="009B65C5">
              <w:rPr>
                <w:lang w:val="pt-BR"/>
              </w:rPr>
              <w:t>)</w:t>
            </w:r>
          </w:p>
        </w:tc>
        <w:tc>
          <w:tcPr>
            <w:tcW w:w="895" w:type="pct"/>
            <w:noWrap/>
            <w:hideMark/>
          </w:tcPr>
          <w:p w14:paraId="037515EC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1.89E+00</w:t>
            </w:r>
          </w:p>
        </w:tc>
        <w:tc>
          <w:tcPr>
            <w:tcW w:w="777" w:type="pct"/>
            <w:noWrap/>
            <w:hideMark/>
          </w:tcPr>
          <w:p w14:paraId="3DD6ADD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6.70E-01</w:t>
            </w:r>
          </w:p>
        </w:tc>
        <w:tc>
          <w:tcPr>
            <w:tcW w:w="777" w:type="pct"/>
            <w:noWrap/>
            <w:hideMark/>
          </w:tcPr>
          <w:p w14:paraId="6FD8DACA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2.819</w:t>
            </w:r>
          </w:p>
        </w:tc>
        <w:tc>
          <w:tcPr>
            <w:tcW w:w="796" w:type="pct"/>
            <w:noWrap/>
            <w:hideMark/>
          </w:tcPr>
          <w:p w14:paraId="6D4E599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0.00481</w:t>
            </w:r>
          </w:p>
        </w:tc>
        <w:tc>
          <w:tcPr>
            <w:tcW w:w="777" w:type="pct"/>
            <w:noWrap/>
            <w:hideMark/>
          </w:tcPr>
          <w:p w14:paraId="71D0BAF7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**</w:t>
            </w:r>
          </w:p>
        </w:tc>
      </w:tr>
      <w:tr w:rsidR="00906F72" w:rsidRPr="009B65C5" w14:paraId="7DD9E088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25D0BA43" w14:textId="77777777" w:rsidR="00906F72" w:rsidRPr="009B65C5" w:rsidRDefault="00906F72" w:rsidP="00DB39FD">
            <w:pPr>
              <w:rPr>
                <w:lang w:val="pt-BR"/>
              </w:rPr>
            </w:pPr>
            <w:r w:rsidRPr="00675C3F">
              <w:t>Canopy</w:t>
            </w:r>
          </w:p>
        </w:tc>
        <w:tc>
          <w:tcPr>
            <w:tcW w:w="895" w:type="pct"/>
            <w:noWrap/>
            <w:hideMark/>
          </w:tcPr>
          <w:p w14:paraId="53866099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1.50E-02</w:t>
            </w:r>
          </w:p>
        </w:tc>
        <w:tc>
          <w:tcPr>
            <w:tcW w:w="777" w:type="pct"/>
            <w:noWrap/>
            <w:hideMark/>
          </w:tcPr>
          <w:p w14:paraId="6534B9A0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7.97E-03</w:t>
            </w:r>
          </w:p>
        </w:tc>
        <w:tc>
          <w:tcPr>
            <w:tcW w:w="777" w:type="pct"/>
            <w:noWrap/>
            <w:hideMark/>
          </w:tcPr>
          <w:p w14:paraId="32C22C7B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1.882</w:t>
            </w:r>
          </w:p>
        </w:tc>
        <w:tc>
          <w:tcPr>
            <w:tcW w:w="796" w:type="pct"/>
            <w:noWrap/>
            <w:hideMark/>
          </w:tcPr>
          <w:p w14:paraId="5E31401A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0.05982</w:t>
            </w:r>
          </w:p>
        </w:tc>
        <w:tc>
          <w:tcPr>
            <w:tcW w:w="777" w:type="pct"/>
            <w:noWrap/>
            <w:hideMark/>
          </w:tcPr>
          <w:p w14:paraId="227501FC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.</w:t>
            </w:r>
          </w:p>
        </w:tc>
      </w:tr>
      <w:tr w:rsidR="00906F72" w:rsidRPr="009B65C5" w14:paraId="1DDC7CF7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2A87C641" w14:textId="77777777" w:rsidR="00906F72" w:rsidRPr="009B65C5" w:rsidRDefault="00906F72" w:rsidP="00DB39FD">
            <w:pPr>
              <w:rPr>
                <w:lang w:val="pt-BR"/>
              </w:rPr>
            </w:pPr>
            <w:r>
              <w:t>a</w:t>
            </w:r>
            <w:r w:rsidRPr="009B65C5">
              <w:rPr>
                <w:lang w:val="pt-BR"/>
              </w:rPr>
              <w:t>D</w:t>
            </w:r>
          </w:p>
        </w:tc>
        <w:tc>
          <w:tcPr>
            <w:tcW w:w="895" w:type="pct"/>
            <w:noWrap/>
            <w:hideMark/>
          </w:tcPr>
          <w:p w14:paraId="35CD8767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7.31E-03</w:t>
            </w:r>
          </w:p>
        </w:tc>
        <w:tc>
          <w:tcPr>
            <w:tcW w:w="777" w:type="pct"/>
            <w:noWrap/>
            <w:hideMark/>
          </w:tcPr>
          <w:p w14:paraId="28D04174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1.81E-02</w:t>
            </w:r>
          </w:p>
        </w:tc>
        <w:tc>
          <w:tcPr>
            <w:tcW w:w="777" w:type="pct"/>
            <w:noWrap/>
            <w:hideMark/>
          </w:tcPr>
          <w:p w14:paraId="586BBA1C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0.404</w:t>
            </w:r>
          </w:p>
        </w:tc>
        <w:tc>
          <w:tcPr>
            <w:tcW w:w="796" w:type="pct"/>
            <w:noWrap/>
            <w:hideMark/>
          </w:tcPr>
          <w:p w14:paraId="37CF9C23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0.68593</w:t>
            </w:r>
          </w:p>
        </w:tc>
        <w:tc>
          <w:tcPr>
            <w:tcW w:w="777" w:type="pct"/>
            <w:noWrap/>
            <w:hideMark/>
          </w:tcPr>
          <w:p w14:paraId="32A5CDFF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2B3A4C42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2EB2D497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cvD</w:t>
            </w:r>
            <w:proofErr w:type="spellEnd"/>
          </w:p>
        </w:tc>
        <w:tc>
          <w:tcPr>
            <w:tcW w:w="895" w:type="pct"/>
            <w:noWrap/>
            <w:hideMark/>
          </w:tcPr>
          <w:p w14:paraId="1D927BED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3.07E-03</w:t>
            </w:r>
          </w:p>
        </w:tc>
        <w:tc>
          <w:tcPr>
            <w:tcW w:w="777" w:type="pct"/>
            <w:noWrap/>
            <w:hideMark/>
          </w:tcPr>
          <w:p w14:paraId="17A8E920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4.68E-03</w:t>
            </w:r>
          </w:p>
        </w:tc>
        <w:tc>
          <w:tcPr>
            <w:tcW w:w="777" w:type="pct"/>
            <w:noWrap/>
            <w:hideMark/>
          </w:tcPr>
          <w:p w14:paraId="460422AD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0.656</w:t>
            </w:r>
          </w:p>
        </w:tc>
        <w:tc>
          <w:tcPr>
            <w:tcW w:w="796" w:type="pct"/>
            <w:noWrap/>
            <w:hideMark/>
          </w:tcPr>
          <w:p w14:paraId="27B32D93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0.51168</w:t>
            </w:r>
          </w:p>
        </w:tc>
        <w:tc>
          <w:tcPr>
            <w:tcW w:w="777" w:type="pct"/>
            <w:noWrap/>
            <w:hideMark/>
          </w:tcPr>
          <w:p w14:paraId="1FE83B5E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292853F5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768C41E9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cvH</w:t>
            </w:r>
            <w:proofErr w:type="spellEnd"/>
          </w:p>
        </w:tc>
        <w:tc>
          <w:tcPr>
            <w:tcW w:w="895" w:type="pct"/>
            <w:noWrap/>
            <w:hideMark/>
          </w:tcPr>
          <w:p w14:paraId="7DC981D9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8.86E-03</w:t>
            </w:r>
          </w:p>
        </w:tc>
        <w:tc>
          <w:tcPr>
            <w:tcW w:w="777" w:type="pct"/>
            <w:noWrap/>
            <w:hideMark/>
          </w:tcPr>
          <w:p w14:paraId="36876BE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1.00E-02</w:t>
            </w:r>
          </w:p>
        </w:tc>
        <w:tc>
          <w:tcPr>
            <w:tcW w:w="777" w:type="pct"/>
            <w:noWrap/>
            <w:hideMark/>
          </w:tcPr>
          <w:p w14:paraId="044433F3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0.882</w:t>
            </w:r>
          </w:p>
        </w:tc>
        <w:tc>
          <w:tcPr>
            <w:tcW w:w="796" w:type="pct"/>
            <w:noWrap/>
            <w:hideMark/>
          </w:tcPr>
          <w:p w14:paraId="4789A461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0.37772</w:t>
            </w:r>
          </w:p>
        </w:tc>
        <w:tc>
          <w:tcPr>
            <w:tcW w:w="777" w:type="pct"/>
            <w:noWrap/>
            <w:hideMark/>
          </w:tcPr>
          <w:p w14:paraId="0673F270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40E94068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0B29AA5C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d_</w:t>
            </w:r>
            <w:proofErr w:type="gramStart"/>
            <w:r w:rsidRPr="009B65C5">
              <w:rPr>
                <w:lang w:val="pt-BR"/>
              </w:rPr>
              <w:t>ha</w:t>
            </w:r>
            <w:proofErr w:type="spellEnd"/>
            <w:proofErr w:type="gramEnd"/>
          </w:p>
        </w:tc>
        <w:tc>
          <w:tcPr>
            <w:tcW w:w="895" w:type="pct"/>
            <w:noWrap/>
            <w:hideMark/>
          </w:tcPr>
          <w:p w14:paraId="5879426B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2.64E-04</w:t>
            </w:r>
          </w:p>
        </w:tc>
        <w:tc>
          <w:tcPr>
            <w:tcW w:w="777" w:type="pct"/>
            <w:noWrap/>
            <w:hideMark/>
          </w:tcPr>
          <w:p w14:paraId="3EF5E926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5.31E-04</w:t>
            </w:r>
          </w:p>
        </w:tc>
        <w:tc>
          <w:tcPr>
            <w:tcW w:w="777" w:type="pct"/>
            <w:noWrap/>
            <w:hideMark/>
          </w:tcPr>
          <w:p w14:paraId="7AFE2E51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0.497</w:t>
            </w:r>
          </w:p>
        </w:tc>
        <w:tc>
          <w:tcPr>
            <w:tcW w:w="796" w:type="pct"/>
            <w:noWrap/>
            <w:hideMark/>
          </w:tcPr>
          <w:p w14:paraId="0443DFA0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0.61906</w:t>
            </w:r>
          </w:p>
        </w:tc>
        <w:tc>
          <w:tcPr>
            <w:tcW w:w="777" w:type="pct"/>
            <w:noWrap/>
            <w:hideMark/>
          </w:tcPr>
          <w:p w14:paraId="3AE6BCE4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452EFC1F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4F58BDDB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AGBtree</w:t>
            </w:r>
            <w:proofErr w:type="spellEnd"/>
          </w:p>
        </w:tc>
        <w:tc>
          <w:tcPr>
            <w:tcW w:w="895" w:type="pct"/>
            <w:noWrap/>
            <w:hideMark/>
          </w:tcPr>
          <w:p w14:paraId="1A785FD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-6.50E-04</w:t>
            </w:r>
          </w:p>
        </w:tc>
        <w:tc>
          <w:tcPr>
            <w:tcW w:w="777" w:type="pct"/>
            <w:noWrap/>
            <w:hideMark/>
          </w:tcPr>
          <w:p w14:paraId="17026AF1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1.31E-03</w:t>
            </w:r>
          </w:p>
        </w:tc>
        <w:tc>
          <w:tcPr>
            <w:tcW w:w="777" w:type="pct"/>
            <w:noWrap/>
            <w:hideMark/>
          </w:tcPr>
          <w:p w14:paraId="52CD683B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-0.497</w:t>
            </w:r>
          </w:p>
        </w:tc>
        <w:tc>
          <w:tcPr>
            <w:tcW w:w="796" w:type="pct"/>
            <w:noWrap/>
            <w:hideMark/>
          </w:tcPr>
          <w:p w14:paraId="2D24809E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0.6194</w:t>
            </w:r>
          </w:p>
        </w:tc>
        <w:tc>
          <w:tcPr>
            <w:tcW w:w="777" w:type="pct"/>
            <w:noWrap/>
            <w:hideMark/>
          </w:tcPr>
          <w:p w14:paraId="6C66F76D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56AA22C0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368AFDEA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AGBpalm</w:t>
            </w:r>
            <w:proofErr w:type="spellEnd"/>
          </w:p>
        </w:tc>
        <w:tc>
          <w:tcPr>
            <w:tcW w:w="895" w:type="pct"/>
            <w:noWrap/>
            <w:hideMark/>
          </w:tcPr>
          <w:p w14:paraId="0D3BCCE2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1.21E-05</w:t>
            </w:r>
          </w:p>
        </w:tc>
        <w:tc>
          <w:tcPr>
            <w:tcW w:w="777" w:type="pct"/>
            <w:noWrap/>
            <w:hideMark/>
          </w:tcPr>
          <w:p w14:paraId="4A2FA988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1.59E-03</w:t>
            </w:r>
          </w:p>
        </w:tc>
        <w:tc>
          <w:tcPr>
            <w:tcW w:w="777" w:type="pct"/>
            <w:noWrap/>
            <w:hideMark/>
          </w:tcPr>
          <w:p w14:paraId="21879F6C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0.008</w:t>
            </w:r>
          </w:p>
        </w:tc>
        <w:tc>
          <w:tcPr>
            <w:tcW w:w="796" w:type="pct"/>
            <w:noWrap/>
            <w:hideMark/>
          </w:tcPr>
          <w:p w14:paraId="6AFBC3FB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0.99396</w:t>
            </w:r>
          </w:p>
        </w:tc>
        <w:tc>
          <w:tcPr>
            <w:tcW w:w="777" w:type="pct"/>
            <w:noWrap/>
            <w:hideMark/>
          </w:tcPr>
          <w:p w14:paraId="579A548A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6FB81832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noWrap/>
            <w:hideMark/>
          </w:tcPr>
          <w:p w14:paraId="5803F9D0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AGBshrub</w:t>
            </w:r>
            <w:proofErr w:type="spellEnd"/>
          </w:p>
        </w:tc>
        <w:tc>
          <w:tcPr>
            <w:tcW w:w="895" w:type="pct"/>
            <w:noWrap/>
            <w:hideMark/>
          </w:tcPr>
          <w:p w14:paraId="2B938724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1.88E-03</w:t>
            </w:r>
          </w:p>
        </w:tc>
        <w:tc>
          <w:tcPr>
            <w:tcW w:w="777" w:type="pct"/>
            <w:noWrap/>
            <w:hideMark/>
          </w:tcPr>
          <w:p w14:paraId="55B43D1A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1.64E-03</w:t>
            </w:r>
          </w:p>
        </w:tc>
        <w:tc>
          <w:tcPr>
            <w:tcW w:w="777" w:type="pct"/>
            <w:noWrap/>
            <w:hideMark/>
          </w:tcPr>
          <w:p w14:paraId="7E990427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1.147</w:t>
            </w:r>
          </w:p>
        </w:tc>
        <w:tc>
          <w:tcPr>
            <w:tcW w:w="796" w:type="pct"/>
            <w:noWrap/>
            <w:hideMark/>
          </w:tcPr>
          <w:p w14:paraId="4F415A15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0.25132</w:t>
            </w:r>
          </w:p>
        </w:tc>
        <w:tc>
          <w:tcPr>
            <w:tcW w:w="777" w:type="pct"/>
            <w:noWrap/>
            <w:hideMark/>
          </w:tcPr>
          <w:p w14:paraId="1929B2AB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9B65C5" w14:paraId="01507644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04851A59" w14:textId="77777777" w:rsidR="00906F72" w:rsidRPr="009B65C5" w:rsidRDefault="00906F72" w:rsidP="00DB39FD">
            <w:pPr>
              <w:jc w:val="center"/>
            </w:pPr>
            <w:r w:rsidRPr="009B65C5">
              <w:t>Null deviance: 30.9 on 18 degrees of freedom</w:t>
            </w:r>
          </w:p>
        </w:tc>
      </w:tr>
      <w:tr w:rsidR="00906F72" w:rsidRPr="009B65C5" w14:paraId="5383F97E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06D5CF72" w14:textId="77777777" w:rsidR="00906F72" w:rsidRPr="009B65C5" w:rsidRDefault="00906F72" w:rsidP="00DB39FD">
            <w:pPr>
              <w:jc w:val="center"/>
              <w:rPr>
                <w:b w:val="0"/>
                <w:bCs w:val="0"/>
              </w:rPr>
            </w:pPr>
            <w:r w:rsidRPr="009B65C5">
              <w:rPr>
                <w:b w:val="0"/>
                <w:bCs w:val="0"/>
              </w:rPr>
              <w:t>Residual deviance: 21.0 on 10 degrees of freedom</w:t>
            </w:r>
          </w:p>
        </w:tc>
      </w:tr>
      <w:tr w:rsidR="00906F72" w:rsidRPr="009B65C5" w14:paraId="7574A67F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</w:tcPr>
          <w:p w14:paraId="09073B25" w14:textId="77777777" w:rsidR="00906F72" w:rsidRPr="009B65C5" w:rsidRDefault="00906F72" w:rsidP="00DB39FD">
            <w:pPr>
              <w:jc w:val="center"/>
              <w:rPr>
                <w:b w:val="0"/>
                <w:bCs w:val="0"/>
              </w:rPr>
            </w:pPr>
            <w:r w:rsidRPr="009B65C5">
              <w:rPr>
                <w:b w:val="0"/>
                <w:bCs w:val="0"/>
              </w:rPr>
              <w:t>Overdispersion = 2.1.</w:t>
            </w:r>
          </w:p>
        </w:tc>
      </w:tr>
      <w:tr w:rsidR="00906F72" w:rsidRPr="009B65C5" w14:paraId="66F1A648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17244ED9" w14:textId="77777777" w:rsidR="00906F72" w:rsidRPr="009B65C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9B65C5">
              <w:rPr>
                <w:b w:val="0"/>
                <w:bCs w:val="0"/>
                <w:lang w:val="pt-BR"/>
              </w:rPr>
              <w:t>AIC: 131.3</w:t>
            </w:r>
            <w:r>
              <w:rPr>
                <w:b w:val="0"/>
                <w:bCs w:val="0"/>
              </w:rPr>
              <w:t xml:space="preserve"> (r</w:t>
            </w:r>
            <w:r w:rsidRPr="009B65C5">
              <w:rPr>
                <w:b w:val="0"/>
                <w:bCs w:val="0"/>
                <w:vertAlign w:val="superscript"/>
              </w:rPr>
              <w:t>2</w:t>
            </w:r>
            <w:r>
              <w:rPr>
                <w:b w:val="0"/>
                <w:bCs w:val="0"/>
                <w:vertAlign w:val="superscript"/>
              </w:rPr>
              <w:t xml:space="preserve"> </w:t>
            </w:r>
            <w:r>
              <w:rPr>
                <w:b w:val="0"/>
                <w:bCs w:val="0"/>
              </w:rPr>
              <w:t>= 0.3)</w:t>
            </w:r>
          </w:p>
        </w:tc>
      </w:tr>
    </w:tbl>
    <w:p w14:paraId="5F8514FC" w14:textId="77777777" w:rsidR="00906F72" w:rsidRDefault="00906F72" w:rsidP="00906F72"/>
    <w:p w14:paraId="66A7A873" w14:textId="77777777" w:rsidR="00906F72" w:rsidRDefault="00906F72" w:rsidP="00906F72">
      <w:pPr>
        <w:rPr>
          <w:b/>
          <w:bCs/>
        </w:rPr>
      </w:pPr>
    </w:p>
    <w:p w14:paraId="0F82F8EB" w14:textId="6EF5CC33" w:rsidR="00906F72" w:rsidRDefault="00906F72" w:rsidP="00906F72">
      <w:r w:rsidRPr="00906F72">
        <w:rPr>
          <w:b/>
          <w:bCs/>
        </w:rPr>
        <w:t>Table S6</w:t>
      </w:r>
      <w:r w:rsidRPr="009B65C5">
        <w:t xml:space="preserve">: </w:t>
      </w:r>
      <w:r>
        <w:t>Reduced g</w:t>
      </w:r>
      <w:r w:rsidRPr="009B65C5">
        <w:t>eneralized linear model output of</w:t>
      </w:r>
      <w:r>
        <w:t xml:space="preserve"> the</w:t>
      </w:r>
      <w:r w:rsidRPr="009B65C5">
        <w:t xml:space="preserve"> butterfly </w:t>
      </w:r>
      <w:r>
        <w:t>richness</w:t>
      </w:r>
      <w:r w:rsidRPr="009B65C5">
        <w:t xml:space="preserve"> </w:t>
      </w:r>
      <w:r>
        <w:t>after drop.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802"/>
        <w:gridCol w:w="1446"/>
        <w:gridCol w:w="1446"/>
        <w:gridCol w:w="1260"/>
        <w:gridCol w:w="1291"/>
        <w:gridCol w:w="1259"/>
      </w:tblGrid>
      <w:tr w:rsidR="00906F72" w:rsidRPr="009B65C5" w14:paraId="278CF1DD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noWrap/>
            <w:hideMark/>
          </w:tcPr>
          <w:p w14:paraId="2E93FC08" w14:textId="77777777" w:rsidR="00906F72" w:rsidRPr="009B65C5" w:rsidRDefault="00906F72" w:rsidP="00DB39FD">
            <w:pPr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Coefficients</w:t>
            </w:r>
            <w:proofErr w:type="spellEnd"/>
          </w:p>
        </w:tc>
        <w:tc>
          <w:tcPr>
            <w:tcW w:w="850" w:type="pct"/>
            <w:noWrap/>
            <w:hideMark/>
          </w:tcPr>
          <w:p w14:paraId="7E387C45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Estimate</w:t>
            </w:r>
            <w:proofErr w:type="spellEnd"/>
          </w:p>
        </w:tc>
        <w:tc>
          <w:tcPr>
            <w:tcW w:w="850" w:type="pct"/>
            <w:noWrap/>
            <w:hideMark/>
          </w:tcPr>
          <w:p w14:paraId="58045A34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Std</w:t>
            </w:r>
            <w:proofErr w:type="spellEnd"/>
            <w:r w:rsidRPr="009B65C5">
              <w:rPr>
                <w:lang w:val="pt-BR"/>
              </w:rPr>
              <w:t>.</w:t>
            </w:r>
          </w:p>
        </w:tc>
        <w:tc>
          <w:tcPr>
            <w:tcW w:w="741" w:type="pct"/>
            <w:noWrap/>
            <w:hideMark/>
          </w:tcPr>
          <w:p w14:paraId="3A054F8A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9B65C5">
              <w:rPr>
                <w:lang w:val="pt-BR"/>
              </w:rPr>
              <w:t>Error</w:t>
            </w:r>
            <w:proofErr w:type="spellEnd"/>
          </w:p>
        </w:tc>
        <w:tc>
          <w:tcPr>
            <w:tcW w:w="759" w:type="pct"/>
            <w:noWrap/>
            <w:hideMark/>
          </w:tcPr>
          <w:p w14:paraId="78C92204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t>V</w:t>
            </w:r>
            <w:r w:rsidRPr="009B65C5">
              <w:rPr>
                <w:lang w:val="pt-BR"/>
              </w:rPr>
              <w:t>alue</w:t>
            </w:r>
          </w:p>
        </w:tc>
        <w:tc>
          <w:tcPr>
            <w:tcW w:w="741" w:type="pct"/>
            <w:noWrap/>
            <w:hideMark/>
          </w:tcPr>
          <w:p w14:paraId="572AFF31" w14:textId="77777777" w:rsidR="00906F72" w:rsidRPr="009B65C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Pr(&gt;|z|)</w:t>
            </w:r>
          </w:p>
        </w:tc>
      </w:tr>
      <w:tr w:rsidR="00906F72" w:rsidRPr="009B65C5" w14:paraId="7DFDAADE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noWrap/>
            <w:hideMark/>
          </w:tcPr>
          <w:p w14:paraId="652776D0" w14:textId="77777777" w:rsidR="00906F72" w:rsidRPr="009B65C5" w:rsidRDefault="00906F72" w:rsidP="00DB39FD">
            <w:pPr>
              <w:rPr>
                <w:lang w:val="pt-BR"/>
              </w:rPr>
            </w:pPr>
            <w:r w:rsidRPr="009B65C5">
              <w:rPr>
                <w:lang w:val="pt-BR"/>
              </w:rPr>
              <w:t>(</w:t>
            </w:r>
            <w:proofErr w:type="spellStart"/>
            <w:r w:rsidRPr="009B65C5">
              <w:rPr>
                <w:lang w:val="pt-BR"/>
              </w:rPr>
              <w:t>Intercept</w:t>
            </w:r>
            <w:proofErr w:type="spellEnd"/>
            <w:r w:rsidRPr="009B65C5">
              <w:rPr>
                <w:lang w:val="pt-BR"/>
              </w:rPr>
              <w:t>)</w:t>
            </w:r>
          </w:p>
        </w:tc>
        <w:tc>
          <w:tcPr>
            <w:tcW w:w="850" w:type="pct"/>
            <w:noWrap/>
            <w:hideMark/>
          </w:tcPr>
          <w:p w14:paraId="3605E700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2.733863</w:t>
            </w:r>
          </w:p>
        </w:tc>
        <w:tc>
          <w:tcPr>
            <w:tcW w:w="850" w:type="pct"/>
            <w:noWrap/>
            <w:hideMark/>
          </w:tcPr>
          <w:p w14:paraId="1B7BB1E2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0.128309</w:t>
            </w:r>
          </w:p>
        </w:tc>
        <w:tc>
          <w:tcPr>
            <w:tcW w:w="741" w:type="pct"/>
            <w:noWrap/>
            <w:hideMark/>
          </w:tcPr>
          <w:p w14:paraId="7363FE7E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21.307</w:t>
            </w:r>
          </w:p>
        </w:tc>
        <w:tc>
          <w:tcPr>
            <w:tcW w:w="759" w:type="pct"/>
            <w:noWrap/>
            <w:hideMark/>
          </w:tcPr>
          <w:p w14:paraId="5E272E58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&lt;0.001</w:t>
            </w:r>
          </w:p>
        </w:tc>
        <w:tc>
          <w:tcPr>
            <w:tcW w:w="741" w:type="pct"/>
            <w:noWrap/>
            <w:hideMark/>
          </w:tcPr>
          <w:p w14:paraId="2029C880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***</w:t>
            </w:r>
          </w:p>
        </w:tc>
      </w:tr>
      <w:tr w:rsidR="00906F72" w:rsidRPr="009B65C5" w14:paraId="62E1BAD2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  <w:noWrap/>
            <w:hideMark/>
          </w:tcPr>
          <w:p w14:paraId="0790F4B9" w14:textId="77777777" w:rsidR="00906F72" w:rsidRPr="009B65C5" w:rsidRDefault="00906F72" w:rsidP="00DB39FD">
            <w:pPr>
              <w:rPr>
                <w:lang w:val="pt-BR"/>
              </w:rPr>
            </w:pPr>
            <w:r w:rsidRPr="00675C3F">
              <w:t>Canopy</w:t>
            </w:r>
          </w:p>
        </w:tc>
        <w:tc>
          <w:tcPr>
            <w:tcW w:w="850" w:type="pct"/>
            <w:noWrap/>
            <w:hideMark/>
          </w:tcPr>
          <w:p w14:paraId="5F090A3D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0.011787</w:t>
            </w:r>
          </w:p>
        </w:tc>
        <w:tc>
          <w:tcPr>
            <w:tcW w:w="850" w:type="pct"/>
            <w:noWrap/>
            <w:hideMark/>
          </w:tcPr>
          <w:p w14:paraId="78DAA65D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0.004258</w:t>
            </w:r>
          </w:p>
        </w:tc>
        <w:tc>
          <w:tcPr>
            <w:tcW w:w="741" w:type="pct"/>
            <w:noWrap/>
            <w:hideMark/>
          </w:tcPr>
          <w:p w14:paraId="772D46AD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2.768</w:t>
            </w:r>
          </w:p>
        </w:tc>
        <w:tc>
          <w:tcPr>
            <w:tcW w:w="759" w:type="pct"/>
            <w:noWrap/>
            <w:hideMark/>
          </w:tcPr>
          <w:p w14:paraId="1EFD55A8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0.00563</w:t>
            </w:r>
          </w:p>
        </w:tc>
        <w:tc>
          <w:tcPr>
            <w:tcW w:w="741" w:type="pct"/>
            <w:noWrap/>
            <w:hideMark/>
          </w:tcPr>
          <w:p w14:paraId="77CBDCC7" w14:textId="77777777" w:rsidR="00906F72" w:rsidRPr="009B65C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B65C5">
              <w:rPr>
                <w:lang w:val="pt-BR"/>
              </w:rPr>
              <w:t>**</w:t>
            </w:r>
          </w:p>
        </w:tc>
      </w:tr>
      <w:tr w:rsidR="00906F72" w:rsidRPr="009B65C5" w14:paraId="23035CB1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08C9064D" w14:textId="77777777" w:rsidR="00906F72" w:rsidRPr="009B65C5" w:rsidRDefault="00906F72" w:rsidP="00DB39FD">
            <w:pPr>
              <w:jc w:val="center"/>
            </w:pPr>
            <w:r w:rsidRPr="009B65C5">
              <w:t>Null deviance: 30.90 on 18 degrees of freedom</w:t>
            </w:r>
          </w:p>
        </w:tc>
      </w:tr>
      <w:tr w:rsidR="00906F72" w:rsidRPr="009B65C5" w14:paraId="677554B4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5307A5ED" w14:textId="77777777" w:rsidR="00906F72" w:rsidRPr="009B65C5" w:rsidRDefault="00906F72" w:rsidP="00DB39FD">
            <w:pPr>
              <w:jc w:val="center"/>
              <w:rPr>
                <w:b w:val="0"/>
                <w:bCs w:val="0"/>
              </w:rPr>
            </w:pPr>
            <w:r w:rsidRPr="009B65C5">
              <w:rPr>
                <w:b w:val="0"/>
                <w:bCs w:val="0"/>
              </w:rPr>
              <w:t>Residual deviance: 23.56 on 17 degrees of freedom</w:t>
            </w:r>
          </w:p>
        </w:tc>
      </w:tr>
      <w:tr w:rsidR="00906F72" w:rsidRPr="009B65C5" w14:paraId="6C7490E4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1B3F74E7" w14:textId="77777777" w:rsidR="00906F72" w:rsidRPr="009B65C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9B65C5">
              <w:rPr>
                <w:b w:val="0"/>
                <w:bCs w:val="0"/>
                <w:lang w:val="pt-BR"/>
              </w:rPr>
              <w:t>AIC: 119.86</w:t>
            </w:r>
          </w:p>
        </w:tc>
      </w:tr>
      <w:tr w:rsidR="00906F72" w:rsidRPr="009B65C5" w14:paraId="1E3D1820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4EE765E6" w14:textId="77777777" w:rsidR="00906F72" w:rsidRPr="009B65C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 w:rsidRPr="009B65C5">
              <w:rPr>
                <w:b w:val="0"/>
                <w:bCs w:val="0"/>
                <w:lang w:val="pt-BR"/>
              </w:rPr>
              <w:t>Overdispersion</w:t>
            </w:r>
            <w:proofErr w:type="spellEnd"/>
            <w:r w:rsidRPr="009B65C5">
              <w:rPr>
                <w:b w:val="0"/>
                <w:bCs w:val="0"/>
              </w:rPr>
              <w:t xml:space="preserve"> </w:t>
            </w:r>
            <w:r w:rsidRPr="009B65C5">
              <w:rPr>
                <w:b w:val="0"/>
                <w:bCs w:val="0"/>
                <w:lang w:val="pt-BR"/>
              </w:rPr>
              <w:t>=1.39</w:t>
            </w:r>
          </w:p>
        </w:tc>
      </w:tr>
      <w:tr w:rsidR="00906F72" w:rsidRPr="009B65C5" w14:paraId="08EF0A61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pct"/>
            <w:gridSpan w:val="5"/>
            <w:noWrap/>
            <w:hideMark/>
          </w:tcPr>
          <w:p w14:paraId="28D348DC" w14:textId="77777777" w:rsidR="00906F72" w:rsidRPr="009B65C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9B65C5">
              <w:rPr>
                <w:b w:val="0"/>
                <w:bCs w:val="0"/>
                <w:lang w:val="pt-BR"/>
              </w:rPr>
              <w:t>r</w:t>
            </w:r>
            <w:r w:rsidRPr="009B65C5">
              <w:rPr>
                <w:b w:val="0"/>
                <w:bCs w:val="0"/>
                <w:vertAlign w:val="superscript"/>
                <w:lang w:val="pt-BR"/>
              </w:rPr>
              <w:t>2</w:t>
            </w:r>
            <w:r w:rsidRPr="009B65C5">
              <w:rPr>
                <w:b w:val="0"/>
                <w:bCs w:val="0"/>
                <w:lang w:val="pt-BR"/>
              </w:rPr>
              <w:t xml:space="preserve"> = 0.24</w:t>
            </w:r>
          </w:p>
        </w:tc>
        <w:tc>
          <w:tcPr>
            <w:tcW w:w="741" w:type="pct"/>
            <w:noWrap/>
            <w:hideMark/>
          </w:tcPr>
          <w:p w14:paraId="4C9EF377" w14:textId="77777777" w:rsidR="00906F72" w:rsidRPr="009B65C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556DDF2A" w14:textId="77777777" w:rsidR="00906F72" w:rsidRDefault="00906F72" w:rsidP="00906F72"/>
    <w:p w14:paraId="73172360" w14:textId="77777777" w:rsidR="00906F72" w:rsidRDefault="00906F72" w:rsidP="00906F72"/>
    <w:p w14:paraId="59B500E6" w14:textId="77777777" w:rsidR="00906F72" w:rsidRDefault="00906F72" w:rsidP="00906F72"/>
    <w:p w14:paraId="0FF06E78" w14:textId="77777777" w:rsidR="00906F72" w:rsidRDefault="00906F72" w:rsidP="00906F72"/>
    <w:p w14:paraId="15CAAF30" w14:textId="77777777" w:rsidR="00906F72" w:rsidRDefault="00906F72" w:rsidP="00906F72"/>
    <w:p w14:paraId="1BAF83C1" w14:textId="77777777" w:rsidR="00906F72" w:rsidRDefault="00906F72" w:rsidP="00906F72"/>
    <w:p w14:paraId="375E493F" w14:textId="77777777" w:rsidR="00906F72" w:rsidRDefault="00906F72" w:rsidP="00906F72"/>
    <w:p w14:paraId="372CD053" w14:textId="77777777" w:rsidR="00906F72" w:rsidRDefault="00906F72" w:rsidP="00906F72"/>
    <w:p w14:paraId="4D40E335" w14:textId="77777777" w:rsidR="00906F72" w:rsidRDefault="00906F72" w:rsidP="00906F72"/>
    <w:p w14:paraId="4D59470A" w14:textId="77777777" w:rsidR="00906F72" w:rsidRDefault="00906F72" w:rsidP="00906F72"/>
    <w:p w14:paraId="75071BDA" w14:textId="77777777" w:rsidR="00906F72" w:rsidRDefault="00906F72" w:rsidP="00906F72"/>
    <w:p w14:paraId="2CC47681" w14:textId="77777777" w:rsidR="00906F72" w:rsidRDefault="00906F72" w:rsidP="00906F72"/>
    <w:p w14:paraId="0802F388" w14:textId="77777777" w:rsidR="00906F72" w:rsidRDefault="00906F72" w:rsidP="00906F72"/>
    <w:p w14:paraId="74455283" w14:textId="77777777" w:rsidR="00906F72" w:rsidRDefault="00906F72" w:rsidP="00906F72"/>
    <w:p w14:paraId="227B6EF1" w14:textId="77777777" w:rsidR="00906F72" w:rsidRPr="009B65C5" w:rsidRDefault="00906F72" w:rsidP="00906F72">
      <w:pPr>
        <w:rPr>
          <w:b/>
          <w:bCs/>
        </w:rPr>
      </w:pPr>
      <w:r w:rsidRPr="009B65C5">
        <w:rPr>
          <w:b/>
          <w:bCs/>
        </w:rPr>
        <w:t>Butterfly Richness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Margalef</w:t>
      </w:r>
      <w:proofErr w:type="spellEnd"/>
      <w:r>
        <w:rPr>
          <w:b/>
          <w:bCs/>
        </w:rPr>
        <w:t xml:space="preserve"> index)</w:t>
      </w:r>
    </w:p>
    <w:p w14:paraId="745BD70F" w14:textId="77777777" w:rsidR="00906F72" w:rsidRPr="009B65C5" w:rsidRDefault="00906F72" w:rsidP="00906F72">
      <w:pPr>
        <w:rPr>
          <w:i/>
          <w:iCs/>
        </w:rPr>
      </w:pPr>
      <w:r w:rsidRPr="009B65C5">
        <w:rPr>
          <w:i/>
          <w:iCs/>
        </w:rPr>
        <w:t>Formula after collinearity cleaning</w:t>
      </w:r>
    </w:p>
    <w:p w14:paraId="02564D8B" w14:textId="77777777" w:rsidR="00906F72" w:rsidRDefault="00906F72" w:rsidP="00906F72">
      <w:proofErr w:type="spellStart"/>
      <w:proofErr w:type="gramStart"/>
      <w:r>
        <w:t>lm</w:t>
      </w:r>
      <w:proofErr w:type="spellEnd"/>
      <w:r>
        <w:t>(</w:t>
      </w:r>
      <w:proofErr w:type="gramEnd"/>
      <w:r>
        <w:t>d</w:t>
      </w:r>
      <w:r w:rsidRPr="005978CF">
        <w:t xml:space="preserve"> ~ </w:t>
      </w:r>
      <w:r w:rsidRPr="00675C3F">
        <w:t xml:space="preserve">Canopy </w:t>
      </w:r>
      <w:r w:rsidRPr="005978CF">
        <w:t xml:space="preserve"> + </w:t>
      </w:r>
      <w:proofErr w:type="spellStart"/>
      <w:r>
        <w:t>a</w:t>
      </w:r>
      <w:r w:rsidRPr="005978CF">
        <w:t>D</w:t>
      </w:r>
      <w:proofErr w:type="spellEnd"/>
      <w:r w:rsidRPr="005978CF">
        <w:t xml:space="preserve"> + </w:t>
      </w:r>
      <w:proofErr w:type="spellStart"/>
      <w:r w:rsidRPr="005978CF">
        <w:t>cvD</w:t>
      </w:r>
      <w:proofErr w:type="spellEnd"/>
      <w:r w:rsidRPr="005978CF">
        <w:t xml:space="preserve"> + </w:t>
      </w:r>
      <w:proofErr w:type="spellStart"/>
      <w:r w:rsidRPr="005978CF">
        <w:t>cvH</w:t>
      </w:r>
      <w:proofErr w:type="spellEnd"/>
      <w:r w:rsidRPr="005978CF">
        <w:t xml:space="preserve"> + </w:t>
      </w:r>
      <w:proofErr w:type="spellStart"/>
      <w:r w:rsidRPr="005978CF">
        <w:t>d_ha</w:t>
      </w:r>
      <w:proofErr w:type="spellEnd"/>
      <w:r w:rsidRPr="005978CF">
        <w:t xml:space="preserve"> + </w:t>
      </w:r>
      <w:proofErr w:type="spellStart"/>
      <w:r w:rsidRPr="005978CF">
        <w:t>AGBtree</w:t>
      </w:r>
      <w:proofErr w:type="spellEnd"/>
      <w:r w:rsidRPr="005978CF">
        <w:t xml:space="preserve"> + </w:t>
      </w:r>
      <w:proofErr w:type="spellStart"/>
      <w:r w:rsidRPr="005978CF">
        <w:t>AGBpalm</w:t>
      </w:r>
      <w:proofErr w:type="spellEnd"/>
      <w:r w:rsidRPr="005978CF">
        <w:t xml:space="preserve"> + </w:t>
      </w:r>
      <w:proofErr w:type="spellStart"/>
      <w:r w:rsidRPr="005978CF">
        <w:t>AGBshrub</w:t>
      </w:r>
      <w:proofErr w:type="spellEnd"/>
      <w:r>
        <w:t>)</w:t>
      </w:r>
    </w:p>
    <w:p w14:paraId="09ADE34E" w14:textId="77777777" w:rsidR="00906F72" w:rsidRDefault="00906F72" w:rsidP="00906F72">
      <w:pPr>
        <w:rPr>
          <w:b/>
          <w:bCs/>
        </w:rPr>
      </w:pPr>
    </w:p>
    <w:p w14:paraId="43E980F9" w14:textId="27E7FBA6" w:rsidR="00906F72" w:rsidRDefault="00906F72" w:rsidP="00906F72">
      <w:r w:rsidRPr="00906F72">
        <w:rPr>
          <w:b/>
          <w:bCs/>
        </w:rPr>
        <w:t>Table S7</w:t>
      </w:r>
      <w:r w:rsidRPr="009B65C5">
        <w:t xml:space="preserve">: Full linear model output of </w:t>
      </w:r>
      <w:r>
        <w:t xml:space="preserve">the </w:t>
      </w:r>
      <w:r w:rsidRPr="009B65C5">
        <w:t>butterfly richness</w:t>
      </w:r>
      <w:r>
        <w:t xml:space="preserve"> via </w:t>
      </w:r>
      <w:proofErr w:type="spellStart"/>
      <w:r>
        <w:t>Margalef</w:t>
      </w:r>
      <w:proofErr w:type="spellEnd"/>
      <w:r>
        <w:t xml:space="preserve"> index</w:t>
      </w:r>
      <w:r w:rsidRPr="009B65C5">
        <w:t>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890"/>
        <w:gridCol w:w="1721"/>
        <w:gridCol w:w="1721"/>
        <w:gridCol w:w="1587"/>
        <w:gridCol w:w="1585"/>
      </w:tblGrid>
      <w:tr w:rsidR="00906F72" w:rsidRPr="00506385" w14:paraId="66AA36D7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7005A221" w14:textId="77777777" w:rsidR="00906F72" w:rsidRPr="00506385" w:rsidRDefault="00906F72" w:rsidP="00DB39FD">
            <w:pPr>
              <w:rPr>
                <w:lang w:val="pt-BR"/>
              </w:rPr>
            </w:pPr>
            <w:proofErr w:type="spellStart"/>
            <w:r w:rsidRPr="00506385">
              <w:rPr>
                <w:lang w:val="pt-BR"/>
              </w:rPr>
              <w:t>Estimate</w:t>
            </w:r>
            <w:proofErr w:type="spellEnd"/>
          </w:p>
        </w:tc>
        <w:tc>
          <w:tcPr>
            <w:tcW w:w="1012" w:type="pct"/>
            <w:noWrap/>
            <w:hideMark/>
          </w:tcPr>
          <w:p w14:paraId="2329BC62" w14:textId="77777777" w:rsidR="00906F72" w:rsidRPr="0050638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506385">
              <w:rPr>
                <w:lang w:val="pt-BR"/>
              </w:rPr>
              <w:t>Std</w:t>
            </w:r>
            <w:proofErr w:type="spellEnd"/>
            <w:r w:rsidRPr="00506385">
              <w:rPr>
                <w:lang w:val="pt-BR"/>
              </w:rPr>
              <w:t>.</w:t>
            </w:r>
          </w:p>
        </w:tc>
        <w:tc>
          <w:tcPr>
            <w:tcW w:w="1012" w:type="pct"/>
            <w:noWrap/>
            <w:hideMark/>
          </w:tcPr>
          <w:p w14:paraId="132CC0C3" w14:textId="77777777" w:rsidR="00906F72" w:rsidRPr="0050638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506385">
              <w:rPr>
                <w:lang w:val="pt-BR"/>
              </w:rPr>
              <w:t>Error</w:t>
            </w:r>
            <w:proofErr w:type="spellEnd"/>
          </w:p>
        </w:tc>
        <w:tc>
          <w:tcPr>
            <w:tcW w:w="933" w:type="pct"/>
            <w:noWrap/>
            <w:hideMark/>
          </w:tcPr>
          <w:p w14:paraId="36EBC56B" w14:textId="77777777" w:rsidR="00906F72" w:rsidRPr="0050638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t</w:t>
            </w:r>
          </w:p>
        </w:tc>
        <w:tc>
          <w:tcPr>
            <w:tcW w:w="933" w:type="pct"/>
            <w:noWrap/>
            <w:hideMark/>
          </w:tcPr>
          <w:p w14:paraId="0E0165C7" w14:textId="77777777" w:rsidR="00906F72" w:rsidRPr="0050638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Pr(&gt;|t|)</w:t>
            </w:r>
          </w:p>
        </w:tc>
      </w:tr>
      <w:tr w:rsidR="00906F72" w:rsidRPr="00506385" w14:paraId="6A6031A3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2B06D51C" w14:textId="77777777" w:rsidR="00906F72" w:rsidRPr="00506385" w:rsidRDefault="00906F72" w:rsidP="00DB39FD">
            <w:pPr>
              <w:rPr>
                <w:lang w:val="pt-BR"/>
              </w:rPr>
            </w:pPr>
            <w:r w:rsidRPr="00506385">
              <w:rPr>
                <w:lang w:val="pt-BR"/>
              </w:rPr>
              <w:t>(</w:t>
            </w:r>
            <w:proofErr w:type="spellStart"/>
            <w:r w:rsidRPr="00506385">
              <w:rPr>
                <w:lang w:val="pt-BR"/>
              </w:rPr>
              <w:t>Intercept</w:t>
            </w:r>
            <w:proofErr w:type="spellEnd"/>
            <w:r w:rsidRPr="00506385">
              <w:rPr>
                <w:lang w:val="pt-BR"/>
              </w:rPr>
              <w:t>)</w:t>
            </w:r>
          </w:p>
        </w:tc>
        <w:tc>
          <w:tcPr>
            <w:tcW w:w="1012" w:type="pct"/>
            <w:noWrap/>
            <w:hideMark/>
          </w:tcPr>
          <w:p w14:paraId="402A6871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-0.08534</w:t>
            </w:r>
          </w:p>
        </w:tc>
        <w:tc>
          <w:tcPr>
            <w:tcW w:w="1012" w:type="pct"/>
            <w:noWrap/>
            <w:hideMark/>
          </w:tcPr>
          <w:p w14:paraId="35F585A7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3.112935</w:t>
            </w:r>
          </w:p>
        </w:tc>
        <w:tc>
          <w:tcPr>
            <w:tcW w:w="933" w:type="pct"/>
            <w:noWrap/>
            <w:hideMark/>
          </w:tcPr>
          <w:p w14:paraId="27151FE7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-0.027</w:t>
            </w:r>
          </w:p>
        </w:tc>
        <w:tc>
          <w:tcPr>
            <w:tcW w:w="933" w:type="pct"/>
            <w:noWrap/>
            <w:hideMark/>
          </w:tcPr>
          <w:p w14:paraId="7075984A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0.979</w:t>
            </w:r>
          </w:p>
        </w:tc>
      </w:tr>
      <w:tr w:rsidR="00906F72" w:rsidRPr="00506385" w14:paraId="0BDC2A82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075D23A5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r w:rsidRPr="00675C3F">
              <w:rPr>
                <w:b w:val="0"/>
                <w:bCs w:val="0"/>
              </w:rPr>
              <w:t>Canopy</w:t>
            </w:r>
          </w:p>
        </w:tc>
        <w:tc>
          <w:tcPr>
            <w:tcW w:w="1012" w:type="pct"/>
            <w:noWrap/>
            <w:hideMark/>
          </w:tcPr>
          <w:p w14:paraId="1B2D13DC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0.026417</w:t>
            </w:r>
          </w:p>
        </w:tc>
        <w:tc>
          <w:tcPr>
            <w:tcW w:w="1012" w:type="pct"/>
            <w:noWrap/>
            <w:hideMark/>
          </w:tcPr>
          <w:p w14:paraId="2B5FAB20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0.036169</w:t>
            </w:r>
          </w:p>
        </w:tc>
        <w:tc>
          <w:tcPr>
            <w:tcW w:w="933" w:type="pct"/>
            <w:noWrap/>
            <w:hideMark/>
          </w:tcPr>
          <w:p w14:paraId="1034BA0D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0.73</w:t>
            </w:r>
          </w:p>
        </w:tc>
        <w:tc>
          <w:tcPr>
            <w:tcW w:w="933" w:type="pct"/>
            <w:noWrap/>
            <w:hideMark/>
          </w:tcPr>
          <w:p w14:paraId="51D24CE1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0.482</w:t>
            </w:r>
          </w:p>
        </w:tc>
      </w:tr>
      <w:tr w:rsidR="00906F72" w:rsidRPr="00506385" w14:paraId="0F335F43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18577DBE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</w:rPr>
              <w:t>a</w:t>
            </w:r>
            <w:r w:rsidRPr="00506385">
              <w:rPr>
                <w:b w:val="0"/>
                <w:bCs w:val="0"/>
                <w:lang w:val="pt-BR"/>
              </w:rPr>
              <w:t>D</w:t>
            </w:r>
          </w:p>
        </w:tc>
        <w:tc>
          <w:tcPr>
            <w:tcW w:w="1012" w:type="pct"/>
            <w:noWrap/>
            <w:hideMark/>
          </w:tcPr>
          <w:p w14:paraId="6F7FA48F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0.052685</w:t>
            </w:r>
          </w:p>
        </w:tc>
        <w:tc>
          <w:tcPr>
            <w:tcW w:w="1012" w:type="pct"/>
            <w:noWrap/>
            <w:hideMark/>
          </w:tcPr>
          <w:p w14:paraId="0ED8E72E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0.079716</w:t>
            </w:r>
          </w:p>
        </w:tc>
        <w:tc>
          <w:tcPr>
            <w:tcW w:w="933" w:type="pct"/>
            <w:noWrap/>
            <w:hideMark/>
          </w:tcPr>
          <w:p w14:paraId="32299279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0.661</w:t>
            </w:r>
          </w:p>
        </w:tc>
        <w:tc>
          <w:tcPr>
            <w:tcW w:w="933" w:type="pct"/>
            <w:noWrap/>
            <w:hideMark/>
          </w:tcPr>
          <w:p w14:paraId="7FE4FFB9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0.524</w:t>
            </w:r>
          </w:p>
        </w:tc>
      </w:tr>
      <w:tr w:rsidR="00906F72" w:rsidRPr="00506385" w14:paraId="1EF42747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40DA34FA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cvD</w:t>
            </w:r>
            <w:proofErr w:type="spellEnd"/>
          </w:p>
        </w:tc>
        <w:tc>
          <w:tcPr>
            <w:tcW w:w="1012" w:type="pct"/>
            <w:noWrap/>
            <w:hideMark/>
          </w:tcPr>
          <w:p w14:paraId="0E2F3809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0.026246</w:t>
            </w:r>
          </w:p>
        </w:tc>
        <w:tc>
          <w:tcPr>
            <w:tcW w:w="1012" w:type="pct"/>
            <w:noWrap/>
            <w:hideMark/>
          </w:tcPr>
          <w:p w14:paraId="4485633F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0.021664</w:t>
            </w:r>
          </w:p>
        </w:tc>
        <w:tc>
          <w:tcPr>
            <w:tcW w:w="933" w:type="pct"/>
            <w:noWrap/>
            <w:hideMark/>
          </w:tcPr>
          <w:p w14:paraId="4C3D47A5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1.212</w:t>
            </w:r>
          </w:p>
        </w:tc>
        <w:tc>
          <w:tcPr>
            <w:tcW w:w="933" w:type="pct"/>
            <w:noWrap/>
            <w:hideMark/>
          </w:tcPr>
          <w:p w14:paraId="65F26406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0.254</w:t>
            </w:r>
          </w:p>
        </w:tc>
      </w:tr>
      <w:tr w:rsidR="00906F72" w:rsidRPr="00506385" w14:paraId="745AF46D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17939441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cvH</w:t>
            </w:r>
            <w:proofErr w:type="spellEnd"/>
          </w:p>
        </w:tc>
        <w:tc>
          <w:tcPr>
            <w:tcW w:w="1012" w:type="pct"/>
            <w:noWrap/>
            <w:hideMark/>
          </w:tcPr>
          <w:p w14:paraId="13AB43B4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0.032128</w:t>
            </w:r>
          </w:p>
        </w:tc>
        <w:tc>
          <w:tcPr>
            <w:tcW w:w="1012" w:type="pct"/>
            <w:noWrap/>
            <w:hideMark/>
          </w:tcPr>
          <w:p w14:paraId="2C510BCF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0.046241</w:t>
            </w:r>
          </w:p>
        </w:tc>
        <w:tc>
          <w:tcPr>
            <w:tcW w:w="933" w:type="pct"/>
            <w:noWrap/>
            <w:hideMark/>
          </w:tcPr>
          <w:p w14:paraId="3C3EDF9D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0.695</w:t>
            </w:r>
          </w:p>
        </w:tc>
        <w:tc>
          <w:tcPr>
            <w:tcW w:w="933" w:type="pct"/>
            <w:noWrap/>
            <w:hideMark/>
          </w:tcPr>
          <w:p w14:paraId="53155497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0.503</w:t>
            </w:r>
          </w:p>
        </w:tc>
      </w:tr>
      <w:tr w:rsidR="00906F72" w:rsidRPr="00506385" w14:paraId="4AA689FC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605FF60D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d_</w:t>
            </w:r>
            <w:proofErr w:type="gramStart"/>
            <w:r w:rsidRPr="00506385">
              <w:rPr>
                <w:b w:val="0"/>
                <w:bCs w:val="0"/>
                <w:lang w:val="pt-BR"/>
              </w:rPr>
              <w:t>ha</w:t>
            </w:r>
            <w:proofErr w:type="spellEnd"/>
            <w:proofErr w:type="gramEnd"/>
          </w:p>
        </w:tc>
        <w:tc>
          <w:tcPr>
            <w:tcW w:w="1012" w:type="pct"/>
            <w:noWrap/>
            <w:hideMark/>
          </w:tcPr>
          <w:p w14:paraId="5C6F45AF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0.001386</w:t>
            </w:r>
          </w:p>
        </w:tc>
        <w:tc>
          <w:tcPr>
            <w:tcW w:w="1012" w:type="pct"/>
            <w:noWrap/>
            <w:hideMark/>
          </w:tcPr>
          <w:p w14:paraId="33D1392B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0.002472</w:t>
            </w:r>
          </w:p>
        </w:tc>
        <w:tc>
          <w:tcPr>
            <w:tcW w:w="933" w:type="pct"/>
            <w:noWrap/>
            <w:hideMark/>
          </w:tcPr>
          <w:p w14:paraId="7C8B045A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0.561</w:t>
            </w:r>
          </w:p>
        </w:tc>
        <w:tc>
          <w:tcPr>
            <w:tcW w:w="933" w:type="pct"/>
            <w:noWrap/>
            <w:hideMark/>
          </w:tcPr>
          <w:p w14:paraId="7C32F9D0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0.587</w:t>
            </w:r>
          </w:p>
        </w:tc>
      </w:tr>
      <w:tr w:rsidR="00906F72" w:rsidRPr="00506385" w14:paraId="34E6AFBF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72087843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AGBtree</w:t>
            </w:r>
            <w:proofErr w:type="spellEnd"/>
          </w:p>
        </w:tc>
        <w:tc>
          <w:tcPr>
            <w:tcW w:w="1012" w:type="pct"/>
            <w:noWrap/>
            <w:hideMark/>
          </w:tcPr>
          <w:p w14:paraId="49FA9BE0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-0.00323</w:t>
            </w:r>
          </w:p>
        </w:tc>
        <w:tc>
          <w:tcPr>
            <w:tcW w:w="1012" w:type="pct"/>
            <w:noWrap/>
            <w:hideMark/>
          </w:tcPr>
          <w:p w14:paraId="2E3AABD4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0.005873</w:t>
            </w:r>
          </w:p>
        </w:tc>
        <w:tc>
          <w:tcPr>
            <w:tcW w:w="933" w:type="pct"/>
            <w:noWrap/>
            <w:hideMark/>
          </w:tcPr>
          <w:p w14:paraId="1BDEBA7C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-0.55</w:t>
            </w:r>
          </w:p>
        </w:tc>
        <w:tc>
          <w:tcPr>
            <w:tcW w:w="933" w:type="pct"/>
            <w:noWrap/>
            <w:hideMark/>
          </w:tcPr>
          <w:p w14:paraId="4AA4F20D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0.594</w:t>
            </w:r>
          </w:p>
        </w:tc>
      </w:tr>
      <w:tr w:rsidR="00906F72" w:rsidRPr="00506385" w14:paraId="231F8E41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10F0EFC2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AGBpalm</w:t>
            </w:r>
            <w:proofErr w:type="spellEnd"/>
          </w:p>
        </w:tc>
        <w:tc>
          <w:tcPr>
            <w:tcW w:w="1012" w:type="pct"/>
            <w:noWrap/>
            <w:hideMark/>
          </w:tcPr>
          <w:p w14:paraId="062A8FE4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-0.00256</w:t>
            </w:r>
          </w:p>
        </w:tc>
        <w:tc>
          <w:tcPr>
            <w:tcW w:w="1012" w:type="pct"/>
            <w:noWrap/>
            <w:hideMark/>
          </w:tcPr>
          <w:p w14:paraId="29DEC9F6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0.00722</w:t>
            </w:r>
          </w:p>
        </w:tc>
        <w:tc>
          <w:tcPr>
            <w:tcW w:w="933" w:type="pct"/>
            <w:noWrap/>
            <w:hideMark/>
          </w:tcPr>
          <w:p w14:paraId="62F6BBAE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-0.354</w:t>
            </w:r>
          </w:p>
        </w:tc>
        <w:tc>
          <w:tcPr>
            <w:tcW w:w="933" w:type="pct"/>
            <w:noWrap/>
            <w:hideMark/>
          </w:tcPr>
          <w:p w14:paraId="2E8AEFD5" w14:textId="77777777" w:rsidR="00906F72" w:rsidRPr="0050638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0.73</w:t>
            </w:r>
          </w:p>
        </w:tc>
      </w:tr>
      <w:tr w:rsidR="00906F72" w:rsidRPr="00506385" w14:paraId="08E69140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noWrap/>
            <w:hideMark/>
          </w:tcPr>
          <w:p w14:paraId="0CA11F38" w14:textId="77777777" w:rsidR="00906F72" w:rsidRPr="00506385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506385">
              <w:rPr>
                <w:b w:val="0"/>
                <w:bCs w:val="0"/>
                <w:lang w:val="pt-BR"/>
              </w:rPr>
              <w:t>AGBshrub</w:t>
            </w:r>
            <w:proofErr w:type="spellEnd"/>
          </w:p>
        </w:tc>
        <w:tc>
          <w:tcPr>
            <w:tcW w:w="1012" w:type="pct"/>
            <w:noWrap/>
            <w:hideMark/>
          </w:tcPr>
          <w:p w14:paraId="1C376563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0.005462</w:t>
            </w:r>
          </w:p>
        </w:tc>
        <w:tc>
          <w:tcPr>
            <w:tcW w:w="1012" w:type="pct"/>
            <w:noWrap/>
            <w:hideMark/>
          </w:tcPr>
          <w:p w14:paraId="143949BB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0.007273</w:t>
            </w:r>
          </w:p>
        </w:tc>
        <w:tc>
          <w:tcPr>
            <w:tcW w:w="933" w:type="pct"/>
            <w:noWrap/>
            <w:hideMark/>
          </w:tcPr>
          <w:p w14:paraId="74CE3856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0.751</w:t>
            </w:r>
          </w:p>
        </w:tc>
        <w:tc>
          <w:tcPr>
            <w:tcW w:w="933" w:type="pct"/>
            <w:noWrap/>
            <w:hideMark/>
          </w:tcPr>
          <w:p w14:paraId="26543E4B" w14:textId="77777777" w:rsidR="00906F72" w:rsidRPr="0050638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06385">
              <w:rPr>
                <w:lang w:val="pt-BR"/>
              </w:rPr>
              <w:t>0.47</w:t>
            </w:r>
          </w:p>
        </w:tc>
      </w:tr>
      <w:tr w:rsidR="00906F72" w:rsidRPr="00506385" w14:paraId="26D3C66D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105EFB1A" w14:textId="77777777" w:rsidR="00906F72" w:rsidRPr="00506385" w:rsidRDefault="00906F72" w:rsidP="00DB39FD">
            <w:pPr>
              <w:jc w:val="center"/>
              <w:rPr>
                <w:b w:val="0"/>
                <w:bCs w:val="0"/>
              </w:rPr>
            </w:pPr>
            <w:r w:rsidRPr="00506385">
              <w:rPr>
                <w:b w:val="0"/>
                <w:bCs w:val="0"/>
              </w:rPr>
              <w:t>Residual standard error: 1.012 on 10 degrees of freedom</w:t>
            </w:r>
          </w:p>
        </w:tc>
      </w:tr>
      <w:tr w:rsidR="00906F72" w:rsidRPr="00506385" w14:paraId="54497B5B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256FFCFF" w14:textId="77777777" w:rsidR="00906F72" w:rsidRPr="0050638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506385">
              <w:rPr>
                <w:b w:val="0"/>
                <w:bCs w:val="0"/>
                <w:lang w:val="pt-BR"/>
              </w:rPr>
              <w:t>AIC = 62.19</w:t>
            </w:r>
          </w:p>
        </w:tc>
      </w:tr>
      <w:tr w:rsidR="00906F72" w:rsidRPr="00506385" w14:paraId="1799A6FE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220E3F28" w14:textId="77777777" w:rsidR="00906F72" w:rsidRPr="0050638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506385">
              <w:rPr>
                <w:b w:val="0"/>
                <w:bCs w:val="0"/>
                <w:lang w:val="pt-BR"/>
              </w:rPr>
              <w:t>r</w:t>
            </w:r>
            <w:r w:rsidRPr="008F62D5">
              <w:rPr>
                <w:b w:val="0"/>
                <w:bCs w:val="0"/>
                <w:vertAlign w:val="superscript"/>
                <w:lang w:val="pt-BR"/>
              </w:rPr>
              <w:t>2</w:t>
            </w:r>
            <w:r w:rsidRPr="00506385">
              <w:rPr>
                <w:b w:val="0"/>
                <w:bCs w:val="0"/>
                <w:lang w:val="pt-BR"/>
              </w:rPr>
              <w:t xml:space="preserve"> = -0.3145</w:t>
            </w:r>
          </w:p>
        </w:tc>
      </w:tr>
    </w:tbl>
    <w:p w14:paraId="7CA8205B" w14:textId="77777777" w:rsidR="00906F72" w:rsidRDefault="00906F72" w:rsidP="00906F72"/>
    <w:p w14:paraId="58EE4B34" w14:textId="77777777" w:rsidR="00906F72" w:rsidRDefault="00906F72" w:rsidP="00906F72"/>
    <w:p w14:paraId="48C7E561" w14:textId="77777777" w:rsidR="00906F72" w:rsidRPr="00506385" w:rsidRDefault="00906F72" w:rsidP="00906F72">
      <w:pPr>
        <w:rPr>
          <w:b/>
          <w:bCs/>
        </w:rPr>
      </w:pPr>
      <w:r w:rsidRPr="00506385">
        <w:rPr>
          <w:b/>
          <w:bCs/>
        </w:rPr>
        <w:t>Butterfly Abundance</w:t>
      </w:r>
    </w:p>
    <w:p w14:paraId="37B78BC3" w14:textId="77777777" w:rsidR="00906F72" w:rsidRPr="00506385" w:rsidRDefault="00906F72" w:rsidP="00906F72">
      <w:pPr>
        <w:rPr>
          <w:i/>
          <w:iCs/>
        </w:rPr>
      </w:pPr>
      <w:r w:rsidRPr="00506385">
        <w:rPr>
          <w:i/>
          <w:iCs/>
        </w:rPr>
        <w:t>Formula after collinearity cleaning</w:t>
      </w:r>
    </w:p>
    <w:p w14:paraId="1779834C" w14:textId="77777777" w:rsidR="00906F72" w:rsidRDefault="00906F72" w:rsidP="00906F72">
      <w:proofErr w:type="spellStart"/>
      <w:proofErr w:type="gramStart"/>
      <w:r>
        <w:t>glm</w:t>
      </w:r>
      <w:proofErr w:type="spellEnd"/>
      <w:r>
        <w:t>(</w:t>
      </w:r>
      <w:proofErr w:type="gramEnd"/>
      <w:r w:rsidRPr="005978CF">
        <w:t xml:space="preserve">abundance ~ </w:t>
      </w:r>
      <w:r w:rsidRPr="00675C3F">
        <w:t xml:space="preserve">Canopy </w:t>
      </w:r>
      <w:r w:rsidRPr="005978CF">
        <w:t xml:space="preserve">+ </w:t>
      </w:r>
      <w:proofErr w:type="spellStart"/>
      <w:r>
        <w:t>a</w:t>
      </w:r>
      <w:r w:rsidRPr="005978CF">
        <w:t>D</w:t>
      </w:r>
      <w:proofErr w:type="spellEnd"/>
      <w:r w:rsidRPr="005978CF">
        <w:t xml:space="preserve"> + </w:t>
      </w:r>
      <w:proofErr w:type="spellStart"/>
      <w:r w:rsidRPr="005978CF">
        <w:t>cvD</w:t>
      </w:r>
      <w:proofErr w:type="spellEnd"/>
      <w:r w:rsidRPr="005978CF">
        <w:t xml:space="preserve"> + </w:t>
      </w:r>
      <w:proofErr w:type="spellStart"/>
      <w:r w:rsidRPr="005978CF">
        <w:t>cvH</w:t>
      </w:r>
      <w:proofErr w:type="spellEnd"/>
      <w:r w:rsidRPr="005978CF">
        <w:t xml:space="preserve"> + </w:t>
      </w:r>
      <w:proofErr w:type="spellStart"/>
      <w:r w:rsidRPr="005978CF">
        <w:t>d_ha</w:t>
      </w:r>
      <w:proofErr w:type="spellEnd"/>
      <w:r w:rsidRPr="005978CF">
        <w:t xml:space="preserve"> + </w:t>
      </w:r>
      <w:proofErr w:type="spellStart"/>
      <w:r w:rsidRPr="005978CF">
        <w:t>AGBtree</w:t>
      </w:r>
      <w:proofErr w:type="spellEnd"/>
      <w:r w:rsidRPr="005978CF">
        <w:t xml:space="preserve"> + </w:t>
      </w:r>
      <w:proofErr w:type="spellStart"/>
      <w:r w:rsidRPr="005978CF">
        <w:t>AGBpalm</w:t>
      </w:r>
      <w:proofErr w:type="spellEnd"/>
      <w:r w:rsidRPr="005978CF">
        <w:t xml:space="preserve"> + </w:t>
      </w:r>
      <w:proofErr w:type="spellStart"/>
      <w:r w:rsidRPr="005978CF">
        <w:t>AGBshrub</w:t>
      </w:r>
      <w:proofErr w:type="spellEnd"/>
      <w:r w:rsidRPr="005978CF">
        <w:t xml:space="preserve">, family = </w:t>
      </w:r>
      <w:proofErr w:type="spellStart"/>
      <w:r w:rsidRPr="005978CF">
        <w:t>poisson</w:t>
      </w:r>
      <w:proofErr w:type="spellEnd"/>
      <w:r>
        <w:t>)</w:t>
      </w:r>
    </w:p>
    <w:p w14:paraId="6CC04A1C" w14:textId="77777777" w:rsidR="00906F72" w:rsidRDefault="00906F72" w:rsidP="00906F72">
      <w:pPr>
        <w:rPr>
          <w:b/>
          <w:bCs/>
        </w:rPr>
      </w:pPr>
    </w:p>
    <w:p w14:paraId="2BAEAAB7" w14:textId="79CDF1C0" w:rsidR="00906F72" w:rsidRDefault="00906F72" w:rsidP="00906F72">
      <w:r w:rsidRPr="00906F72">
        <w:rPr>
          <w:b/>
          <w:bCs/>
        </w:rPr>
        <w:t>Table S8</w:t>
      </w:r>
      <w:r>
        <w:t>: Generalized linear model output of butterfly abundance and vegetation structure. Overdispersion higher than 60 suggest the use of a negative binomial family.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629"/>
        <w:gridCol w:w="1483"/>
        <w:gridCol w:w="1483"/>
        <w:gridCol w:w="1293"/>
        <w:gridCol w:w="1325"/>
        <w:gridCol w:w="1291"/>
      </w:tblGrid>
      <w:tr w:rsidR="005758C6" w:rsidRPr="005978CF" w14:paraId="363BD9AC" w14:textId="77777777" w:rsidTr="0057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66D7F97B" w14:textId="77777777" w:rsidR="00906F72" w:rsidRPr="005978CF" w:rsidRDefault="00906F72" w:rsidP="00DB39FD"/>
        </w:tc>
        <w:tc>
          <w:tcPr>
            <w:tcW w:w="872" w:type="pct"/>
            <w:noWrap/>
            <w:hideMark/>
          </w:tcPr>
          <w:p w14:paraId="068ADD12" w14:textId="77777777" w:rsidR="00906F72" w:rsidRPr="005978CF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Estimate</w:t>
            </w:r>
            <w:proofErr w:type="spellEnd"/>
          </w:p>
        </w:tc>
        <w:tc>
          <w:tcPr>
            <w:tcW w:w="872" w:type="pct"/>
            <w:noWrap/>
            <w:hideMark/>
          </w:tcPr>
          <w:p w14:paraId="184FB8E8" w14:textId="77777777" w:rsidR="00906F72" w:rsidRPr="005978CF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Std</w:t>
            </w:r>
            <w:proofErr w:type="spellEnd"/>
            <w:r w:rsidRPr="005978CF">
              <w:rPr>
                <w:lang w:val="pt-BR"/>
              </w:rPr>
              <w:t>.</w:t>
            </w:r>
          </w:p>
        </w:tc>
        <w:tc>
          <w:tcPr>
            <w:tcW w:w="760" w:type="pct"/>
            <w:noWrap/>
            <w:hideMark/>
          </w:tcPr>
          <w:p w14:paraId="45756D0E" w14:textId="77777777" w:rsidR="00906F72" w:rsidRPr="005978CF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Error</w:t>
            </w:r>
            <w:proofErr w:type="spellEnd"/>
          </w:p>
        </w:tc>
        <w:tc>
          <w:tcPr>
            <w:tcW w:w="779" w:type="pct"/>
            <w:noWrap/>
            <w:hideMark/>
          </w:tcPr>
          <w:p w14:paraId="44E58495" w14:textId="77777777" w:rsidR="00906F72" w:rsidRPr="005978CF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z</w:t>
            </w:r>
          </w:p>
        </w:tc>
        <w:tc>
          <w:tcPr>
            <w:tcW w:w="760" w:type="pct"/>
            <w:noWrap/>
            <w:hideMark/>
          </w:tcPr>
          <w:p w14:paraId="341C2172" w14:textId="77777777" w:rsidR="00906F72" w:rsidRPr="005978CF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Pr(&gt;|z|)</w:t>
            </w:r>
          </w:p>
        </w:tc>
      </w:tr>
      <w:tr w:rsidR="005758C6" w:rsidRPr="005978CF" w14:paraId="1D1318D0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311A6B5C" w14:textId="77777777" w:rsidR="00906F72" w:rsidRPr="005978CF" w:rsidRDefault="00906F72" w:rsidP="00DB39FD">
            <w:pPr>
              <w:rPr>
                <w:lang w:val="pt-BR"/>
              </w:rPr>
            </w:pPr>
            <w:r w:rsidRPr="005978CF">
              <w:rPr>
                <w:lang w:val="pt-BR"/>
              </w:rPr>
              <w:t>(</w:t>
            </w:r>
            <w:proofErr w:type="spellStart"/>
            <w:r w:rsidRPr="005978CF">
              <w:rPr>
                <w:lang w:val="pt-BR"/>
              </w:rPr>
              <w:t>Intercept</w:t>
            </w:r>
            <w:proofErr w:type="spellEnd"/>
            <w:r w:rsidRPr="005978CF">
              <w:rPr>
                <w:lang w:val="pt-BR"/>
              </w:rPr>
              <w:t>)</w:t>
            </w:r>
          </w:p>
        </w:tc>
        <w:tc>
          <w:tcPr>
            <w:tcW w:w="872" w:type="pct"/>
            <w:noWrap/>
            <w:hideMark/>
          </w:tcPr>
          <w:p w14:paraId="5D957406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4.390351</w:t>
            </w:r>
          </w:p>
        </w:tc>
        <w:tc>
          <w:tcPr>
            <w:tcW w:w="872" w:type="pct"/>
            <w:noWrap/>
            <w:hideMark/>
          </w:tcPr>
          <w:p w14:paraId="4990EE95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0.292058</w:t>
            </w:r>
          </w:p>
        </w:tc>
        <w:tc>
          <w:tcPr>
            <w:tcW w:w="760" w:type="pct"/>
            <w:noWrap/>
            <w:hideMark/>
          </w:tcPr>
          <w:p w14:paraId="581DB341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15.032</w:t>
            </w:r>
          </w:p>
        </w:tc>
        <w:tc>
          <w:tcPr>
            <w:tcW w:w="779" w:type="pct"/>
            <w:noWrap/>
            <w:hideMark/>
          </w:tcPr>
          <w:p w14:paraId="06729863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2.00E-16</w:t>
            </w:r>
          </w:p>
        </w:tc>
        <w:tc>
          <w:tcPr>
            <w:tcW w:w="760" w:type="pct"/>
            <w:noWrap/>
            <w:hideMark/>
          </w:tcPr>
          <w:p w14:paraId="754CC449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***</w:t>
            </w:r>
          </w:p>
        </w:tc>
      </w:tr>
      <w:tr w:rsidR="005758C6" w:rsidRPr="005978CF" w14:paraId="7C36CFD4" w14:textId="77777777" w:rsidTr="00575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00AB9372" w14:textId="77777777" w:rsidR="00906F72" w:rsidRPr="005978CF" w:rsidRDefault="00906F72" w:rsidP="00DB39FD">
            <w:pPr>
              <w:rPr>
                <w:lang w:val="pt-BR"/>
              </w:rPr>
            </w:pPr>
            <w:r w:rsidRPr="00675C3F">
              <w:t>Canopy</w:t>
            </w:r>
          </w:p>
        </w:tc>
        <w:tc>
          <w:tcPr>
            <w:tcW w:w="872" w:type="pct"/>
            <w:noWrap/>
            <w:hideMark/>
          </w:tcPr>
          <w:p w14:paraId="51443283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0.044741</w:t>
            </w:r>
          </w:p>
        </w:tc>
        <w:tc>
          <w:tcPr>
            <w:tcW w:w="872" w:type="pct"/>
            <w:noWrap/>
            <w:hideMark/>
          </w:tcPr>
          <w:p w14:paraId="4052AAFA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0.003894</w:t>
            </w:r>
          </w:p>
        </w:tc>
        <w:tc>
          <w:tcPr>
            <w:tcW w:w="760" w:type="pct"/>
            <w:noWrap/>
            <w:hideMark/>
          </w:tcPr>
          <w:p w14:paraId="3E760087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11.49</w:t>
            </w:r>
          </w:p>
        </w:tc>
        <w:tc>
          <w:tcPr>
            <w:tcW w:w="779" w:type="pct"/>
            <w:noWrap/>
            <w:hideMark/>
          </w:tcPr>
          <w:p w14:paraId="4FFF0E5D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2.00E-16</w:t>
            </w:r>
          </w:p>
        </w:tc>
        <w:tc>
          <w:tcPr>
            <w:tcW w:w="760" w:type="pct"/>
            <w:noWrap/>
            <w:hideMark/>
          </w:tcPr>
          <w:p w14:paraId="06D6DF07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***</w:t>
            </w:r>
          </w:p>
        </w:tc>
      </w:tr>
      <w:tr w:rsidR="005758C6" w:rsidRPr="005978CF" w14:paraId="2BFB7C93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5DCFF25F" w14:textId="77777777" w:rsidR="00906F72" w:rsidRPr="005978CF" w:rsidRDefault="00906F72" w:rsidP="00DB39FD">
            <w:pPr>
              <w:rPr>
                <w:lang w:val="pt-BR"/>
              </w:rPr>
            </w:pPr>
            <w:r>
              <w:t>a</w:t>
            </w:r>
            <w:r w:rsidRPr="005978CF">
              <w:rPr>
                <w:lang w:val="pt-BR"/>
              </w:rPr>
              <w:t>D</w:t>
            </w:r>
          </w:p>
        </w:tc>
        <w:tc>
          <w:tcPr>
            <w:tcW w:w="872" w:type="pct"/>
            <w:noWrap/>
            <w:hideMark/>
          </w:tcPr>
          <w:p w14:paraId="0D92182E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-0.01718</w:t>
            </w:r>
          </w:p>
        </w:tc>
        <w:tc>
          <w:tcPr>
            <w:tcW w:w="872" w:type="pct"/>
            <w:noWrap/>
            <w:hideMark/>
          </w:tcPr>
          <w:p w14:paraId="38B6653E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0.008627</w:t>
            </w:r>
          </w:p>
        </w:tc>
        <w:tc>
          <w:tcPr>
            <w:tcW w:w="760" w:type="pct"/>
            <w:noWrap/>
            <w:hideMark/>
          </w:tcPr>
          <w:p w14:paraId="4856CEC5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-1.992</w:t>
            </w:r>
          </w:p>
        </w:tc>
        <w:tc>
          <w:tcPr>
            <w:tcW w:w="779" w:type="pct"/>
            <w:noWrap/>
            <w:hideMark/>
          </w:tcPr>
          <w:p w14:paraId="45472DD6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0.04641</w:t>
            </w:r>
          </w:p>
        </w:tc>
        <w:tc>
          <w:tcPr>
            <w:tcW w:w="760" w:type="pct"/>
            <w:noWrap/>
            <w:hideMark/>
          </w:tcPr>
          <w:p w14:paraId="56B65584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</w:t>
            </w:r>
          </w:p>
        </w:tc>
      </w:tr>
      <w:tr w:rsidR="005758C6" w:rsidRPr="005978CF" w14:paraId="25597C71" w14:textId="77777777" w:rsidTr="00575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69E6E226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cvD</w:t>
            </w:r>
            <w:proofErr w:type="spellEnd"/>
          </w:p>
        </w:tc>
        <w:tc>
          <w:tcPr>
            <w:tcW w:w="872" w:type="pct"/>
            <w:noWrap/>
            <w:hideMark/>
          </w:tcPr>
          <w:p w14:paraId="597EC856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-0.01902</w:t>
            </w:r>
          </w:p>
        </w:tc>
        <w:tc>
          <w:tcPr>
            <w:tcW w:w="872" w:type="pct"/>
            <w:noWrap/>
            <w:hideMark/>
          </w:tcPr>
          <w:p w14:paraId="6FD860BC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0.0021</w:t>
            </w:r>
          </w:p>
        </w:tc>
        <w:tc>
          <w:tcPr>
            <w:tcW w:w="760" w:type="pct"/>
            <w:noWrap/>
            <w:hideMark/>
          </w:tcPr>
          <w:p w14:paraId="5B03EFCD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-9.056</w:t>
            </w:r>
          </w:p>
        </w:tc>
        <w:tc>
          <w:tcPr>
            <w:tcW w:w="779" w:type="pct"/>
            <w:noWrap/>
            <w:hideMark/>
          </w:tcPr>
          <w:p w14:paraId="41136DB4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2.00E-16</w:t>
            </w:r>
          </w:p>
        </w:tc>
        <w:tc>
          <w:tcPr>
            <w:tcW w:w="760" w:type="pct"/>
            <w:noWrap/>
            <w:hideMark/>
          </w:tcPr>
          <w:p w14:paraId="21647141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***</w:t>
            </w:r>
          </w:p>
        </w:tc>
      </w:tr>
      <w:tr w:rsidR="005758C6" w:rsidRPr="005978CF" w14:paraId="55F8995A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7507CCDF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cvH</w:t>
            </w:r>
            <w:proofErr w:type="spellEnd"/>
          </w:p>
        </w:tc>
        <w:tc>
          <w:tcPr>
            <w:tcW w:w="872" w:type="pct"/>
            <w:noWrap/>
            <w:hideMark/>
          </w:tcPr>
          <w:p w14:paraId="474B6E56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0.003353</w:t>
            </w:r>
          </w:p>
        </w:tc>
        <w:tc>
          <w:tcPr>
            <w:tcW w:w="872" w:type="pct"/>
            <w:noWrap/>
            <w:hideMark/>
          </w:tcPr>
          <w:p w14:paraId="33D4C5AA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0.004349</w:t>
            </w:r>
          </w:p>
        </w:tc>
        <w:tc>
          <w:tcPr>
            <w:tcW w:w="760" w:type="pct"/>
            <w:noWrap/>
            <w:hideMark/>
          </w:tcPr>
          <w:p w14:paraId="04AFDE3B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0.771</w:t>
            </w:r>
          </w:p>
        </w:tc>
        <w:tc>
          <w:tcPr>
            <w:tcW w:w="779" w:type="pct"/>
            <w:noWrap/>
            <w:hideMark/>
          </w:tcPr>
          <w:p w14:paraId="69ED3E3F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0.44069</w:t>
            </w:r>
          </w:p>
        </w:tc>
        <w:tc>
          <w:tcPr>
            <w:tcW w:w="760" w:type="pct"/>
            <w:noWrap/>
            <w:hideMark/>
          </w:tcPr>
          <w:p w14:paraId="4D79D54C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5978CF" w14:paraId="5490BB11" w14:textId="77777777" w:rsidTr="00575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3D1FFC3E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d_</w:t>
            </w:r>
            <w:proofErr w:type="gramStart"/>
            <w:r w:rsidRPr="005978CF">
              <w:rPr>
                <w:lang w:val="pt-BR"/>
              </w:rPr>
              <w:t>ha</w:t>
            </w:r>
            <w:proofErr w:type="spellEnd"/>
            <w:proofErr w:type="gramEnd"/>
          </w:p>
        </w:tc>
        <w:tc>
          <w:tcPr>
            <w:tcW w:w="872" w:type="pct"/>
            <w:noWrap/>
            <w:hideMark/>
          </w:tcPr>
          <w:p w14:paraId="0F1CBB9B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-0.00037</w:t>
            </w:r>
          </w:p>
        </w:tc>
        <w:tc>
          <w:tcPr>
            <w:tcW w:w="872" w:type="pct"/>
            <w:noWrap/>
            <w:hideMark/>
          </w:tcPr>
          <w:p w14:paraId="5C55DE0F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0.000233</w:t>
            </w:r>
          </w:p>
        </w:tc>
        <w:tc>
          <w:tcPr>
            <w:tcW w:w="760" w:type="pct"/>
            <w:noWrap/>
            <w:hideMark/>
          </w:tcPr>
          <w:p w14:paraId="6534BA7E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-1.592</w:t>
            </w:r>
          </w:p>
        </w:tc>
        <w:tc>
          <w:tcPr>
            <w:tcW w:w="779" w:type="pct"/>
            <w:noWrap/>
            <w:hideMark/>
          </w:tcPr>
          <w:p w14:paraId="32E353D5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0.1115</w:t>
            </w:r>
          </w:p>
        </w:tc>
        <w:tc>
          <w:tcPr>
            <w:tcW w:w="760" w:type="pct"/>
            <w:noWrap/>
            <w:hideMark/>
          </w:tcPr>
          <w:p w14:paraId="5613E6F9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5978CF" w14:paraId="52C228F4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4F65687F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AGBtree</w:t>
            </w:r>
            <w:proofErr w:type="spellEnd"/>
          </w:p>
        </w:tc>
        <w:tc>
          <w:tcPr>
            <w:tcW w:w="872" w:type="pct"/>
            <w:noWrap/>
            <w:hideMark/>
          </w:tcPr>
          <w:p w14:paraId="0066AA81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0.001913</w:t>
            </w:r>
          </w:p>
        </w:tc>
        <w:tc>
          <w:tcPr>
            <w:tcW w:w="872" w:type="pct"/>
            <w:noWrap/>
            <w:hideMark/>
          </w:tcPr>
          <w:p w14:paraId="7DA7CC95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0.000588</w:t>
            </w:r>
          </w:p>
        </w:tc>
        <w:tc>
          <w:tcPr>
            <w:tcW w:w="760" w:type="pct"/>
            <w:noWrap/>
            <w:hideMark/>
          </w:tcPr>
          <w:p w14:paraId="29607967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3.251</w:t>
            </w:r>
          </w:p>
        </w:tc>
        <w:tc>
          <w:tcPr>
            <w:tcW w:w="779" w:type="pct"/>
            <w:noWrap/>
            <w:hideMark/>
          </w:tcPr>
          <w:p w14:paraId="751E1D49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0.00115</w:t>
            </w:r>
          </w:p>
        </w:tc>
        <w:tc>
          <w:tcPr>
            <w:tcW w:w="760" w:type="pct"/>
            <w:noWrap/>
            <w:hideMark/>
          </w:tcPr>
          <w:p w14:paraId="1F56748E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</w:t>
            </w:r>
          </w:p>
        </w:tc>
      </w:tr>
      <w:tr w:rsidR="005758C6" w:rsidRPr="005978CF" w14:paraId="6174FB37" w14:textId="77777777" w:rsidTr="00575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7DA9E969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t>AGBpalm</w:t>
            </w:r>
            <w:proofErr w:type="spellEnd"/>
          </w:p>
        </w:tc>
        <w:tc>
          <w:tcPr>
            <w:tcW w:w="872" w:type="pct"/>
            <w:noWrap/>
            <w:hideMark/>
          </w:tcPr>
          <w:p w14:paraId="7A6C5A00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0.003027</w:t>
            </w:r>
          </w:p>
        </w:tc>
        <w:tc>
          <w:tcPr>
            <w:tcW w:w="872" w:type="pct"/>
            <w:noWrap/>
            <w:hideMark/>
          </w:tcPr>
          <w:p w14:paraId="29C5B1C1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0.000732</w:t>
            </w:r>
          </w:p>
        </w:tc>
        <w:tc>
          <w:tcPr>
            <w:tcW w:w="760" w:type="pct"/>
            <w:noWrap/>
            <w:hideMark/>
          </w:tcPr>
          <w:p w14:paraId="2041076A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4.137</w:t>
            </w:r>
          </w:p>
        </w:tc>
        <w:tc>
          <w:tcPr>
            <w:tcW w:w="779" w:type="pct"/>
            <w:noWrap/>
            <w:hideMark/>
          </w:tcPr>
          <w:p w14:paraId="79C6403A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3.51E-05</w:t>
            </w:r>
          </w:p>
        </w:tc>
        <w:tc>
          <w:tcPr>
            <w:tcW w:w="760" w:type="pct"/>
            <w:noWrap/>
            <w:hideMark/>
          </w:tcPr>
          <w:p w14:paraId="459ADF4A" w14:textId="77777777" w:rsidR="00906F72" w:rsidRPr="005978CF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***</w:t>
            </w:r>
          </w:p>
        </w:tc>
      </w:tr>
      <w:tr w:rsidR="005758C6" w:rsidRPr="005978CF" w14:paraId="2DA44440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noWrap/>
            <w:hideMark/>
          </w:tcPr>
          <w:p w14:paraId="5FD644F2" w14:textId="77777777" w:rsidR="00906F72" w:rsidRPr="005978CF" w:rsidRDefault="00906F72" w:rsidP="00DB39FD">
            <w:pPr>
              <w:rPr>
                <w:lang w:val="pt-BR"/>
              </w:rPr>
            </w:pPr>
            <w:proofErr w:type="spellStart"/>
            <w:r w:rsidRPr="005978CF">
              <w:rPr>
                <w:lang w:val="pt-BR"/>
              </w:rPr>
              <w:lastRenderedPageBreak/>
              <w:t>AGBshrub</w:t>
            </w:r>
            <w:proofErr w:type="spellEnd"/>
          </w:p>
        </w:tc>
        <w:tc>
          <w:tcPr>
            <w:tcW w:w="872" w:type="pct"/>
            <w:noWrap/>
            <w:hideMark/>
          </w:tcPr>
          <w:p w14:paraId="3A1FDB32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0.002246</w:t>
            </w:r>
          </w:p>
        </w:tc>
        <w:tc>
          <w:tcPr>
            <w:tcW w:w="872" w:type="pct"/>
            <w:noWrap/>
            <w:hideMark/>
          </w:tcPr>
          <w:p w14:paraId="7328DA7D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0.000786</w:t>
            </w:r>
          </w:p>
        </w:tc>
        <w:tc>
          <w:tcPr>
            <w:tcW w:w="760" w:type="pct"/>
            <w:noWrap/>
            <w:hideMark/>
          </w:tcPr>
          <w:p w14:paraId="0152D8A3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2.859</w:t>
            </w:r>
          </w:p>
        </w:tc>
        <w:tc>
          <w:tcPr>
            <w:tcW w:w="779" w:type="pct"/>
            <w:noWrap/>
            <w:hideMark/>
          </w:tcPr>
          <w:p w14:paraId="624D95FE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0.00425</w:t>
            </w:r>
          </w:p>
        </w:tc>
        <w:tc>
          <w:tcPr>
            <w:tcW w:w="760" w:type="pct"/>
            <w:noWrap/>
            <w:hideMark/>
          </w:tcPr>
          <w:p w14:paraId="558014A1" w14:textId="77777777" w:rsidR="00906F72" w:rsidRPr="005978CF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978CF">
              <w:rPr>
                <w:lang w:val="pt-BR"/>
              </w:rPr>
              <w:t>**</w:t>
            </w:r>
          </w:p>
        </w:tc>
      </w:tr>
      <w:tr w:rsidR="00906F72" w:rsidRPr="005978CF" w14:paraId="1A342E31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11DB03F9" w14:textId="77777777" w:rsidR="00906F72" w:rsidRPr="008F62D5" w:rsidRDefault="00906F72" w:rsidP="00DB39FD">
            <w:pPr>
              <w:jc w:val="center"/>
            </w:pPr>
            <w:r w:rsidRPr="008F62D5">
              <w:t xml:space="preserve">Null deviance: </w:t>
            </w:r>
            <w:proofErr w:type="gramStart"/>
            <w:r w:rsidRPr="008F62D5">
              <w:t>1160.06  on</w:t>
            </w:r>
            <w:proofErr w:type="gramEnd"/>
            <w:r w:rsidRPr="008F62D5">
              <w:t xml:space="preserve"> 18  degrees of freedom</w:t>
            </w:r>
          </w:p>
        </w:tc>
      </w:tr>
      <w:tr w:rsidR="00906F72" w:rsidRPr="005978CF" w14:paraId="58A1736D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5EDCD342" w14:textId="77777777" w:rsidR="00906F72" w:rsidRPr="008F62D5" w:rsidRDefault="00906F72" w:rsidP="00DB39FD">
            <w:pPr>
              <w:jc w:val="center"/>
            </w:pPr>
            <w:r w:rsidRPr="008F62D5">
              <w:t xml:space="preserve">Residual deviance:  </w:t>
            </w:r>
            <w:proofErr w:type="gramStart"/>
            <w:r w:rsidRPr="008F62D5">
              <w:t>343.83  on</w:t>
            </w:r>
            <w:proofErr w:type="gramEnd"/>
            <w:r w:rsidRPr="008F62D5">
              <w:t xml:space="preserve"> 10  degrees of freedom</w:t>
            </w:r>
          </w:p>
        </w:tc>
      </w:tr>
      <w:tr w:rsidR="00906F72" w:rsidRPr="005978CF" w14:paraId="608CAAA6" w14:textId="77777777" w:rsidTr="00DB39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</w:tcPr>
          <w:p w14:paraId="44D5FE61" w14:textId="77777777" w:rsidR="00906F72" w:rsidRPr="008F62D5" w:rsidRDefault="00906F72" w:rsidP="00DB39FD">
            <w:pPr>
              <w:jc w:val="center"/>
              <w:rPr>
                <w:b w:val="0"/>
                <w:bCs w:val="0"/>
              </w:rPr>
            </w:pPr>
            <w:r w:rsidRPr="008F62D5">
              <w:rPr>
                <w:b w:val="0"/>
                <w:bCs w:val="0"/>
              </w:rPr>
              <w:t>AIC: 483.5</w:t>
            </w:r>
          </w:p>
        </w:tc>
      </w:tr>
      <w:tr w:rsidR="00906F72" w:rsidRPr="005978CF" w14:paraId="12CBC149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</w:tcPr>
          <w:p w14:paraId="0F7B933A" w14:textId="77777777" w:rsidR="00906F72" w:rsidRPr="008F62D5" w:rsidRDefault="00906F72" w:rsidP="00DB39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Overdispersion = 64</w:t>
            </w:r>
          </w:p>
        </w:tc>
      </w:tr>
    </w:tbl>
    <w:p w14:paraId="2DC2BD40" w14:textId="77777777" w:rsidR="00906F72" w:rsidRDefault="00906F72" w:rsidP="00906F72"/>
    <w:p w14:paraId="22E30EC7" w14:textId="77777777" w:rsidR="00906F72" w:rsidRDefault="00906F72" w:rsidP="00906F72">
      <w:pPr>
        <w:rPr>
          <w:i/>
          <w:iCs/>
        </w:rPr>
      </w:pPr>
    </w:p>
    <w:p w14:paraId="7BBAA98D" w14:textId="77777777" w:rsidR="00906F72" w:rsidRPr="008F62D5" w:rsidRDefault="00906F72" w:rsidP="00906F72">
      <w:pPr>
        <w:rPr>
          <w:i/>
          <w:iCs/>
        </w:rPr>
      </w:pPr>
      <w:r w:rsidRPr="008F62D5">
        <w:rPr>
          <w:i/>
          <w:iCs/>
        </w:rPr>
        <w:t>Formula after overdispersion correction</w:t>
      </w:r>
    </w:p>
    <w:p w14:paraId="43078E71" w14:textId="77777777" w:rsidR="00906F72" w:rsidRDefault="00906F72" w:rsidP="00906F72">
      <w:proofErr w:type="spellStart"/>
      <w:proofErr w:type="gramStart"/>
      <w:r>
        <w:t>g</w:t>
      </w:r>
      <w:r w:rsidRPr="008F62D5">
        <w:t>lm</w:t>
      </w:r>
      <w:r>
        <w:t>.nb</w:t>
      </w:r>
      <w:proofErr w:type="spellEnd"/>
      <w:proofErr w:type="gramEnd"/>
      <w:r w:rsidRPr="008F62D5">
        <w:t xml:space="preserve">(d ~ </w:t>
      </w:r>
      <w:r w:rsidRPr="00675C3F">
        <w:t>Canopy</w:t>
      </w:r>
      <w:r w:rsidRPr="008F62D5">
        <w:t xml:space="preserve"> + </w:t>
      </w:r>
      <w:proofErr w:type="spellStart"/>
      <w:r>
        <w:t>a</w:t>
      </w:r>
      <w:r w:rsidRPr="008F62D5">
        <w:t>D</w:t>
      </w:r>
      <w:proofErr w:type="spellEnd"/>
      <w:r w:rsidRPr="008F62D5">
        <w:t xml:space="preserve"> + </w:t>
      </w:r>
      <w:proofErr w:type="spellStart"/>
      <w:r w:rsidRPr="008F62D5">
        <w:t>cvD</w:t>
      </w:r>
      <w:proofErr w:type="spellEnd"/>
      <w:r w:rsidRPr="008F62D5">
        <w:t xml:space="preserve"> + </w:t>
      </w:r>
      <w:proofErr w:type="spellStart"/>
      <w:r w:rsidRPr="008F62D5">
        <w:t>cvH</w:t>
      </w:r>
      <w:proofErr w:type="spellEnd"/>
      <w:r w:rsidRPr="008F62D5">
        <w:t xml:space="preserve"> + </w:t>
      </w:r>
      <w:proofErr w:type="spellStart"/>
      <w:r w:rsidRPr="008F62D5">
        <w:t>d_ha</w:t>
      </w:r>
      <w:proofErr w:type="spellEnd"/>
      <w:r w:rsidRPr="008F62D5">
        <w:t xml:space="preserve"> + </w:t>
      </w:r>
      <w:proofErr w:type="spellStart"/>
      <w:r w:rsidRPr="008F62D5">
        <w:t>AGBtree</w:t>
      </w:r>
      <w:proofErr w:type="spellEnd"/>
      <w:r w:rsidRPr="008F62D5">
        <w:t xml:space="preserve"> + </w:t>
      </w:r>
      <w:proofErr w:type="spellStart"/>
      <w:r w:rsidRPr="008F62D5">
        <w:t>AGBpalm</w:t>
      </w:r>
      <w:proofErr w:type="spellEnd"/>
      <w:r w:rsidRPr="008F62D5">
        <w:t xml:space="preserve"> + </w:t>
      </w:r>
      <w:proofErr w:type="spellStart"/>
      <w:r w:rsidRPr="008F62D5">
        <w:t>AGBshrub</w:t>
      </w:r>
      <w:proofErr w:type="spellEnd"/>
      <w:r>
        <w:t>,</w:t>
      </w:r>
      <w:r w:rsidRPr="008F62D5">
        <w:t xml:space="preserve"> data=data)</w:t>
      </w:r>
    </w:p>
    <w:p w14:paraId="2A3EC9FF" w14:textId="77777777" w:rsidR="00906F72" w:rsidRDefault="00906F72" w:rsidP="00906F72"/>
    <w:p w14:paraId="13F06796" w14:textId="0A6FA104" w:rsidR="00906F72" w:rsidRDefault="00906F72" w:rsidP="00906F72">
      <w:r w:rsidRPr="00906F72">
        <w:rPr>
          <w:b/>
          <w:bCs/>
        </w:rPr>
        <w:t>Table S9</w:t>
      </w:r>
      <w:r w:rsidRPr="008F62D5">
        <w:t xml:space="preserve">: </w:t>
      </w:r>
      <w:r>
        <w:t>Full negative binomial g</w:t>
      </w:r>
      <w:r w:rsidRPr="008F62D5">
        <w:t xml:space="preserve">eneralized linear model output of butterfly abundance </w:t>
      </w:r>
      <w:r>
        <w:t>response to the</w:t>
      </w:r>
      <w:r w:rsidRPr="008F62D5">
        <w:t xml:space="preserve"> vegetation structure. 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541"/>
        <w:gridCol w:w="1403"/>
        <w:gridCol w:w="1403"/>
        <w:gridCol w:w="1376"/>
        <w:gridCol w:w="1403"/>
        <w:gridCol w:w="1378"/>
      </w:tblGrid>
      <w:tr w:rsidR="005758C6" w:rsidRPr="008F62D5" w14:paraId="230AAD31" w14:textId="77777777" w:rsidTr="0057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08C29380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Estimate</w:t>
            </w:r>
            <w:proofErr w:type="spellEnd"/>
          </w:p>
        </w:tc>
        <w:tc>
          <w:tcPr>
            <w:tcW w:w="825" w:type="pct"/>
            <w:noWrap/>
            <w:hideMark/>
          </w:tcPr>
          <w:p w14:paraId="2BA15D35" w14:textId="77777777" w:rsidR="00906F72" w:rsidRPr="008F62D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Std</w:t>
            </w:r>
            <w:proofErr w:type="spellEnd"/>
            <w:r w:rsidRPr="008F62D5">
              <w:rPr>
                <w:lang w:val="pt-BR"/>
              </w:rPr>
              <w:t>.</w:t>
            </w:r>
          </w:p>
        </w:tc>
        <w:tc>
          <w:tcPr>
            <w:tcW w:w="825" w:type="pct"/>
            <w:noWrap/>
            <w:hideMark/>
          </w:tcPr>
          <w:p w14:paraId="68818D92" w14:textId="77777777" w:rsidR="00906F72" w:rsidRPr="008F62D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Error</w:t>
            </w:r>
            <w:proofErr w:type="spellEnd"/>
          </w:p>
        </w:tc>
        <w:tc>
          <w:tcPr>
            <w:tcW w:w="809" w:type="pct"/>
            <w:noWrap/>
            <w:hideMark/>
          </w:tcPr>
          <w:p w14:paraId="4D2119A4" w14:textId="77777777" w:rsidR="00906F72" w:rsidRPr="008F62D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z</w:t>
            </w:r>
          </w:p>
        </w:tc>
        <w:tc>
          <w:tcPr>
            <w:tcW w:w="825" w:type="pct"/>
            <w:noWrap/>
            <w:hideMark/>
          </w:tcPr>
          <w:p w14:paraId="09E18F3C" w14:textId="77777777" w:rsidR="00906F72" w:rsidRPr="008F62D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value</w:t>
            </w:r>
            <w:proofErr w:type="spellEnd"/>
          </w:p>
        </w:tc>
        <w:tc>
          <w:tcPr>
            <w:tcW w:w="809" w:type="pct"/>
            <w:noWrap/>
            <w:hideMark/>
          </w:tcPr>
          <w:p w14:paraId="2D409E6E" w14:textId="77777777" w:rsidR="00906F72" w:rsidRPr="008F62D5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Pr(&gt;|z|)</w:t>
            </w:r>
          </w:p>
        </w:tc>
      </w:tr>
      <w:tr w:rsidR="005758C6" w:rsidRPr="008F62D5" w14:paraId="2596CEF5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6BA2F25C" w14:textId="77777777" w:rsidR="00906F72" w:rsidRPr="008F62D5" w:rsidRDefault="00906F72" w:rsidP="00DB39FD">
            <w:pPr>
              <w:rPr>
                <w:lang w:val="pt-BR"/>
              </w:rPr>
            </w:pPr>
            <w:r w:rsidRPr="008F62D5">
              <w:rPr>
                <w:lang w:val="pt-BR"/>
              </w:rPr>
              <w:t>(</w:t>
            </w:r>
            <w:proofErr w:type="spellStart"/>
            <w:r w:rsidRPr="008F62D5">
              <w:rPr>
                <w:lang w:val="pt-BR"/>
              </w:rPr>
              <w:t>Intercept</w:t>
            </w:r>
            <w:proofErr w:type="spellEnd"/>
            <w:r w:rsidRPr="008F62D5">
              <w:rPr>
                <w:lang w:val="pt-BR"/>
              </w:rPr>
              <w:t>)</w:t>
            </w:r>
          </w:p>
        </w:tc>
        <w:tc>
          <w:tcPr>
            <w:tcW w:w="825" w:type="pct"/>
            <w:noWrap/>
            <w:hideMark/>
          </w:tcPr>
          <w:p w14:paraId="6538B126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4.339133</w:t>
            </w:r>
          </w:p>
        </w:tc>
        <w:tc>
          <w:tcPr>
            <w:tcW w:w="825" w:type="pct"/>
            <w:noWrap/>
            <w:hideMark/>
          </w:tcPr>
          <w:p w14:paraId="4AF0F737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1.2617</w:t>
            </w:r>
          </w:p>
        </w:tc>
        <w:tc>
          <w:tcPr>
            <w:tcW w:w="809" w:type="pct"/>
            <w:noWrap/>
            <w:hideMark/>
          </w:tcPr>
          <w:p w14:paraId="1948CEDA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3.439</w:t>
            </w:r>
          </w:p>
        </w:tc>
        <w:tc>
          <w:tcPr>
            <w:tcW w:w="825" w:type="pct"/>
            <w:noWrap/>
            <w:hideMark/>
          </w:tcPr>
          <w:p w14:paraId="19343AD1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0.000584</w:t>
            </w:r>
          </w:p>
        </w:tc>
        <w:tc>
          <w:tcPr>
            <w:tcW w:w="809" w:type="pct"/>
            <w:noWrap/>
            <w:hideMark/>
          </w:tcPr>
          <w:p w14:paraId="03C1318E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***</w:t>
            </w:r>
          </w:p>
        </w:tc>
      </w:tr>
      <w:tr w:rsidR="005758C6" w:rsidRPr="008F62D5" w14:paraId="08ADABB9" w14:textId="77777777" w:rsidTr="005758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258E5397" w14:textId="77777777" w:rsidR="00906F72" w:rsidRPr="008F62D5" w:rsidRDefault="00906F72" w:rsidP="00DB39FD">
            <w:pPr>
              <w:rPr>
                <w:lang w:val="pt-BR"/>
              </w:rPr>
            </w:pPr>
            <w:r w:rsidRPr="00675C3F">
              <w:t>Canopy</w:t>
            </w:r>
          </w:p>
        </w:tc>
        <w:tc>
          <w:tcPr>
            <w:tcW w:w="825" w:type="pct"/>
            <w:noWrap/>
            <w:hideMark/>
          </w:tcPr>
          <w:p w14:paraId="60297F60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0.046612</w:t>
            </w:r>
          </w:p>
        </w:tc>
        <w:tc>
          <w:tcPr>
            <w:tcW w:w="825" w:type="pct"/>
            <w:noWrap/>
            <w:hideMark/>
          </w:tcPr>
          <w:p w14:paraId="33087691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0.014762</w:t>
            </w:r>
          </w:p>
        </w:tc>
        <w:tc>
          <w:tcPr>
            <w:tcW w:w="809" w:type="pct"/>
            <w:noWrap/>
            <w:hideMark/>
          </w:tcPr>
          <w:p w14:paraId="66B979B5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3.157</w:t>
            </w:r>
          </w:p>
        </w:tc>
        <w:tc>
          <w:tcPr>
            <w:tcW w:w="825" w:type="pct"/>
            <w:noWrap/>
            <w:hideMark/>
          </w:tcPr>
          <w:p w14:paraId="747EF735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0.001591</w:t>
            </w:r>
          </w:p>
        </w:tc>
        <w:tc>
          <w:tcPr>
            <w:tcW w:w="809" w:type="pct"/>
            <w:noWrap/>
            <w:hideMark/>
          </w:tcPr>
          <w:p w14:paraId="45DEA005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**</w:t>
            </w:r>
          </w:p>
        </w:tc>
      </w:tr>
      <w:tr w:rsidR="005758C6" w:rsidRPr="008F62D5" w14:paraId="5F179C7D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09A18BC3" w14:textId="77777777" w:rsidR="00906F72" w:rsidRPr="008F62D5" w:rsidRDefault="00906F72" w:rsidP="00DB39FD">
            <w:pPr>
              <w:rPr>
                <w:lang w:val="pt-BR"/>
              </w:rPr>
            </w:pPr>
            <w:r>
              <w:t>a</w:t>
            </w:r>
            <w:r w:rsidRPr="008F62D5">
              <w:rPr>
                <w:lang w:val="pt-BR"/>
              </w:rPr>
              <w:t>D</w:t>
            </w:r>
          </w:p>
        </w:tc>
        <w:tc>
          <w:tcPr>
            <w:tcW w:w="825" w:type="pct"/>
            <w:noWrap/>
            <w:hideMark/>
          </w:tcPr>
          <w:p w14:paraId="157B6A1F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-0.03469</w:t>
            </w:r>
          </w:p>
        </w:tc>
        <w:tc>
          <w:tcPr>
            <w:tcW w:w="825" w:type="pct"/>
            <w:noWrap/>
            <w:hideMark/>
          </w:tcPr>
          <w:p w14:paraId="3AA2D62B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0.032771</w:t>
            </w:r>
          </w:p>
        </w:tc>
        <w:tc>
          <w:tcPr>
            <w:tcW w:w="809" w:type="pct"/>
            <w:noWrap/>
            <w:hideMark/>
          </w:tcPr>
          <w:p w14:paraId="13FEFE39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-1.059</w:t>
            </w:r>
          </w:p>
        </w:tc>
        <w:tc>
          <w:tcPr>
            <w:tcW w:w="825" w:type="pct"/>
            <w:noWrap/>
            <w:hideMark/>
          </w:tcPr>
          <w:p w14:paraId="386B98F0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0.289739</w:t>
            </w:r>
          </w:p>
        </w:tc>
        <w:tc>
          <w:tcPr>
            <w:tcW w:w="809" w:type="pct"/>
            <w:noWrap/>
            <w:hideMark/>
          </w:tcPr>
          <w:p w14:paraId="12D70CED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8F62D5" w14:paraId="26330751" w14:textId="77777777" w:rsidTr="005758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27DB50B0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cvD</w:t>
            </w:r>
            <w:proofErr w:type="spellEnd"/>
          </w:p>
        </w:tc>
        <w:tc>
          <w:tcPr>
            <w:tcW w:w="825" w:type="pct"/>
            <w:noWrap/>
            <w:hideMark/>
          </w:tcPr>
          <w:p w14:paraId="23B32B48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-0.01682</w:t>
            </w:r>
          </w:p>
        </w:tc>
        <w:tc>
          <w:tcPr>
            <w:tcW w:w="825" w:type="pct"/>
            <w:noWrap/>
            <w:hideMark/>
          </w:tcPr>
          <w:p w14:paraId="2B903D9A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0.00883</w:t>
            </w:r>
          </w:p>
        </w:tc>
        <w:tc>
          <w:tcPr>
            <w:tcW w:w="809" w:type="pct"/>
            <w:noWrap/>
            <w:hideMark/>
          </w:tcPr>
          <w:p w14:paraId="57980B9E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-1.905</w:t>
            </w:r>
          </w:p>
        </w:tc>
        <w:tc>
          <w:tcPr>
            <w:tcW w:w="825" w:type="pct"/>
            <w:noWrap/>
            <w:hideMark/>
          </w:tcPr>
          <w:p w14:paraId="7F02A1F5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0.056763</w:t>
            </w:r>
          </w:p>
        </w:tc>
        <w:tc>
          <w:tcPr>
            <w:tcW w:w="809" w:type="pct"/>
            <w:noWrap/>
            <w:hideMark/>
          </w:tcPr>
          <w:p w14:paraId="230C33FC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.</w:t>
            </w:r>
          </w:p>
        </w:tc>
      </w:tr>
      <w:tr w:rsidR="005758C6" w:rsidRPr="008F62D5" w14:paraId="0D1AA071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0EAC6DD2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cvH</w:t>
            </w:r>
            <w:proofErr w:type="spellEnd"/>
          </w:p>
        </w:tc>
        <w:tc>
          <w:tcPr>
            <w:tcW w:w="825" w:type="pct"/>
            <w:noWrap/>
            <w:hideMark/>
          </w:tcPr>
          <w:p w14:paraId="07FDB808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0.011606</w:t>
            </w:r>
          </w:p>
        </w:tc>
        <w:tc>
          <w:tcPr>
            <w:tcW w:w="825" w:type="pct"/>
            <w:noWrap/>
            <w:hideMark/>
          </w:tcPr>
          <w:p w14:paraId="2B89BADD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0.018734</w:t>
            </w:r>
          </w:p>
        </w:tc>
        <w:tc>
          <w:tcPr>
            <w:tcW w:w="809" w:type="pct"/>
            <w:noWrap/>
            <w:hideMark/>
          </w:tcPr>
          <w:p w14:paraId="5DD26D5A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0.62</w:t>
            </w:r>
          </w:p>
        </w:tc>
        <w:tc>
          <w:tcPr>
            <w:tcW w:w="825" w:type="pct"/>
            <w:noWrap/>
            <w:hideMark/>
          </w:tcPr>
          <w:p w14:paraId="6CB9F0F5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0.535563</w:t>
            </w:r>
          </w:p>
        </w:tc>
        <w:tc>
          <w:tcPr>
            <w:tcW w:w="809" w:type="pct"/>
            <w:noWrap/>
            <w:hideMark/>
          </w:tcPr>
          <w:p w14:paraId="345DC9FC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8F62D5" w14:paraId="12247C88" w14:textId="77777777" w:rsidTr="005758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5189C500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d_</w:t>
            </w:r>
            <w:proofErr w:type="gramStart"/>
            <w:r w:rsidRPr="008F62D5">
              <w:rPr>
                <w:lang w:val="pt-BR"/>
              </w:rPr>
              <w:t>ha</w:t>
            </w:r>
            <w:proofErr w:type="spellEnd"/>
            <w:proofErr w:type="gramEnd"/>
          </w:p>
        </w:tc>
        <w:tc>
          <w:tcPr>
            <w:tcW w:w="825" w:type="pct"/>
            <w:noWrap/>
            <w:hideMark/>
          </w:tcPr>
          <w:p w14:paraId="2D576273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-0.0004</w:t>
            </w:r>
          </w:p>
        </w:tc>
        <w:tc>
          <w:tcPr>
            <w:tcW w:w="825" w:type="pct"/>
            <w:noWrap/>
            <w:hideMark/>
          </w:tcPr>
          <w:p w14:paraId="0C689A44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0.001003</w:t>
            </w:r>
          </w:p>
        </w:tc>
        <w:tc>
          <w:tcPr>
            <w:tcW w:w="809" w:type="pct"/>
            <w:noWrap/>
            <w:hideMark/>
          </w:tcPr>
          <w:p w14:paraId="23F2D6EE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-0.4</w:t>
            </w:r>
          </w:p>
        </w:tc>
        <w:tc>
          <w:tcPr>
            <w:tcW w:w="825" w:type="pct"/>
            <w:noWrap/>
            <w:hideMark/>
          </w:tcPr>
          <w:p w14:paraId="362C3317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0.689144</w:t>
            </w:r>
          </w:p>
        </w:tc>
        <w:tc>
          <w:tcPr>
            <w:tcW w:w="809" w:type="pct"/>
            <w:noWrap/>
            <w:hideMark/>
          </w:tcPr>
          <w:p w14:paraId="58B0CFE5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8F62D5" w14:paraId="31DC47C4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1CCA15F2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AGBtree</w:t>
            </w:r>
            <w:proofErr w:type="spellEnd"/>
          </w:p>
        </w:tc>
        <w:tc>
          <w:tcPr>
            <w:tcW w:w="825" w:type="pct"/>
            <w:noWrap/>
            <w:hideMark/>
          </w:tcPr>
          <w:p w14:paraId="0FB8A2A9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0.000886</w:t>
            </w:r>
          </w:p>
        </w:tc>
        <w:tc>
          <w:tcPr>
            <w:tcW w:w="825" w:type="pct"/>
            <w:noWrap/>
            <w:hideMark/>
          </w:tcPr>
          <w:p w14:paraId="3944D448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0.002393</w:t>
            </w:r>
          </w:p>
        </w:tc>
        <w:tc>
          <w:tcPr>
            <w:tcW w:w="809" w:type="pct"/>
            <w:noWrap/>
            <w:hideMark/>
          </w:tcPr>
          <w:p w14:paraId="2090B26A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0.37</w:t>
            </w:r>
          </w:p>
        </w:tc>
        <w:tc>
          <w:tcPr>
            <w:tcW w:w="825" w:type="pct"/>
            <w:noWrap/>
            <w:hideMark/>
          </w:tcPr>
          <w:p w14:paraId="6A194154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0.711282</w:t>
            </w:r>
          </w:p>
        </w:tc>
        <w:tc>
          <w:tcPr>
            <w:tcW w:w="809" w:type="pct"/>
            <w:noWrap/>
            <w:hideMark/>
          </w:tcPr>
          <w:p w14:paraId="65EC35E4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8F62D5" w14:paraId="58B8935B" w14:textId="77777777" w:rsidTr="005758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6AB9FF2B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AGBpalm</w:t>
            </w:r>
            <w:proofErr w:type="spellEnd"/>
          </w:p>
        </w:tc>
        <w:tc>
          <w:tcPr>
            <w:tcW w:w="825" w:type="pct"/>
            <w:noWrap/>
            <w:hideMark/>
          </w:tcPr>
          <w:p w14:paraId="7C7F1412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0.003275</w:t>
            </w:r>
          </w:p>
        </w:tc>
        <w:tc>
          <w:tcPr>
            <w:tcW w:w="825" w:type="pct"/>
            <w:noWrap/>
            <w:hideMark/>
          </w:tcPr>
          <w:p w14:paraId="3231F59E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0.002931</w:t>
            </w:r>
          </w:p>
        </w:tc>
        <w:tc>
          <w:tcPr>
            <w:tcW w:w="809" w:type="pct"/>
            <w:noWrap/>
            <w:hideMark/>
          </w:tcPr>
          <w:p w14:paraId="41A88AA3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1.117</w:t>
            </w:r>
          </w:p>
        </w:tc>
        <w:tc>
          <w:tcPr>
            <w:tcW w:w="825" w:type="pct"/>
            <w:noWrap/>
            <w:hideMark/>
          </w:tcPr>
          <w:p w14:paraId="79DB59B1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0.263878</w:t>
            </w:r>
          </w:p>
        </w:tc>
        <w:tc>
          <w:tcPr>
            <w:tcW w:w="809" w:type="pct"/>
            <w:noWrap/>
            <w:hideMark/>
          </w:tcPr>
          <w:p w14:paraId="6F0CCA44" w14:textId="77777777" w:rsidR="00906F72" w:rsidRPr="008F62D5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758C6" w:rsidRPr="008F62D5" w14:paraId="7328F055" w14:textId="77777777" w:rsidTr="0057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  <w:noWrap/>
            <w:hideMark/>
          </w:tcPr>
          <w:p w14:paraId="3BF9DF41" w14:textId="77777777" w:rsidR="00906F72" w:rsidRPr="008F62D5" w:rsidRDefault="00906F72" w:rsidP="00DB39FD">
            <w:pPr>
              <w:rPr>
                <w:lang w:val="pt-BR"/>
              </w:rPr>
            </w:pPr>
            <w:proofErr w:type="spellStart"/>
            <w:r w:rsidRPr="008F62D5">
              <w:rPr>
                <w:lang w:val="pt-BR"/>
              </w:rPr>
              <w:t>AGBshrub</w:t>
            </w:r>
            <w:proofErr w:type="spellEnd"/>
          </w:p>
        </w:tc>
        <w:tc>
          <w:tcPr>
            <w:tcW w:w="825" w:type="pct"/>
            <w:noWrap/>
            <w:hideMark/>
          </w:tcPr>
          <w:p w14:paraId="7BF6883E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0.003283</w:t>
            </w:r>
          </w:p>
        </w:tc>
        <w:tc>
          <w:tcPr>
            <w:tcW w:w="825" w:type="pct"/>
            <w:noWrap/>
            <w:hideMark/>
          </w:tcPr>
          <w:p w14:paraId="3BD5A53D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0.00297</w:t>
            </w:r>
          </w:p>
        </w:tc>
        <w:tc>
          <w:tcPr>
            <w:tcW w:w="809" w:type="pct"/>
            <w:noWrap/>
            <w:hideMark/>
          </w:tcPr>
          <w:p w14:paraId="0E30F299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1.105</w:t>
            </w:r>
          </w:p>
        </w:tc>
        <w:tc>
          <w:tcPr>
            <w:tcW w:w="825" w:type="pct"/>
            <w:noWrap/>
            <w:hideMark/>
          </w:tcPr>
          <w:p w14:paraId="06D79E78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F62D5">
              <w:rPr>
                <w:lang w:val="pt-BR"/>
              </w:rPr>
              <w:t>0.269037</w:t>
            </w:r>
          </w:p>
        </w:tc>
        <w:tc>
          <w:tcPr>
            <w:tcW w:w="809" w:type="pct"/>
            <w:noWrap/>
            <w:hideMark/>
          </w:tcPr>
          <w:p w14:paraId="18E70EA1" w14:textId="77777777" w:rsidR="00906F72" w:rsidRPr="008F62D5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06F72" w:rsidRPr="008F62D5" w14:paraId="7559C396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0498CF6A" w14:textId="77777777" w:rsidR="00906F72" w:rsidRPr="008F62D5" w:rsidRDefault="00906F72" w:rsidP="00DB39FD">
            <w:pPr>
              <w:jc w:val="center"/>
            </w:pPr>
            <w:r w:rsidRPr="008F62D5">
              <w:t>Null deviance: 56.788 on 18 degrees of freedom</w:t>
            </w:r>
          </w:p>
        </w:tc>
      </w:tr>
      <w:tr w:rsidR="00906F72" w:rsidRPr="008F62D5" w14:paraId="1EEB9EC2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0FB14689" w14:textId="77777777" w:rsidR="00906F72" w:rsidRPr="008F62D5" w:rsidRDefault="00906F72" w:rsidP="00DB39FD">
            <w:pPr>
              <w:jc w:val="center"/>
              <w:rPr>
                <w:b w:val="0"/>
                <w:bCs w:val="0"/>
              </w:rPr>
            </w:pPr>
            <w:r w:rsidRPr="008F62D5">
              <w:rPr>
                <w:b w:val="0"/>
                <w:bCs w:val="0"/>
              </w:rPr>
              <w:t>Residual deviance: 19.444 on 10 degrees of freedom</w:t>
            </w:r>
          </w:p>
        </w:tc>
      </w:tr>
      <w:tr w:rsidR="00906F72" w:rsidRPr="008F62D5" w14:paraId="4B4F09A5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503639AA" w14:textId="77777777" w:rsidR="00906F72" w:rsidRPr="008F62D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8F62D5">
              <w:rPr>
                <w:b w:val="0"/>
                <w:bCs w:val="0"/>
                <w:lang w:val="pt-BR"/>
              </w:rPr>
              <w:t>AIC: 214.72</w:t>
            </w:r>
          </w:p>
        </w:tc>
      </w:tr>
      <w:tr w:rsidR="00906F72" w:rsidRPr="008F62D5" w14:paraId="3F3C0C79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3231E572" w14:textId="77777777" w:rsidR="00906F72" w:rsidRPr="008F62D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 w:rsidRPr="008F62D5">
              <w:rPr>
                <w:b w:val="0"/>
                <w:bCs w:val="0"/>
                <w:lang w:val="pt-BR"/>
              </w:rPr>
              <w:t>Theta</w:t>
            </w:r>
            <w:proofErr w:type="spellEnd"/>
            <w:r w:rsidRPr="008F62D5">
              <w:rPr>
                <w:b w:val="0"/>
                <w:bCs w:val="0"/>
                <w:lang w:val="pt-BR"/>
              </w:rPr>
              <w:t>:  6.33</w:t>
            </w:r>
          </w:p>
        </w:tc>
      </w:tr>
      <w:tr w:rsidR="00906F72" w:rsidRPr="008F62D5" w14:paraId="7CBBA9C5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7DB7516C" w14:textId="77777777" w:rsidR="00906F72" w:rsidRPr="008F62D5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 w:rsidRPr="008F62D5">
              <w:rPr>
                <w:b w:val="0"/>
                <w:bCs w:val="0"/>
                <w:lang w:val="pt-BR"/>
              </w:rPr>
              <w:t>Std</w:t>
            </w:r>
            <w:proofErr w:type="spellEnd"/>
            <w:r w:rsidRPr="008F62D5">
              <w:rPr>
                <w:b w:val="0"/>
                <w:bCs w:val="0"/>
                <w:lang w:val="pt-BR"/>
              </w:rPr>
              <w:t>. Err.:  2.15</w:t>
            </w:r>
          </w:p>
        </w:tc>
      </w:tr>
      <w:tr w:rsidR="00906F72" w:rsidRPr="008F62D5" w14:paraId="5C29914B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</w:tcPr>
          <w:p w14:paraId="466CEF6A" w14:textId="77777777" w:rsidR="00906F72" w:rsidRPr="00BB06BE" w:rsidRDefault="00906F72" w:rsidP="00DB39FD">
            <w:pPr>
              <w:jc w:val="center"/>
              <w:rPr>
                <w:b w:val="0"/>
                <w:bCs w:val="0"/>
              </w:rPr>
            </w:pPr>
            <w:r w:rsidRPr="00BB06BE">
              <w:rPr>
                <w:b w:val="0"/>
                <w:bCs w:val="0"/>
              </w:rPr>
              <w:t>r</w:t>
            </w:r>
            <w:r w:rsidRPr="00BB06BE">
              <w:rPr>
                <w:b w:val="0"/>
                <w:bCs w:val="0"/>
                <w:vertAlign w:val="superscript"/>
              </w:rPr>
              <w:t>2</w:t>
            </w:r>
            <w:r w:rsidRPr="00BB06BE">
              <w:rPr>
                <w:b w:val="0"/>
                <w:bCs w:val="0"/>
              </w:rPr>
              <w:t xml:space="preserve"> = 0.60</w:t>
            </w:r>
          </w:p>
        </w:tc>
      </w:tr>
    </w:tbl>
    <w:p w14:paraId="41B7D7A4" w14:textId="77777777" w:rsidR="00906F72" w:rsidRDefault="00906F72" w:rsidP="00906F72"/>
    <w:p w14:paraId="6B4B2C9F" w14:textId="77777777" w:rsidR="00906F72" w:rsidRDefault="00906F72" w:rsidP="00906F72">
      <w:pPr>
        <w:rPr>
          <w:b/>
          <w:bCs/>
        </w:rPr>
      </w:pPr>
    </w:p>
    <w:p w14:paraId="44D88FE9" w14:textId="1A7A924C" w:rsidR="00906F72" w:rsidRDefault="00906F72" w:rsidP="00906F72">
      <w:r w:rsidRPr="00906F72">
        <w:rPr>
          <w:b/>
          <w:bCs/>
        </w:rPr>
        <w:t>Table S10</w:t>
      </w:r>
      <w:r w:rsidRPr="00BB06BE">
        <w:t xml:space="preserve">: </w:t>
      </w:r>
      <w:r>
        <w:t xml:space="preserve">Reduced </w:t>
      </w:r>
      <w:r w:rsidRPr="00BB06BE">
        <w:t>negative binomial generalized linear model output of butterfly abundance response to the vegetation structure.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547"/>
        <w:gridCol w:w="1408"/>
        <w:gridCol w:w="1408"/>
        <w:gridCol w:w="1381"/>
        <w:gridCol w:w="1381"/>
        <w:gridCol w:w="1379"/>
      </w:tblGrid>
      <w:tr w:rsidR="00906F72" w:rsidRPr="00BB06BE" w14:paraId="7C6BEF7D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  <w:hideMark/>
          </w:tcPr>
          <w:p w14:paraId="4315B59C" w14:textId="77777777" w:rsidR="00906F72" w:rsidRPr="00BB06BE" w:rsidRDefault="00906F72" w:rsidP="00DB39FD">
            <w:r w:rsidRPr="00BB06BE">
              <w:t> </w:t>
            </w:r>
          </w:p>
        </w:tc>
        <w:tc>
          <w:tcPr>
            <w:tcW w:w="828" w:type="pct"/>
            <w:noWrap/>
            <w:hideMark/>
          </w:tcPr>
          <w:p w14:paraId="32E504F4" w14:textId="77777777" w:rsidR="00906F72" w:rsidRPr="00BB06BE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BB06BE">
              <w:rPr>
                <w:lang w:val="pt-BR"/>
              </w:rPr>
              <w:t>Estimate</w:t>
            </w:r>
            <w:proofErr w:type="spellEnd"/>
          </w:p>
        </w:tc>
        <w:tc>
          <w:tcPr>
            <w:tcW w:w="828" w:type="pct"/>
            <w:noWrap/>
            <w:hideMark/>
          </w:tcPr>
          <w:p w14:paraId="16FBD1F8" w14:textId="77777777" w:rsidR="00906F72" w:rsidRPr="00BB06BE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BB06BE">
              <w:rPr>
                <w:lang w:val="pt-BR"/>
              </w:rPr>
              <w:t>Std</w:t>
            </w:r>
            <w:proofErr w:type="spellEnd"/>
            <w:r w:rsidRPr="00BB06BE">
              <w:rPr>
                <w:lang w:val="pt-BR"/>
              </w:rPr>
              <w:t>.</w:t>
            </w:r>
          </w:p>
        </w:tc>
        <w:tc>
          <w:tcPr>
            <w:tcW w:w="812" w:type="pct"/>
            <w:noWrap/>
            <w:hideMark/>
          </w:tcPr>
          <w:p w14:paraId="55B2DBF4" w14:textId="77777777" w:rsidR="00906F72" w:rsidRPr="00BB06BE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BB06BE">
              <w:rPr>
                <w:lang w:val="pt-BR"/>
              </w:rPr>
              <w:t>Error</w:t>
            </w:r>
            <w:proofErr w:type="spellEnd"/>
          </w:p>
        </w:tc>
        <w:tc>
          <w:tcPr>
            <w:tcW w:w="812" w:type="pct"/>
            <w:noWrap/>
            <w:hideMark/>
          </w:tcPr>
          <w:p w14:paraId="49ACF6B5" w14:textId="77777777" w:rsidR="00906F72" w:rsidRPr="00BB06BE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z</w:t>
            </w:r>
          </w:p>
        </w:tc>
        <w:tc>
          <w:tcPr>
            <w:tcW w:w="812" w:type="pct"/>
            <w:noWrap/>
            <w:hideMark/>
          </w:tcPr>
          <w:p w14:paraId="0B815A25" w14:textId="77777777" w:rsidR="00906F72" w:rsidRPr="00BB06BE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Pr(&gt;|z|)</w:t>
            </w:r>
          </w:p>
        </w:tc>
      </w:tr>
      <w:tr w:rsidR="00906F72" w:rsidRPr="00BB06BE" w14:paraId="1B264CF2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  <w:hideMark/>
          </w:tcPr>
          <w:p w14:paraId="53CF9B80" w14:textId="77777777" w:rsidR="00906F72" w:rsidRPr="00BB06BE" w:rsidRDefault="00906F72" w:rsidP="00DB39FD">
            <w:pPr>
              <w:rPr>
                <w:lang w:val="pt-BR"/>
              </w:rPr>
            </w:pPr>
            <w:r w:rsidRPr="00BB06BE">
              <w:rPr>
                <w:lang w:val="pt-BR"/>
              </w:rPr>
              <w:t>(</w:t>
            </w:r>
            <w:proofErr w:type="spellStart"/>
            <w:r w:rsidRPr="00BB06BE">
              <w:rPr>
                <w:lang w:val="pt-BR"/>
              </w:rPr>
              <w:t>Intercept</w:t>
            </w:r>
            <w:proofErr w:type="spellEnd"/>
            <w:r w:rsidRPr="00BB06BE">
              <w:rPr>
                <w:lang w:val="pt-BR"/>
              </w:rPr>
              <w:t>)</w:t>
            </w:r>
          </w:p>
        </w:tc>
        <w:tc>
          <w:tcPr>
            <w:tcW w:w="828" w:type="pct"/>
            <w:noWrap/>
            <w:hideMark/>
          </w:tcPr>
          <w:p w14:paraId="5E8D5889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4.892087</w:t>
            </w:r>
          </w:p>
        </w:tc>
        <w:tc>
          <w:tcPr>
            <w:tcW w:w="828" w:type="pct"/>
            <w:noWrap/>
            <w:hideMark/>
          </w:tcPr>
          <w:p w14:paraId="6F8A7435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0.665553</w:t>
            </w:r>
          </w:p>
        </w:tc>
        <w:tc>
          <w:tcPr>
            <w:tcW w:w="812" w:type="pct"/>
            <w:noWrap/>
            <w:hideMark/>
          </w:tcPr>
          <w:p w14:paraId="2D98F96F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7.35</w:t>
            </w:r>
          </w:p>
        </w:tc>
        <w:tc>
          <w:tcPr>
            <w:tcW w:w="812" w:type="pct"/>
            <w:noWrap/>
            <w:hideMark/>
          </w:tcPr>
          <w:p w14:paraId="60A5EB9E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1.98E-13</w:t>
            </w:r>
          </w:p>
        </w:tc>
        <w:tc>
          <w:tcPr>
            <w:tcW w:w="812" w:type="pct"/>
            <w:noWrap/>
            <w:hideMark/>
          </w:tcPr>
          <w:p w14:paraId="584CF380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***</w:t>
            </w:r>
          </w:p>
        </w:tc>
      </w:tr>
      <w:tr w:rsidR="00906F72" w:rsidRPr="00BB06BE" w14:paraId="1F1AEB01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  <w:hideMark/>
          </w:tcPr>
          <w:p w14:paraId="2762926B" w14:textId="77777777" w:rsidR="00906F72" w:rsidRPr="00BB06BE" w:rsidRDefault="00906F72" w:rsidP="00DB39FD">
            <w:pPr>
              <w:rPr>
                <w:lang w:val="pt-BR"/>
              </w:rPr>
            </w:pPr>
            <w:r w:rsidRPr="00675C3F">
              <w:t>Canopy</w:t>
            </w:r>
          </w:p>
        </w:tc>
        <w:tc>
          <w:tcPr>
            <w:tcW w:w="828" w:type="pct"/>
            <w:noWrap/>
            <w:hideMark/>
          </w:tcPr>
          <w:p w14:paraId="0B97D6AF" w14:textId="77777777" w:rsidR="00906F72" w:rsidRPr="00BB06BE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0.03094</w:t>
            </w:r>
          </w:p>
        </w:tc>
        <w:tc>
          <w:tcPr>
            <w:tcW w:w="828" w:type="pct"/>
            <w:noWrap/>
            <w:hideMark/>
          </w:tcPr>
          <w:p w14:paraId="5B13B9CF" w14:textId="77777777" w:rsidR="00906F72" w:rsidRPr="00BB06BE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0.010513</w:t>
            </w:r>
          </w:p>
        </w:tc>
        <w:tc>
          <w:tcPr>
            <w:tcW w:w="812" w:type="pct"/>
            <w:noWrap/>
            <w:hideMark/>
          </w:tcPr>
          <w:p w14:paraId="1ECC29EB" w14:textId="77777777" w:rsidR="00906F72" w:rsidRPr="00BB06BE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2.943</w:t>
            </w:r>
          </w:p>
        </w:tc>
        <w:tc>
          <w:tcPr>
            <w:tcW w:w="812" w:type="pct"/>
            <w:noWrap/>
            <w:hideMark/>
          </w:tcPr>
          <w:p w14:paraId="1970EF8B" w14:textId="77777777" w:rsidR="00906F72" w:rsidRPr="00BB06BE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0.00325</w:t>
            </w:r>
          </w:p>
        </w:tc>
        <w:tc>
          <w:tcPr>
            <w:tcW w:w="812" w:type="pct"/>
            <w:noWrap/>
            <w:hideMark/>
          </w:tcPr>
          <w:p w14:paraId="1CA272CD" w14:textId="77777777" w:rsidR="00906F72" w:rsidRPr="00BB06BE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**</w:t>
            </w:r>
          </w:p>
        </w:tc>
      </w:tr>
      <w:tr w:rsidR="00906F72" w:rsidRPr="00BB06BE" w14:paraId="7B2AD702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  <w:hideMark/>
          </w:tcPr>
          <w:p w14:paraId="66B6589B" w14:textId="77777777" w:rsidR="00906F72" w:rsidRPr="00BB06BE" w:rsidRDefault="00906F72" w:rsidP="00DB39FD">
            <w:pPr>
              <w:rPr>
                <w:lang w:val="pt-BR"/>
              </w:rPr>
            </w:pPr>
            <w:proofErr w:type="spellStart"/>
            <w:r w:rsidRPr="00BB06BE">
              <w:rPr>
                <w:lang w:val="pt-BR"/>
              </w:rPr>
              <w:t>cvD</w:t>
            </w:r>
            <w:proofErr w:type="spellEnd"/>
          </w:p>
        </w:tc>
        <w:tc>
          <w:tcPr>
            <w:tcW w:w="828" w:type="pct"/>
            <w:noWrap/>
            <w:hideMark/>
          </w:tcPr>
          <w:p w14:paraId="7C722AF1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-0.017509</w:t>
            </w:r>
          </w:p>
        </w:tc>
        <w:tc>
          <w:tcPr>
            <w:tcW w:w="828" w:type="pct"/>
            <w:noWrap/>
            <w:hideMark/>
          </w:tcPr>
          <w:p w14:paraId="42E64A53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0.008498</w:t>
            </w:r>
          </w:p>
        </w:tc>
        <w:tc>
          <w:tcPr>
            <w:tcW w:w="812" w:type="pct"/>
            <w:noWrap/>
            <w:hideMark/>
          </w:tcPr>
          <w:p w14:paraId="17BE25DA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-2.06</w:t>
            </w:r>
          </w:p>
        </w:tc>
        <w:tc>
          <w:tcPr>
            <w:tcW w:w="812" w:type="pct"/>
            <w:noWrap/>
            <w:hideMark/>
          </w:tcPr>
          <w:p w14:paraId="74BECB8C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0.03936</w:t>
            </w:r>
          </w:p>
        </w:tc>
        <w:tc>
          <w:tcPr>
            <w:tcW w:w="812" w:type="pct"/>
            <w:noWrap/>
            <w:hideMark/>
          </w:tcPr>
          <w:p w14:paraId="5693B245" w14:textId="77777777" w:rsidR="00906F72" w:rsidRPr="00BB06BE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06BE">
              <w:rPr>
                <w:lang w:val="pt-BR"/>
              </w:rPr>
              <w:t>*</w:t>
            </w:r>
          </w:p>
        </w:tc>
      </w:tr>
      <w:tr w:rsidR="00906F72" w:rsidRPr="00BB06BE" w14:paraId="22E232DE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35874EAE" w14:textId="77777777" w:rsidR="00906F72" w:rsidRPr="00BB06BE" w:rsidRDefault="00906F72" w:rsidP="00DB39FD">
            <w:pPr>
              <w:jc w:val="center"/>
            </w:pPr>
            <w:r w:rsidRPr="00BB06BE">
              <w:t>Null deviance: 44.091 on 18 degrees of freedom</w:t>
            </w:r>
          </w:p>
        </w:tc>
      </w:tr>
      <w:tr w:rsidR="00906F72" w:rsidRPr="00BB06BE" w14:paraId="014572B4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5AC63754" w14:textId="77777777" w:rsidR="00906F72" w:rsidRPr="00BB06BE" w:rsidRDefault="00906F72" w:rsidP="00DB39FD">
            <w:pPr>
              <w:jc w:val="center"/>
              <w:rPr>
                <w:b w:val="0"/>
                <w:bCs w:val="0"/>
              </w:rPr>
            </w:pPr>
            <w:r w:rsidRPr="00BB06BE">
              <w:rPr>
                <w:b w:val="0"/>
                <w:bCs w:val="0"/>
              </w:rPr>
              <w:t xml:space="preserve">Residual deviance: 19.630 on 16 </w:t>
            </w:r>
            <w:r>
              <w:rPr>
                <w:b w:val="0"/>
                <w:bCs w:val="0"/>
              </w:rPr>
              <w:t>d</w:t>
            </w:r>
            <w:r w:rsidRPr="00BB06BE">
              <w:rPr>
                <w:b w:val="0"/>
                <w:bCs w:val="0"/>
              </w:rPr>
              <w:t>egrees of freedom</w:t>
            </w:r>
          </w:p>
        </w:tc>
      </w:tr>
      <w:tr w:rsidR="00906F72" w:rsidRPr="00BB06BE" w14:paraId="2C718F9C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604E070E" w14:textId="77777777" w:rsidR="00906F72" w:rsidRPr="00BB06BE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BB06BE">
              <w:rPr>
                <w:b w:val="0"/>
                <w:bCs w:val="0"/>
                <w:lang w:val="pt-BR"/>
              </w:rPr>
              <w:t>AIC: 207.78</w:t>
            </w:r>
          </w:p>
        </w:tc>
      </w:tr>
      <w:tr w:rsidR="00906F72" w:rsidRPr="00BB06BE" w14:paraId="445CCF5E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1B9F2BB7" w14:textId="77777777" w:rsidR="00906F72" w:rsidRPr="00BB06BE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 w:rsidRPr="00BB06BE">
              <w:rPr>
                <w:b w:val="0"/>
                <w:bCs w:val="0"/>
                <w:lang w:val="pt-BR"/>
              </w:rPr>
              <w:t>Theta</w:t>
            </w:r>
            <w:proofErr w:type="spellEnd"/>
            <w:r w:rsidRPr="00BB06BE">
              <w:rPr>
                <w:b w:val="0"/>
                <w:bCs w:val="0"/>
                <w:lang w:val="pt-BR"/>
              </w:rPr>
              <w:t>:  4.85</w:t>
            </w:r>
          </w:p>
        </w:tc>
      </w:tr>
      <w:tr w:rsidR="00906F72" w:rsidRPr="00BB06BE" w14:paraId="13A8F24C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378C125B" w14:textId="77777777" w:rsidR="00906F72" w:rsidRPr="00BB06BE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 w:rsidRPr="00BB06BE">
              <w:rPr>
                <w:b w:val="0"/>
                <w:bCs w:val="0"/>
                <w:lang w:val="pt-BR"/>
              </w:rPr>
              <w:t>Std</w:t>
            </w:r>
            <w:proofErr w:type="spellEnd"/>
            <w:r w:rsidRPr="00BB06BE">
              <w:rPr>
                <w:b w:val="0"/>
                <w:bCs w:val="0"/>
                <w:lang w:val="pt-BR"/>
              </w:rPr>
              <w:t>. Err.:  1.61</w:t>
            </w:r>
          </w:p>
        </w:tc>
      </w:tr>
      <w:tr w:rsidR="00906F72" w:rsidRPr="00BB06BE" w14:paraId="3D990587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5363FACA" w14:textId="77777777" w:rsidR="00906F72" w:rsidRPr="00BB06BE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BB06BE">
              <w:rPr>
                <w:b w:val="0"/>
                <w:bCs w:val="0"/>
                <w:lang w:val="pt-BR"/>
              </w:rPr>
              <w:t>r</w:t>
            </w:r>
            <w:r w:rsidRPr="00BB06BE">
              <w:rPr>
                <w:b w:val="0"/>
                <w:bCs w:val="0"/>
                <w:vertAlign w:val="superscript"/>
                <w:lang w:val="pt-BR"/>
              </w:rPr>
              <w:t xml:space="preserve">2 </w:t>
            </w:r>
            <w:r w:rsidRPr="00BB06BE">
              <w:rPr>
                <w:b w:val="0"/>
                <w:bCs w:val="0"/>
                <w:lang w:val="pt-BR"/>
              </w:rPr>
              <w:t>= 0.55</w:t>
            </w:r>
          </w:p>
        </w:tc>
      </w:tr>
    </w:tbl>
    <w:p w14:paraId="3275E655" w14:textId="77777777" w:rsidR="00906F72" w:rsidRDefault="00906F72" w:rsidP="00906F72"/>
    <w:p w14:paraId="70121FFF" w14:textId="77777777" w:rsidR="00906F72" w:rsidRDefault="00906F72" w:rsidP="00906F72"/>
    <w:p w14:paraId="026260AB" w14:textId="77777777" w:rsidR="00906F72" w:rsidRPr="009B65C5" w:rsidRDefault="00906F72" w:rsidP="00906F72">
      <w:pPr>
        <w:rPr>
          <w:b/>
          <w:bCs/>
        </w:rPr>
      </w:pPr>
      <w:r w:rsidRPr="009B65C5">
        <w:rPr>
          <w:b/>
          <w:bCs/>
        </w:rPr>
        <w:lastRenderedPageBreak/>
        <w:t xml:space="preserve">Butterfly </w:t>
      </w:r>
      <w:r>
        <w:rPr>
          <w:b/>
          <w:bCs/>
        </w:rPr>
        <w:t>Diversity</w:t>
      </w:r>
    </w:p>
    <w:p w14:paraId="13232A4F" w14:textId="77777777" w:rsidR="00906F72" w:rsidRPr="009B65C5" w:rsidRDefault="00906F72" w:rsidP="00906F72">
      <w:pPr>
        <w:rPr>
          <w:i/>
          <w:iCs/>
        </w:rPr>
      </w:pPr>
      <w:r w:rsidRPr="009B65C5">
        <w:rPr>
          <w:i/>
          <w:iCs/>
        </w:rPr>
        <w:t>Formula after collinearity cleaning</w:t>
      </w:r>
    </w:p>
    <w:p w14:paraId="471AD64B" w14:textId="77777777" w:rsidR="00906F72" w:rsidRDefault="00906F72" w:rsidP="00906F72">
      <w:proofErr w:type="spellStart"/>
      <w:proofErr w:type="gramStart"/>
      <w:r>
        <w:t>lm</w:t>
      </w:r>
      <w:proofErr w:type="spellEnd"/>
      <w:r>
        <w:t>(</w:t>
      </w:r>
      <w:proofErr w:type="gramEnd"/>
      <w:r>
        <w:t>H</w:t>
      </w:r>
      <w:r w:rsidRPr="005978CF">
        <w:t xml:space="preserve"> ~ </w:t>
      </w:r>
      <w:r w:rsidRPr="00675C3F">
        <w:t xml:space="preserve">Canopy </w:t>
      </w:r>
      <w:r w:rsidRPr="005978CF">
        <w:t xml:space="preserve">+ </w:t>
      </w:r>
      <w:proofErr w:type="spellStart"/>
      <w:r>
        <w:t>a</w:t>
      </w:r>
      <w:r w:rsidRPr="005978CF">
        <w:t>D</w:t>
      </w:r>
      <w:proofErr w:type="spellEnd"/>
      <w:r w:rsidRPr="005978CF">
        <w:t xml:space="preserve"> + </w:t>
      </w:r>
      <w:proofErr w:type="spellStart"/>
      <w:r w:rsidRPr="005978CF">
        <w:t>cvD</w:t>
      </w:r>
      <w:proofErr w:type="spellEnd"/>
      <w:r w:rsidRPr="005978CF">
        <w:t xml:space="preserve"> + </w:t>
      </w:r>
      <w:proofErr w:type="spellStart"/>
      <w:r w:rsidRPr="005978CF">
        <w:t>cvH</w:t>
      </w:r>
      <w:proofErr w:type="spellEnd"/>
      <w:r w:rsidRPr="005978CF">
        <w:t xml:space="preserve"> + </w:t>
      </w:r>
      <w:proofErr w:type="spellStart"/>
      <w:r w:rsidRPr="005978CF">
        <w:t>d_ha</w:t>
      </w:r>
      <w:proofErr w:type="spellEnd"/>
      <w:r w:rsidRPr="005978CF">
        <w:t xml:space="preserve"> + </w:t>
      </w:r>
      <w:proofErr w:type="spellStart"/>
      <w:r w:rsidRPr="005978CF">
        <w:t>AGBtree</w:t>
      </w:r>
      <w:proofErr w:type="spellEnd"/>
      <w:r w:rsidRPr="005978CF">
        <w:t xml:space="preserve"> + </w:t>
      </w:r>
      <w:proofErr w:type="spellStart"/>
      <w:r w:rsidRPr="005978CF">
        <w:t>AGBpalm</w:t>
      </w:r>
      <w:proofErr w:type="spellEnd"/>
      <w:r w:rsidRPr="005978CF">
        <w:t xml:space="preserve"> + </w:t>
      </w:r>
      <w:proofErr w:type="spellStart"/>
      <w:r w:rsidRPr="005978CF">
        <w:t>AGBshrub</w:t>
      </w:r>
      <w:proofErr w:type="spellEnd"/>
      <w:r w:rsidRPr="005978CF">
        <w:t xml:space="preserve">, </w:t>
      </w:r>
      <w:r>
        <w:t>data=data)</w:t>
      </w:r>
    </w:p>
    <w:p w14:paraId="06483088" w14:textId="77777777" w:rsidR="00906F72" w:rsidRDefault="00906F72" w:rsidP="00906F72">
      <w:pPr>
        <w:rPr>
          <w:b/>
          <w:bCs/>
        </w:rPr>
      </w:pPr>
    </w:p>
    <w:p w14:paraId="6B9BD190" w14:textId="297EF34A" w:rsidR="00906F72" w:rsidRDefault="00906F72" w:rsidP="00906F72">
      <w:r w:rsidRPr="00906F72">
        <w:rPr>
          <w:b/>
          <w:bCs/>
        </w:rPr>
        <w:t>Table S11</w:t>
      </w:r>
      <w:r w:rsidRPr="00017734">
        <w:t xml:space="preserve">: Full linear model output of the butterfly </w:t>
      </w:r>
      <w:r>
        <w:t>diversity response to vegetation structure</w:t>
      </w:r>
      <w:r w:rsidRPr="00017734">
        <w:t>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835"/>
        <w:gridCol w:w="1667"/>
        <w:gridCol w:w="1667"/>
        <w:gridCol w:w="1667"/>
        <w:gridCol w:w="1668"/>
      </w:tblGrid>
      <w:tr w:rsidR="00906F72" w:rsidRPr="00EB178A" w14:paraId="756C4780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53C364BE" w14:textId="77777777" w:rsidR="00906F72" w:rsidRPr="00EB178A" w:rsidRDefault="00906F72" w:rsidP="00DB39FD">
            <w:pPr>
              <w:rPr>
                <w:lang w:val="pt-BR"/>
              </w:rPr>
            </w:pPr>
            <w:proofErr w:type="spellStart"/>
            <w:r w:rsidRPr="00EB178A">
              <w:rPr>
                <w:lang w:val="pt-BR"/>
              </w:rPr>
              <w:t>Estimate</w:t>
            </w:r>
            <w:proofErr w:type="spellEnd"/>
          </w:p>
        </w:tc>
        <w:tc>
          <w:tcPr>
            <w:tcW w:w="980" w:type="pct"/>
            <w:noWrap/>
            <w:hideMark/>
          </w:tcPr>
          <w:p w14:paraId="09FCA85D" w14:textId="77777777" w:rsidR="00906F72" w:rsidRPr="00EB178A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EB178A">
              <w:rPr>
                <w:lang w:val="pt-BR"/>
              </w:rPr>
              <w:t>Std</w:t>
            </w:r>
            <w:proofErr w:type="spellEnd"/>
            <w:r w:rsidRPr="00EB178A">
              <w:rPr>
                <w:lang w:val="pt-BR"/>
              </w:rPr>
              <w:t>.</w:t>
            </w:r>
          </w:p>
        </w:tc>
        <w:tc>
          <w:tcPr>
            <w:tcW w:w="980" w:type="pct"/>
            <w:noWrap/>
            <w:hideMark/>
          </w:tcPr>
          <w:p w14:paraId="3CD3BB5F" w14:textId="77777777" w:rsidR="00906F72" w:rsidRPr="00EB178A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EB178A">
              <w:rPr>
                <w:lang w:val="pt-BR"/>
              </w:rPr>
              <w:t>Error</w:t>
            </w:r>
            <w:proofErr w:type="spellEnd"/>
          </w:p>
        </w:tc>
        <w:tc>
          <w:tcPr>
            <w:tcW w:w="980" w:type="pct"/>
            <w:noWrap/>
            <w:hideMark/>
          </w:tcPr>
          <w:p w14:paraId="21C7FF35" w14:textId="77777777" w:rsidR="00906F72" w:rsidRPr="00EB178A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t</w:t>
            </w:r>
          </w:p>
        </w:tc>
        <w:tc>
          <w:tcPr>
            <w:tcW w:w="980" w:type="pct"/>
            <w:noWrap/>
            <w:hideMark/>
          </w:tcPr>
          <w:p w14:paraId="109669FA" w14:textId="77777777" w:rsidR="00906F72" w:rsidRPr="00EB178A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Pr(&gt;|t|)</w:t>
            </w:r>
          </w:p>
        </w:tc>
      </w:tr>
      <w:tr w:rsidR="00906F72" w:rsidRPr="00EB178A" w14:paraId="73242557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55FFF5BB" w14:textId="77777777" w:rsidR="00906F72" w:rsidRPr="00EB178A" w:rsidRDefault="00906F72" w:rsidP="00DB39FD">
            <w:pPr>
              <w:rPr>
                <w:lang w:val="pt-BR"/>
              </w:rPr>
            </w:pPr>
            <w:r w:rsidRPr="00EB178A">
              <w:rPr>
                <w:lang w:val="pt-BR"/>
              </w:rPr>
              <w:t>(</w:t>
            </w:r>
            <w:proofErr w:type="spellStart"/>
            <w:r w:rsidRPr="00EB178A">
              <w:rPr>
                <w:lang w:val="pt-BR"/>
              </w:rPr>
              <w:t>Intercept</w:t>
            </w:r>
            <w:proofErr w:type="spellEnd"/>
            <w:r w:rsidRPr="00EB178A">
              <w:rPr>
                <w:lang w:val="pt-BR"/>
              </w:rPr>
              <w:t>)</w:t>
            </w:r>
          </w:p>
        </w:tc>
        <w:tc>
          <w:tcPr>
            <w:tcW w:w="980" w:type="pct"/>
            <w:noWrap/>
            <w:hideMark/>
          </w:tcPr>
          <w:p w14:paraId="5782E711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6.54E-01</w:t>
            </w:r>
          </w:p>
        </w:tc>
        <w:tc>
          <w:tcPr>
            <w:tcW w:w="980" w:type="pct"/>
            <w:noWrap/>
            <w:hideMark/>
          </w:tcPr>
          <w:p w14:paraId="53E752BD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9.96E-01</w:t>
            </w:r>
          </w:p>
        </w:tc>
        <w:tc>
          <w:tcPr>
            <w:tcW w:w="980" w:type="pct"/>
            <w:noWrap/>
            <w:hideMark/>
          </w:tcPr>
          <w:p w14:paraId="6C5DF526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0.657</w:t>
            </w:r>
          </w:p>
        </w:tc>
        <w:tc>
          <w:tcPr>
            <w:tcW w:w="980" w:type="pct"/>
            <w:noWrap/>
            <w:hideMark/>
          </w:tcPr>
          <w:p w14:paraId="6B92A07F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0.525</w:t>
            </w:r>
          </w:p>
        </w:tc>
      </w:tr>
      <w:tr w:rsidR="00906F72" w:rsidRPr="00EB178A" w14:paraId="04AA90C6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4CB96886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r w:rsidRPr="00675C3F">
              <w:rPr>
                <w:b w:val="0"/>
                <w:bCs w:val="0"/>
              </w:rPr>
              <w:t>Canopy</w:t>
            </w:r>
          </w:p>
        </w:tc>
        <w:tc>
          <w:tcPr>
            <w:tcW w:w="980" w:type="pct"/>
            <w:noWrap/>
            <w:hideMark/>
          </w:tcPr>
          <w:p w14:paraId="7FEBC87F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1.14E-02</w:t>
            </w:r>
          </w:p>
        </w:tc>
        <w:tc>
          <w:tcPr>
            <w:tcW w:w="980" w:type="pct"/>
            <w:noWrap/>
            <w:hideMark/>
          </w:tcPr>
          <w:p w14:paraId="1377BEF4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1.03E-02</w:t>
            </w:r>
          </w:p>
        </w:tc>
        <w:tc>
          <w:tcPr>
            <w:tcW w:w="980" w:type="pct"/>
            <w:noWrap/>
            <w:hideMark/>
          </w:tcPr>
          <w:p w14:paraId="73E55235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1.103</w:t>
            </w:r>
          </w:p>
        </w:tc>
        <w:tc>
          <w:tcPr>
            <w:tcW w:w="980" w:type="pct"/>
            <w:noWrap/>
            <w:hideMark/>
          </w:tcPr>
          <w:p w14:paraId="3F8FA49A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0.293</w:t>
            </w:r>
          </w:p>
        </w:tc>
      </w:tr>
      <w:tr w:rsidR="00906F72" w:rsidRPr="00EB178A" w14:paraId="6B9023C3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1E80B3D4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</w:rPr>
              <w:t>a</w:t>
            </w:r>
            <w:r w:rsidRPr="00EB178A">
              <w:rPr>
                <w:b w:val="0"/>
                <w:bCs w:val="0"/>
                <w:lang w:val="pt-BR"/>
              </w:rPr>
              <w:t>D</w:t>
            </w:r>
          </w:p>
        </w:tc>
        <w:tc>
          <w:tcPr>
            <w:tcW w:w="980" w:type="pct"/>
            <w:noWrap/>
            <w:hideMark/>
          </w:tcPr>
          <w:p w14:paraId="4A7F92D3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1.63E-02</w:t>
            </w:r>
          </w:p>
        </w:tc>
        <w:tc>
          <w:tcPr>
            <w:tcW w:w="980" w:type="pct"/>
            <w:noWrap/>
            <w:hideMark/>
          </w:tcPr>
          <w:p w14:paraId="1B307515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2.53E-02</w:t>
            </w:r>
          </w:p>
        </w:tc>
        <w:tc>
          <w:tcPr>
            <w:tcW w:w="980" w:type="pct"/>
            <w:noWrap/>
            <w:hideMark/>
          </w:tcPr>
          <w:p w14:paraId="2D086499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0.645</w:t>
            </w:r>
          </w:p>
        </w:tc>
        <w:tc>
          <w:tcPr>
            <w:tcW w:w="980" w:type="pct"/>
            <w:noWrap/>
            <w:hideMark/>
          </w:tcPr>
          <w:p w14:paraId="3607FD60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0.532</w:t>
            </w:r>
          </w:p>
        </w:tc>
      </w:tr>
      <w:tr w:rsidR="00906F72" w:rsidRPr="00EB178A" w14:paraId="3782E31A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13B8F285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cvD</w:t>
            </w:r>
            <w:proofErr w:type="spellEnd"/>
          </w:p>
        </w:tc>
        <w:tc>
          <w:tcPr>
            <w:tcW w:w="980" w:type="pct"/>
            <w:noWrap/>
            <w:hideMark/>
          </w:tcPr>
          <w:p w14:paraId="393C8367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1.33E-02</w:t>
            </w:r>
          </w:p>
        </w:tc>
        <w:tc>
          <w:tcPr>
            <w:tcW w:w="980" w:type="pct"/>
            <w:noWrap/>
            <w:hideMark/>
          </w:tcPr>
          <w:p w14:paraId="6189CAE7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7.23E-03</w:t>
            </w:r>
          </w:p>
        </w:tc>
        <w:tc>
          <w:tcPr>
            <w:tcW w:w="980" w:type="pct"/>
            <w:noWrap/>
            <w:hideMark/>
          </w:tcPr>
          <w:p w14:paraId="7E39DA81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1.839</w:t>
            </w:r>
          </w:p>
        </w:tc>
        <w:tc>
          <w:tcPr>
            <w:tcW w:w="980" w:type="pct"/>
            <w:noWrap/>
            <w:hideMark/>
          </w:tcPr>
          <w:p w14:paraId="0C8077DC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0.093</w:t>
            </w:r>
          </w:p>
        </w:tc>
      </w:tr>
      <w:tr w:rsidR="00906F72" w:rsidRPr="00EB178A" w14:paraId="463B6169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334F2E6B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cvH</w:t>
            </w:r>
            <w:proofErr w:type="spellEnd"/>
          </w:p>
        </w:tc>
        <w:tc>
          <w:tcPr>
            <w:tcW w:w="980" w:type="pct"/>
            <w:noWrap/>
            <w:hideMark/>
          </w:tcPr>
          <w:p w14:paraId="7FB48DC4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7.98E-03</w:t>
            </w:r>
          </w:p>
        </w:tc>
        <w:tc>
          <w:tcPr>
            <w:tcW w:w="980" w:type="pct"/>
            <w:noWrap/>
            <w:hideMark/>
          </w:tcPr>
          <w:p w14:paraId="4CAFA2AC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1.53E-02</w:t>
            </w:r>
          </w:p>
        </w:tc>
        <w:tc>
          <w:tcPr>
            <w:tcW w:w="980" w:type="pct"/>
            <w:noWrap/>
            <w:hideMark/>
          </w:tcPr>
          <w:p w14:paraId="09006DBD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0.52</w:t>
            </w:r>
          </w:p>
        </w:tc>
        <w:tc>
          <w:tcPr>
            <w:tcW w:w="980" w:type="pct"/>
            <w:noWrap/>
            <w:hideMark/>
          </w:tcPr>
          <w:p w14:paraId="707EA98C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0.613</w:t>
            </w:r>
          </w:p>
        </w:tc>
      </w:tr>
      <w:tr w:rsidR="00906F72" w:rsidRPr="00EB178A" w14:paraId="5DD82F7E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6F14D53B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d_</w:t>
            </w:r>
            <w:proofErr w:type="gramStart"/>
            <w:r w:rsidRPr="00EB178A">
              <w:rPr>
                <w:b w:val="0"/>
                <w:bCs w:val="0"/>
                <w:lang w:val="pt-BR"/>
              </w:rPr>
              <w:t>ha</w:t>
            </w:r>
            <w:proofErr w:type="spellEnd"/>
            <w:proofErr w:type="gramEnd"/>
          </w:p>
        </w:tc>
        <w:tc>
          <w:tcPr>
            <w:tcW w:w="980" w:type="pct"/>
            <w:noWrap/>
            <w:hideMark/>
          </w:tcPr>
          <w:p w14:paraId="0D451B58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1.11E-04</w:t>
            </w:r>
          </w:p>
        </w:tc>
        <w:tc>
          <w:tcPr>
            <w:tcW w:w="980" w:type="pct"/>
            <w:noWrap/>
            <w:hideMark/>
          </w:tcPr>
          <w:p w14:paraId="2F36A974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8.26E-04</w:t>
            </w:r>
          </w:p>
        </w:tc>
        <w:tc>
          <w:tcPr>
            <w:tcW w:w="980" w:type="pct"/>
            <w:noWrap/>
            <w:hideMark/>
          </w:tcPr>
          <w:p w14:paraId="5F0FA09A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0.134</w:t>
            </w:r>
          </w:p>
        </w:tc>
        <w:tc>
          <w:tcPr>
            <w:tcW w:w="980" w:type="pct"/>
            <w:noWrap/>
            <w:hideMark/>
          </w:tcPr>
          <w:p w14:paraId="75912F80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0.896</w:t>
            </w:r>
          </w:p>
        </w:tc>
      </w:tr>
      <w:tr w:rsidR="00906F72" w:rsidRPr="00EB178A" w14:paraId="49254D4A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49A2E77D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AGBtree</w:t>
            </w:r>
            <w:proofErr w:type="spellEnd"/>
          </w:p>
        </w:tc>
        <w:tc>
          <w:tcPr>
            <w:tcW w:w="980" w:type="pct"/>
            <w:noWrap/>
            <w:hideMark/>
          </w:tcPr>
          <w:p w14:paraId="099783C6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-6.12E-04</w:t>
            </w:r>
          </w:p>
        </w:tc>
        <w:tc>
          <w:tcPr>
            <w:tcW w:w="980" w:type="pct"/>
            <w:noWrap/>
            <w:hideMark/>
          </w:tcPr>
          <w:p w14:paraId="14A702D9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1.94E-03</w:t>
            </w:r>
          </w:p>
        </w:tc>
        <w:tc>
          <w:tcPr>
            <w:tcW w:w="980" w:type="pct"/>
            <w:noWrap/>
            <w:hideMark/>
          </w:tcPr>
          <w:p w14:paraId="6624EFFC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-0.316</w:t>
            </w:r>
          </w:p>
        </w:tc>
        <w:tc>
          <w:tcPr>
            <w:tcW w:w="980" w:type="pct"/>
            <w:noWrap/>
            <w:hideMark/>
          </w:tcPr>
          <w:p w14:paraId="32177662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0.758</w:t>
            </w:r>
          </w:p>
        </w:tc>
      </w:tr>
      <w:tr w:rsidR="00906F72" w:rsidRPr="00EB178A" w14:paraId="21376645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3712F8DC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AGBpalm</w:t>
            </w:r>
            <w:proofErr w:type="spellEnd"/>
          </w:p>
        </w:tc>
        <w:tc>
          <w:tcPr>
            <w:tcW w:w="980" w:type="pct"/>
            <w:noWrap/>
            <w:hideMark/>
          </w:tcPr>
          <w:p w14:paraId="6DE1D5C1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-9.16E-05</w:t>
            </w:r>
          </w:p>
        </w:tc>
        <w:tc>
          <w:tcPr>
            <w:tcW w:w="980" w:type="pct"/>
            <w:noWrap/>
            <w:hideMark/>
          </w:tcPr>
          <w:p w14:paraId="0BD2320C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2.41E-03</w:t>
            </w:r>
          </w:p>
        </w:tc>
        <w:tc>
          <w:tcPr>
            <w:tcW w:w="980" w:type="pct"/>
            <w:noWrap/>
            <w:hideMark/>
          </w:tcPr>
          <w:p w14:paraId="19D69D40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-0.038</w:t>
            </w:r>
          </w:p>
        </w:tc>
        <w:tc>
          <w:tcPr>
            <w:tcW w:w="980" w:type="pct"/>
            <w:noWrap/>
            <w:hideMark/>
          </w:tcPr>
          <w:p w14:paraId="595B5E24" w14:textId="77777777" w:rsidR="00906F72" w:rsidRPr="00EB178A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0.97</w:t>
            </w:r>
          </w:p>
        </w:tc>
      </w:tr>
      <w:tr w:rsidR="00906F72" w:rsidRPr="00EB178A" w14:paraId="225429C2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  <w:noWrap/>
            <w:hideMark/>
          </w:tcPr>
          <w:p w14:paraId="655B1AB7" w14:textId="77777777" w:rsidR="00906F72" w:rsidRPr="00EB178A" w:rsidRDefault="00906F72" w:rsidP="00DB39FD">
            <w:pPr>
              <w:rPr>
                <w:b w:val="0"/>
                <w:bCs w:val="0"/>
                <w:lang w:val="pt-BR"/>
              </w:rPr>
            </w:pPr>
            <w:proofErr w:type="spellStart"/>
            <w:r w:rsidRPr="00EB178A">
              <w:rPr>
                <w:b w:val="0"/>
                <w:bCs w:val="0"/>
                <w:lang w:val="pt-BR"/>
              </w:rPr>
              <w:t>AGBshrub</w:t>
            </w:r>
            <w:proofErr w:type="spellEnd"/>
          </w:p>
        </w:tc>
        <w:tc>
          <w:tcPr>
            <w:tcW w:w="980" w:type="pct"/>
            <w:noWrap/>
            <w:hideMark/>
          </w:tcPr>
          <w:p w14:paraId="731CBA6A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2.88E-04</w:t>
            </w:r>
          </w:p>
        </w:tc>
        <w:tc>
          <w:tcPr>
            <w:tcW w:w="980" w:type="pct"/>
            <w:noWrap/>
            <w:hideMark/>
          </w:tcPr>
          <w:p w14:paraId="30286FD7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2.38E-03</w:t>
            </w:r>
          </w:p>
        </w:tc>
        <w:tc>
          <w:tcPr>
            <w:tcW w:w="980" w:type="pct"/>
            <w:noWrap/>
            <w:hideMark/>
          </w:tcPr>
          <w:p w14:paraId="1A576459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0.121</w:t>
            </w:r>
          </w:p>
        </w:tc>
        <w:tc>
          <w:tcPr>
            <w:tcW w:w="980" w:type="pct"/>
            <w:noWrap/>
            <w:hideMark/>
          </w:tcPr>
          <w:p w14:paraId="25B16A9F" w14:textId="77777777" w:rsidR="00906F72" w:rsidRPr="00EB178A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178A">
              <w:rPr>
                <w:lang w:val="pt-BR"/>
              </w:rPr>
              <w:t>0.906</w:t>
            </w:r>
          </w:p>
        </w:tc>
      </w:tr>
      <w:tr w:rsidR="00906F72" w:rsidRPr="00EB178A" w14:paraId="5D845B51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11D2C2B5" w14:textId="77777777" w:rsidR="00906F72" w:rsidRPr="00EB178A" w:rsidRDefault="00906F72" w:rsidP="00DB39FD">
            <w:pPr>
              <w:jc w:val="center"/>
              <w:rPr>
                <w:b w:val="0"/>
                <w:bCs w:val="0"/>
              </w:rPr>
            </w:pPr>
            <w:r w:rsidRPr="00EB178A">
              <w:rPr>
                <w:b w:val="0"/>
                <w:bCs w:val="0"/>
              </w:rPr>
              <w:t>Residual standard error: 0.3385 on 11 degrees of freedom</w:t>
            </w:r>
          </w:p>
        </w:tc>
      </w:tr>
      <w:tr w:rsidR="00906F72" w:rsidRPr="00EB178A" w14:paraId="317482A5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39B009CB" w14:textId="77777777" w:rsidR="00906F72" w:rsidRPr="00EB178A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EB178A">
              <w:rPr>
                <w:b w:val="0"/>
                <w:bCs w:val="0"/>
                <w:lang w:val="pt-BR"/>
              </w:rPr>
              <w:t>AIC =21.47</w:t>
            </w:r>
          </w:p>
        </w:tc>
      </w:tr>
      <w:tr w:rsidR="00906F72" w:rsidRPr="00EB178A" w14:paraId="5F68423C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5DC4BBDF" w14:textId="77777777" w:rsidR="00906F72" w:rsidRPr="00EB178A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EB178A">
              <w:rPr>
                <w:b w:val="0"/>
                <w:bCs w:val="0"/>
                <w:lang w:val="pt-BR"/>
              </w:rPr>
              <w:t>r</w:t>
            </w:r>
            <w:r w:rsidRPr="00EB178A">
              <w:rPr>
                <w:b w:val="0"/>
                <w:bCs w:val="0"/>
                <w:vertAlign w:val="superscript"/>
                <w:lang w:val="pt-BR"/>
              </w:rPr>
              <w:t xml:space="preserve">2 </w:t>
            </w:r>
            <w:r w:rsidRPr="00EB178A">
              <w:rPr>
                <w:b w:val="0"/>
                <w:bCs w:val="0"/>
                <w:lang w:val="pt-BR"/>
              </w:rPr>
              <w:t>= -0.03679</w:t>
            </w:r>
          </w:p>
        </w:tc>
      </w:tr>
    </w:tbl>
    <w:p w14:paraId="3DC1EB09" w14:textId="77777777" w:rsidR="00906F72" w:rsidRDefault="00906F72" w:rsidP="00906F72"/>
    <w:p w14:paraId="5362A00B" w14:textId="77777777" w:rsidR="00906F72" w:rsidRDefault="00906F72" w:rsidP="00906F72"/>
    <w:p w14:paraId="09A2B5CB" w14:textId="69885041" w:rsidR="00906F72" w:rsidRDefault="00906F72" w:rsidP="00906F72">
      <w:r w:rsidRPr="00906F72">
        <w:rPr>
          <w:b/>
          <w:bCs/>
        </w:rPr>
        <w:t>Table S12</w:t>
      </w:r>
      <w:r w:rsidRPr="00EB3854">
        <w:t xml:space="preserve">: Full generalized </w:t>
      </w:r>
      <w:r>
        <w:t xml:space="preserve">additive </w:t>
      </w:r>
      <w:r w:rsidRPr="00EB3854">
        <w:t xml:space="preserve">model and </w:t>
      </w:r>
      <w:r>
        <w:t>generalized additive</w:t>
      </w:r>
      <w:r w:rsidRPr="00EB3854">
        <w:t xml:space="preserve"> mixed model output of the butterfly </w:t>
      </w:r>
      <w:r>
        <w:t>diversity</w:t>
      </w:r>
      <w:r w:rsidRPr="00EB3854">
        <w:t>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6521"/>
        <w:gridCol w:w="1055"/>
        <w:gridCol w:w="928"/>
      </w:tblGrid>
      <w:tr w:rsidR="00906F72" w:rsidRPr="00EB3854" w14:paraId="783E6585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noWrap/>
            <w:hideMark/>
          </w:tcPr>
          <w:p w14:paraId="4224E086" w14:textId="77777777" w:rsidR="00906F72" w:rsidRPr="00EB3854" w:rsidRDefault="00906F72" w:rsidP="00DB39FD">
            <w:pPr>
              <w:rPr>
                <w:lang w:val="pt-BR"/>
              </w:rPr>
            </w:pPr>
            <w:r w:rsidRPr="00EB3854">
              <w:rPr>
                <w:lang w:val="pt-BR"/>
              </w:rPr>
              <w:t>Full model</w:t>
            </w:r>
          </w:p>
        </w:tc>
        <w:tc>
          <w:tcPr>
            <w:tcW w:w="1055" w:type="dxa"/>
            <w:noWrap/>
            <w:hideMark/>
          </w:tcPr>
          <w:p w14:paraId="1BC63BDD" w14:textId="77777777" w:rsidR="00906F72" w:rsidRPr="00EB3854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t>Weight</w:t>
            </w:r>
          </w:p>
        </w:tc>
        <w:tc>
          <w:tcPr>
            <w:tcW w:w="928" w:type="dxa"/>
            <w:noWrap/>
            <w:hideMark/>
          </w:tcPr>
          <w:p w14:paraId="1EF35631" w14:textId="77777777" w:rsidR="00906F72" w:rsidRPr="00EB3854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3854">
              <w:rPr>
                <w:lang w:val="pt-BR"/>
              </w:rPr>
              <w:t>AIC</w:t>
            </w:r>
          </w:p>
        </w:tc>
      </w:tr>
      <w:tr w:rsidR="00906F72" w:rsidRPr="00EB3854" w14:paraId="002D46AB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noWrap/>
            <w:hideMark/>
          </w:tcPr>
          <w:p w14:paraId="0CC9A9B6" w14:textId="77777777" w:rsidR="00906F72" w:rsidRPr="00B52BA7" w:rsidRDefault="00906F72" w:rsidP="00DB39FD">
            <w:r w:rsidRPr="00B52BA7">
              <w:t xml:space="preserve">H ~ Canopy + </w:t>
            </w:r>
            <w:proofErr w:type="spellStart"/>
            <w:r w:rsidRPr="00B52BA7">
              <w:t>aD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cvD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cvH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d_ha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AGBtree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AGBpalm</w:t>
            </w:r>
            <w:proofErr w:type="spellEnd"/>
            <w:r w:rsidRPr="00B52BA7">
              <w:t xml:space="preserve"> + </w:t>
            </w:r>
            <w:proofErr w:type="spellStart"/>
            <w:r w:rsidRPr="00B52BA7">
              <w:t>AGBshrub</w:t>
            </w:r>
            <w:proofErr w:type="spellEnd"/>
          </w:p>
        </w:tc>
        <w:tc>
          <w:tcPr>
            <w:tcW w:w="1055" w:type="dxa"/>
            <w:noWrap/>
            <w:hideMark/>
          </w:tcPr>
          <w:p w14:paraId="2F80717A" w14:textId="77777777" w:rsidR="00906F72" w:rsidRPr="00EB3854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3854">
              <w:rPr>
                <w:lang w:val="pt-BR"/>
              </w:rPr>
              <w:t>-</w:t>
            </w:r>
          </w:p>
        </w:tc>
        <w:tc>
          <w:tcPr>
            <w:tcW w:w="928" w:type="dxa"/>
            <w:noWrap/>
            <w:hideMark/>
          </w:tcPr>
          <w:p w14:paraId="6D8E1E4C" w14:textId="77777777" w:rsidR="00906F72" w:rsidRPr="00EB3854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B3854">
              <w:rPr>
                <w:lang w:val="pt-BR"/>
              </w:rPr>
              <w:t>-36.87</w:t>
            </w:r>
          </w:p>
        </w:tc>
      </w:tr>
      <w:tr w:rsidR="00906F72" w:rsidRPr="00EB3854" w14:paraId="0F112377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noWrap/>
            <w:hideMark/>
          </w:tcPr>
          <w:p w14:paraId="63FCC7BD" w14:textId="77777777" w:rsidR="00906F72" w:rsidRPr="00B52BA7" w:rsidRDefault="00906F72" w:rsidP="00DB39FD">
            <w:pPr>
              <w:rPr>
                <w:b w:val="0"/>
                <w:bCs w:val="0"/>
              </w:rPr>
            </w:pPr>
            <w:r w:rsidRPr="00B52BA7">
              <w:rPr>
                <w:b w:val="0"/>
                <w:bCs w:val="0"/>
              </w:rPr>
              <w:t xml:space="preserve">H ~ Canopy + </w:t>
            </w:r>
            <w:proofErr w:type="spellStart"/>
            <w:r w:rsidRPr="00B52BA7">
              <w:rPr>
                <w:b w:val="0"/>
                <w:bCs w:val="0"/>
              </w:rPr>
              <w:t>aD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cvH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d_ha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AGBtree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AGBpalm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AGBshrub</w:t>
            </w:r>
            <w:proofErr w:type="spellEnd"/>
          </w:p>
        </w:tc>
        <w:tc>
          <w:tcPr>
            <w:tcW w:w="1055" w:type="dxa"/>
            <w:noWrap/>
            <w:hideMark/>
          </w:tcPr>
          <w:p w14:paraId="738791A6" w14:textId="77777777" w:rsidR="00906F72" w:rsidRPr="00EB3854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EB3854">
              <w:rPr>
                <w:lang w:val="pt-BR"/>
              </w:rPr>
              <w:t>Plot</w:t>
            </w:r>
            <w:proofErr w:type="spellEnd"/>
          </w:p>
        </w:tc>
        <w:tc>
          <w:tcPr>
            <w:tcW w:w="928" w:type="dxa"/>
            <w:noWrap/>
            <w:hideMark/>
          </w:tcPr>
          <w:p w14:paraId="32EB7C6D" w14:textId="77777777" w:rsidR="00906F72" w:rsidRPr="00EB3854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B3854">
              <w:rPr>
                <w:lang w:val="pt-BR"/>
              </w:rPr>
              <w:t>22.49</w:t>
            </w:r>
          </w:p>
        </w:tc>
      </w:tr>
      <w:tr w:rsidR="00906F72" w:rsidRPr="00EB3854" w14:paraId="3942AF0F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noWrap/>
          </w:tcPr>
          <w:p w14:paraId="1F8A32BF" w14:textId="77777777" w:rsidR="00906F72" w:rsidRPr="00B52BA7" w:rsidRDefault="00906F72" w:rsidP="00DB39FD">
            <w:r w:rsidRPr="00B52BA7">
              <w:rPr>
                <w:b w:val="0"/>
                <w:bCs w:val="0"/>
              </w:rPr>
              <w:t xml:space="preserve">H ~ Canopy + </w:t>
            </w:r>
            <w:proofErr w:type="spellStart"/>
            <w:r w:rsidRPr="00B52BA7">
              <w:rPr>
                <w:b w:val="0"/>
                <w:bCs w:val="0"/>
              </w:rPr>
              <w:t>aD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cvD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cvH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d_ha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AGBtree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AGBpalm</w:t>
            </w:r>
            <w:proofErr w:type="spellEnd"/>
            <w:r w:rsidRPr="00B52BA7">
              <w:rPr>
                <w:b w:val="0"/>
                <w:bCs w:val="0"/>
              </w:rPr>
              <w:t xml:space="preserve"> + </w:t>
            </w:r>
            <w:proofErr w:type="spellStart"/>
            <w:r w:rsidRPr="00B52BA7">
              <w:rPr>
                <w:b w:val="0"/>
                <w:bCs w:val="0"/>
              </w:rPr>
              <w:t>AGBshrub</w:t>
            </w:r>
            <w:proofErr w:type="spellEnd"/>
          </w:p>
        </w:tc>
        <w:tc>
          <w:tcPr>
            <w:tcW w:w="1055" w:type="dxa"/>
            <w:noWrap/>
          </w:tcPr>
          <w:p w14:paraId="13C98ACD" w14:textId="77777777" w:rsidR="00906F72" w:rsidRPr="00EB3854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fC</w:t>
            </w:r>
            <w:r w:rsidRPr="00675C3F">
              <w:t>anopy</w:t>
            </w:r>
            <w:proofErr w:type="spellEnd"/>
          </w:p>
        </w:tc>
        <w:tc>
          <w:tcPr>
            <w:tcW w:w="928" w:type="dxa"/>
            <w:noWrap/>
          </w:tcPr>
          <w:p w14:paraId="35DEA3E7" w14:textId="77777777" w:rsidR="00906F72" w:rsidRPr="00EB3854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54">
              <w:rPr>
                <w:lang w:val="pt-BR"/>
              </w:rPr>
              <w:t>2</w:t>
            </w:r>
            <w:r>
              <w:t>9</w:t>
            </w:r>
            <w:r w:rsidRPr="00EB3854">
              <w:rPr>
                <w:lang w:val="pt-BR"/>
              </w:rPr>
              <w:t>.</w:t>
            </w:r>
            <w:r>
              <w:t>10</w:t>
            </w:r>
          </w:p>
        </w:tc>
      </w:tr>
    </w:tbl>
    <w:p w14:paraId="4E4299A1" w14:textId="77777777" w:rsidR="00906F72" w:rsidRDefault="00906F72" w:rsidP="00906F72"/>
    <w:p w14:paraId="6C0CA4C1" w14:textId="50818EF6" w:rsidR="00906F72" w:rsidRDefault="00906F72" w:rsidP="00906F72">
      <w:r w:rsidRPr="00906F72">
        <w:rPr>
          <w:b/>
          <w:bCs/>
        </w:rPr>
        <w:t>Table S13</w:t>
      </w:r>
      <w:r w:rsidRPr="00366F41">
        <w:t>: Full generalized additive model output of the butterfly diversity</w:t>
      </w:r>
      <w:r>
        <w:t xml:space="preserve"> and coefficient contributions</w:t>
      </w:r>
      <w:r w:rsidRPr="00366F41">
        <w:t>.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139"/>
        <w:gridCol w:w="1612"/>
        <w:gridCol w:w="1573"/>
        <w:gridCol w:w="1573"/>
        <w:gridCol w:w="1607"/>
      </w:tblGrid>
      <w:tr w:rsidR="00906F72" w:rsidRPr="00366F41" w14:paraId="5553F39F" w14:textId="77777777" w:rsidTr="00DB3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3C197633" w14:textId="77777777" w:rsidR="00906F72" w:rsidRPr="00675C3F" w:rsidRDefault="00906F72" w:rsidP="00DB39FD"/>
        </w:tc>
        <w:tc>
          <w:tcPr>
            <w:tcW w:w="948" w:type="pct"/>
            <w:noWrap/>
            <w:hideMark/>
          </w:tcPr>
          <w:p w14:paraId="37D8668F" w14:textId="77777777" w:rsidR="00906F72" w:rsidRPr="00366F41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366F41">
              <w:rPr>
                <w:lang w:val="pt-BR"/>
              </w:rPr>
              <w:t>edf</w:t>
            </w:r>
            <w:proofErr w:type="spellEnd"/>
          </w:p>
        </w:tc>
        <w:tc>
          <w:tcPr>
            <w:tcW w:w="925" w:type="pct"/>
            <w:noWrap/>
            <w:hideMark/>
          </w:tcPr>
          <w:p w14:paraId="03E3423C" w14:textId="77777777" w:rsidR="00906F72" w:rsidRPr="00366F41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366F41">
              <w:rPr>
                <w:lang w:val="pt-BR"/>
              </w:rPr>
              <w:t>Ref.df</w:t>
            </w:r>
            <w:proofErr w:type="spellEnd"/>
          </w:p>
        </w:tc>
        <w:tc>
          <w:tcPr>
            <w:tcW w:w="925" w:type="pct"/>
            <w:noWrap/>
            <w:hideMark/>
          </w:tcPr>
          <w:p w14:paraId="4070B9CF" w14:textId="77777777" w:rsidR="00906F72" w:rsidRPr="00366F41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F</w:t>
            </w:r>
          </w:p>
        </w:tc>
        <w:tc>
          <w:tcPr>
            <w:tcW w:w="944" w:type="pct"/>
            <w:noWrap/>
            <w:hideMark/>
          </w:tcPr>
          <w:p w14:paraId="3F951503" w14:textId="77777777" w:rsidR="00906F72" w:rsidRPr="00366F41" w:rsidRDefault="00906F72" w:rsidP="00DB3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p-</w:t>
            </w:r>
            <w:proofErr w:type="spellStart"/>
            <w:r w:rsidRPr="00366F41">
              <w:rPr>
                <w:lang w:val="pt-BR"/>
              </w:rPr>
              <w:t>value</w:t>
            </w:r>
            <w:proofErr w:type="spellEnd"/>
          </w:p>
        </w:tc>
      </w:tr>
      <w:tr w:rsidR="00906F72" w:rsidRPr="00366F41" w14:paraId="0125B03B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10B60B4F" w14:textId="77777777" w:rsidR="00906F72" w:rsidRPr="00366F41" w:rsidRDefault="00906F72" w:rsidP="00DB39FD">
            <w:pPr>
              <w:rPr>
                <w:lang w:val="pt-BR"/>
              </w:rPr>
            </w:pPr>
            <w:r w:rsidRPr="00366F41">
              <w:rPr>
                <w:lang w:val="pt-BR"/>
              </w:rPr>
              <w:t>s(</w:t>
            </w:r>
            <w:r>
              <w:t>Canopy</w:t>
            </w:r>
            <w:r w:rsidRPr="00366F41">
              <w:rPr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32DC826F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7.86E-01</w:t>
            </w:r>
          </w:p>
        </w:tc>
        <w:tc>
          <w:tcPr>
            <w:tcW w:w="925" w:type="pct"/>
            <w:noWrap/>
            <w:hideMark/>
          </w:tcPr>
          <w:p w14:paraId="5084A0A8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0B14400D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1.217</w:t>
            </w:r>
          </w:p>
        </w:tc>
        <w:tc>
          <w:tcPr>
            <w:tcW w:w="944" w:type="pct"/>
            <w:noWrap/>
            <w:hideMark/>
          </w:tcPr>
          <w:p w14:paraId="22E9DF3B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0.028742</w:t>
            </w:r>
          </w:p>
        </w:tc>
      </w:tr>
      <w:tr w:rsidR="00906F72" w:rsidRPr="00366F41" w14:paraId="1F3E61AC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1DE67A16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r>
              <w:rPr>
                <w:b w:val="0"/>
                <w:bCs w:val="0"/>
              </w:rPr>
              <w:t>a</w:t>
            </w:r>
            <w:r w:rsidRPr="00366F41">
              <w:rPr>
                <w:b w:val="0"/>
                <w:bCs w:val="0"/>
                <w:lang w:val="pt-BR"/>
              </w:rPr>
              <w:t>D)</w:t>
            </w:r>
          </w:p>
        </w:tc>
        <w:tc>
          <w:tcPr>
            <w:tcW w:w="948" w:type="pct"/>
            <w:noWrap/>
            <w:hideMark/>
          </w:tcPr>
          <w:p w14:paraId="2DE66FBE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1.15E+00</w:t>
            </w:r>
          </w:p>
        </w:tc>
        <w:tc>
          <w:tcPr>
            <w:tcW w:w="925" w:type="pct"/>
            <w:noWrap/>
            <w:hideMark/>
          </w:tcPr>
          <w:p w14:paraId="7C599184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13307412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6.921</w:t>
            </w:r>
          </w:p>
        </w:tc>
        <w:tc>
          <w:tcPr>
            <w:tcW w:w="944" w:type="pct"/>
            <w:noWrap/>
            <w:hideMark/>
          </w:tcPr>
          <w:p w14:paraId="44E1A331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0.002761</w:t>
            </w:r>
          </w:p>
        </w:tc>
      </w:tr>
      <w:tr w:rsidR="00906F72" w:rsidRPr="00366F41" w14:paraId="44A071A3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3735D947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cvD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27DD51CF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3.00E+00</w:t>
            </w:r>
          </w:p>
        </w:tc>
        <w:tc>
          <w:tcPr>
            <w:tcW w:w="925" w:type="pct"/>
            <w:noWrap/>
            <w:hideMark/>
          </w:tcPr>
          <w:p w14:paraId="709843F1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1C737B46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16.18</w:t>
            </w:r>
          </w:p>
        </w:tc>
        <w:tc>
          <w:tcPr>
            <w:tcW w:w="944" w:type="pct"/>
            <w:noWrap/>
            <w:hideMark/>
          </w:tcPr>
          <w:p w14:paraId="154CF6B0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0.00132</w:t>
            </w:r>
          </w:p>
        </w:tc>
      </w:tr>
      <w:tr w:rsidR="00906F72" w:rsidRPr="00366F41" w14:paraId="10F49311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5A3460CA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cvH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267218C6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2.85E+00</w:t>
            </w:r>
          </w:p>
        </w:tc>
        <w:tc>
          <w:tcPr>
            <w:tcW w:w="925" w:type="pct"/>
            <w:noWrap/>
            <w:hideMark/>
          </w:tcPr>
          <w:p w14:paraId="022D3348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1B151259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8.474</w:t>
            </w:r>
          </w:p>
        </w:tc>
        <w:tc>
          <w:tcPr>
            <w:tcW w:w="944" w:type="pct"/>
            <w:noWrap/>
            <w:hideMark/>
          </w:tcPr>
          <w:p w14:paraId="126D94DD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0.010111</w:t>
            </w:r>
          </w:p>
        </w:tc>
      </w:tr>
      <w:tr w:rsidR="00906F72" w:rsidRPr="00366F41" w14:paraId="70C812BA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11BAB02C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d_ha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420535EA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2.61E+00</w:t>
            </w:r>
          </w:p>
        </w:tc>
        <w:tc>
          <w:tcPr>
            <w:tcW w:w="925" w:type="pct"/>
            <w:noWrap/>
            <w:hideMark/>
          </w:tcPr>
          <w:p w14:paraId="5CF2391C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5385BE9D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34.244</w:t>
            </w:r>
          </w:p>
        </w:tc>
        <w:tc>
          <w:tcPr>
            <w:tcW w:w="944" w:type="pct"/>
            <w:noWrap/>
            <w:hideMark/>
          </w:tcPr>
          <w:p w14:paraId="4CEE65E6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0.000175</w:t>
            </w:r>
          </w:p>
        </w:tc>
      </w:tr>
      <w:tr w:rsidR="00906F72" w:rsidRPr="00366F41" w14:paraId="3B71F5C8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4683522C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AGBtree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36F42B57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2.62E+00</w:t>
            </w:r>
          </w:p>
        </w:tc>
        <w:tc>
          <w:tcPr>
            <w:tcW w:w="925" w:type="pct"/>
            <w:noWrap/>
            <w:hideMark/>
          </w:tcPr>
          <w:p w14:paraId="502F7BC6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48AC4C98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14.736</w:t>
            </w:r>
          </w:p>
        </w:tc>
        <w:tc>
          <w:tcPr>
            <w:tcW w:w="944" w:type="pct"/>
            <w:noWrap/>
            <w:hideMark/>
          </w:tcPr>
          <w:p w14:paraId="1503521E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BR"/>
              </w:rPr>
            </w:pPr>
            <w:r w:rsidRPr="00366F41">
              <w:rPr>
                <w:b/>
                <w:bCs/>
                <w:lang w:val="pt-BR"/>
              </w:rPr>
              <w:t>0.001641</w:t>
            </w:r>
          </w:p>
        </w:tc>
      </w:tr>
      <w:tr w:rsidR="00906F72" w:rsidRPr="00366F41" w14:paraId="65C37FF9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1DEECBEE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AGBpalm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6D122DDE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3.18E-09</w:t>
            </w:r>
          </w:p>
        </w:tc>
        <w:tc>
          <w:tcPr>
            <w:tcW w:w="925" w:type="pct"/>
            <w:noWrap/>
            <w:hideMark/>
          </w:tcPr>
          <w:p w14:paraId="6D7697A1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79A3F099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0</w:t>
            </w:r>
          </w:p>
        </w:tc>
        <w:tc>
          <w:tcPr>
            <w:tcW w:w="944" w:type="pct"/>
            <w:noWrap/>
            <w:hideMark/>
          </w:tcPr>
          <w:p w14:paraId="21521A31" w14:textId="77777777" w:rsidR="00906F72" w:rsidRPr="00366F41" w:rsidRDefault="00906F72" w:rsidP="00DB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0.893249</w:t>
            </w:r>
          </w:p>
        </w:tc>
      </w:tr>
      <w:tr w:rsidR="00906F72" w:rsidRPr="00366F41" w14:paraId="6A81F9BD" w14:textId="77777777" w:rsidTr="00DB39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  <w:noWrap/>
            <w:hideMark/>
          </w:tcPr>
          <w:p w14:paraId="181159D0" w14:textId="77777777" w:rsidR="00906F72" w:rsidRPr="00366F41" w:rsidRDefault="00906F72" w:rsidP="00DB39FD">
            <w:pPr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s(</w:t>
            </w:r>
            <w:proofErr w:type="spellStart"/>
            <w:r w:rsidRPr="00366F41">
              <w:rPr>
                <w:b w:val="0"/>
                <w:bCs w:val="0"/>
                <w:lang w:val="pt-BR"/>
              </w:rPr>
              <w:t>AGBshrub</w:t>
            </w:r>
            <w:proofErr w:type="spellEnd"/>
            <w:r w:rsidRPr="00366F41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948" w:type="pct"/>
            <w:noWrap/>
            <w:hideMark/>
          </w:tcPr>
          <w:p w14:paraId="6CAF38AE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7.68E-10</w:t>
            </w:r>
          </w:p>
        </w:tc>
        <w:tc>
          <w:tcPr>
            <w:tcW w:w="925" w:type="pct"/>
            <w:noWrap/>
            <w:hideMark/>
          </w:tcPr>
          <w:p w14:paraId="191E6D4A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3</w:t>
            </w:r>
          </w:p>
        </w:tc>
        <w:tc>
          <w:tcPr>
            <w:tcW w:w="925" w:type="pct"/>
            <w:noWrap/>
            <w:hideMark/>
          </w:tcPr>
          <w:p w14:paraId="3F536FF2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0</w:t>
            </w:r>
          </w:p>
        </w:tc>
        <w:tc>
          <w:tcPr>
            <w:tcW w:w="944" w:type="pct"/>
            <w:noWrap/>
            <w:hideMark/>
          </w:tcPr>
          <w:p w14:paraId="7EFA7C5D" w14:textId="77777777" w:rsidR="00906F72" w:rsidRPr="00366F41" w:rsidRDefault="00906F72" w:rsidP="00DB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66F41">
              <w:rPr>
                <w:lang w:val="pt-BR"/>
              </w:rPr>
              <w:t>0.8878</w:t>
            </w:r>
          </w:p>
        </w:tc>
      </w:tr>
      <w:tr w:rsidR="00906F72" w:rsidRPr="00366F41" w14:paraId="7372A6AB" w14:textId="77777777" w:rsidTr="00DB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1756AE8A" w14:textId="77777777" w:rsidR="00906F72" w:rsidRPr="00366F41" w:rsidRDefault="00906F72" w:rsidP="00DB39FD">
            <w:pPr>
              <w:jc w:val="center"/>
              <w:rPr>
                <w:b w:val="0"/>
                <w:bCs w:val="0"/>
                <w:lang w:val="pt-BR"/>
              </w:rPr>
            </w:pPr>
            <w:r w:rsidRPr="00366F41">
              <w:rPr>
                <w:b w:val="0"/>
                <w:bCs w:val="0"/>
                <w:lang w:val="pt-BR"/>
              </w:rPr>
              <w:t>r</w:t>
            </w:r>
            <w:r w:rsidRPr="00366F41">
              <w:rPr>
                <w:b w:val="0"/>
                <w:bCs w:val="0"/>
                <w:vertAlign w:val="superscript"/>
                <w:lang w:val="pt-BR"/>
              </w:rPr>
              <w:t>2</w:t>
            </w:r>
            <w:r w:rsidRPr="00366F41">
              <w:rPr>
                <w:b w:val="0"/>
                <w:bCs w:val="0"/>
                <w:lang w:val="pt-BR"/>
              </w:rPr>
              <w:t xml:space="preserve"> = 0.94</w:t>
            </w:r>
          </w:p>
        </w:tc>
      </w:tr>
    </w:tbl>
    <w:p w14:paraId="1070D35A" w14:textId="77777777" w:rsidR="00906F72" w:rsidRDefault="00906F72" w:rsidP="00906F72"/>
    <w:p w14:paraId="5368E675" w14:textId="77777777" w:rsidR="00906F72" w:rsidRDefault="00906F72" w:rsidP="00906F72"/>
    <w:p w14:paraId="7A5DEA45" w14:textId="77777777" w:rsidR="00906F72" w:rsidRDefault="00906F72" w:rsidP="00906F72"/>
    <w:p w14:paraId="7FF15C1D" w14:textId="77777777" w:rsidR="00906F72" w:rsidRDefault="00906F72" w:rsidP="00906F72"/>
    <w:p w14:paraId="6967B8E6" w14:textId="77777777" w:rsidR="00906F72" w:rsidRDefault="00906F72" w:rsidP="00906F72">
      <w:r>
        <w:rPr>
          <w:noProof/>
        </w:rPr>
        <w:drawing>
          <wp:inline distT="0" distB="0" distL="0" distR="0" wp14:anchorId="5FDBA525" wp14:editId="0D5715D8">
            <wp:extent cx="5398770" cy="4316095"/>
            <wp:effectExtent l="0" t="0" r="0" b="8255"/>
            <wp:docPr id="765989225" name="Imagem 3" descr="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9225" name="Imagem 3" descr="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2CD7" w14:textId="77777777" w:rsidR="00906F72" w:rsidRDefault="00906F72" w:rsidP="00906F72">
      <w:bookmarkStart w:id="0" w:name="_Hlk161245209"/>
      <w:r w:rsidRPr="00F527BA">
        <w:rPr>
          <w:b/>
          <w:bCs/>
        </w:rPr>
        <w:t xml:space="preserve">Figure </w:t>
      </w:r>
      <w:bookmarkEnd w:id="0"/>
      <w:r w:rsidRPr="00906F72">
        <w:rPr>
          <w:b/>
          <w:bCs/>
        </w:rPr>
        <w:t>S1</w:t>
      </w:r>
      <w:r w:rsidRPr="00F527BA">
        <w:t xml:space="preserve">: </w:t>
      </w:r>
      <w:r>
        <w:t xml:space="preserve">Relation of canopy openness (bubbles=canopy openness) and tree density with the </w:t>
      </w:r>
      <w:r w:rsidRPr="00F527BA">
        <w:t>Shannon-Wiener Index</w:t>
      </w:r>
      <w:r>
        <w:t>.</w:t>
      </w:r>
    </w:p>
    <w:p w14:paraId="1F1E136B" w14:textId="77777777" w:rsidR="00906F72" w:rsidRDefault="00906F72" w:rsidP="00906F72"/>
    <w:p w14:paraId="0C30E35A" w14:textId="77777777" w:rsidR="005A36B8" w:rsidRDefault="005A36B8">
      <w:pPr>
        <w:spacing w:line="360" w:lineRule="auto"/>
        <w:jc w:val="both"/>
      </w:pPr>
    </w:p>
    <w:sectPr w:rsidR="005A36B8" w:rsidSect="0045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59322" w14:textId="77777777" w:rsidR="00480D89" w:rsidRDefault="00480D89">
      <w:pPr>
        <w:spacing w:line="240" w:lineRule="auto"/>
      </w:pPr>
      <w:r>
        <w:separator/>
      </w:r>
    </w:p>
  </w:endnote>
  <w:endnote w:type="continuationSeparator" w:id="0">
    <w:p w14:paraId="0E870A71" w14:textId="77777777" w:rsidR="00480D89" w:rsidRDefault="00480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95">
    <w:altName w:val="MS Gothic"/>
    <w:charset w:val="80"/>
    <w:family w:val="auto"/>
    <w:pitch w:val="variable"/>
  </w:font>
  <w:font w:name="font285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4A256" w14:textId="77777777" w:rsidR="00480D89" w:rsidRDefault="00480D89">
      <w:pPr>
        <w:spacing w:line="240" w:lineRule="auto"/>
      </w:pPr>
      <w:r>
        <w:separator/>
      </w:r>
    </w:p>
  </w:footnote>
  <w:footnote w:type="continuationSeparator" w:id="0">
    <w:p w14:paraId="013A0971" w14:textId="77777777" w:rsidR="00480D89" w:rsidRDefault="00480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56B9" w14:textId="77777777" w:rsidR="005A36B8" w:rsidRDefault="00915E06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4B3EAF">
      <w:rPr>
        <w:noProof/>
      </w:rPr>
      <w:t>1</w:t>
    </w:r>
    <w:r>
      <w:fldChar w:fldCharType="end"/>
    </w:r>
  </w:p>
  <w:p w14:paraId="625DA5BC" w14:textId="77777777" w:rsidR="005A36B8" w:rsidRDefault="005A36B8">
    <w:pPr>
      <w:pStyle w:val="Cabealho"/>
      <w:tabs>
        <w:tab w:val="clear" w:pos="4252"/>
        <w:tab w:val="clear" w:pos="8504"/>
        <w:tab w:val="left" w:pos="63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827"/>
    <w:multiLevelType w:val="multilevel"/>
    <w:tmpl w:val="28E683D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64E328E"/>
    <w:multiLevelType w:val="multilevel"/>
    <w:tmpl w:val="50C043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6A7B3460"/>
    <w:multiLevelType w:val="multilevel"/>
    <w:tmpl w:val="1A36D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3E7151"/>
    <w:multiLevelType w:val="multilevel"/>
    <w:tmpl w:val="04627DAA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4537152">
    <w:abstractNumId w:val="0"/>
  </w:num>
  <w:num w:numId="2" w16cid:durableId="1060909937">
    <w:abstractNumId w:val="3"/>
  </w:num>
  <w:num w:numId="3" w16cid:durableId="869609199">
    <w:abstractNumId w:val="1"/>
  </w:num>
  <w:num w:numId="4" w16cid:durableId="196627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MjEwNDI1NzExsbRQ0lEKTi0uzszPAykwrAUA7eq6eCwAAAA="/>
  </w:docVars>
  <w:rsids>
    <w:rsidRoot w:val="005A36B8"/>
    <w:rsid w:val="00122174"/>
    <w:rsid w:val="002C32D3"/>
    <w:rsid w:val="00450494"/>
    <w:rsid w:val="00465195"/>
    <w:rsid w:val="00480D89"/>
    <w:rsid w:val="004B3EAF"/>
    <w:rsid w:val="005758C6"/>
    <w:rsid w:val="005A36B8"/>
    <w:rsid w:val="00864339"/>
    <w:rsid w:val="00906F72"/>
    <w:rsid w:val="00915E06"/>
    <w:rsid w:val="00961AB8"/>
    <w:rsid w:val="00B52BA7"/>
    <w:rsid w:val="00D922EF"/>
    <w:rsid w:val="00DE70D2"/>
    <w:rsid w:val="00E027B2"/>
    <w:rsid w:val="00E3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8A36"/>
  <w15:docId w15:val="{82F4D371-E714-4153-8155-FA598018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rFonts w:eastAsia="Arial Unicode MS"/>
      <w:color w:val="000000"/>
      <w:sz w:val="24"/>
      <w:szCs w:val="24"/>
      <w:lang w:val="en-US" w:eastAsia="ar-SA"/>
    </w:rPr>
  </w:style>
  <w:style w:type="paragraph" w:styleId="Ttulo1">
    <w:name w:val="heading 1"/>
    <w:basedOn w:val="Normal"/>
    <w:next w:val="Corpodetexto"/>
    <w:uiPriority w:val="9"/>
    <w:qFormat/>
    <w:pPr>
      <w:numPr>
        <w:numId w:val="1"/>
      </w:numPr>
      <w:spacing w:before="100" w:after="100"/>
      <w:outlineLvl w:val="0"/>
    </w:pPr>
    <w:rPr>
      <w:rFonts w:eastAsia="Times New Roman"/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66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E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F7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pt-BR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F7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pt-BR"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F7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pt-BR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F7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pt-BR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F7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pt-BR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F7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uiPriority w:val="99"/>
    <w:qFormat/>
    <w:rPr>
      <w:color w:val="000080"/>
      <w:u w:val="single"/>
      <w:lang w:val="en-US"/>
    </w:rPr>
  </w:style>
  <w:style w:type="character" w:customStyle="1" w:styleId="SubttuloChar">
    <w:name w:val="Subtítulo Char"/>
    <w:uiPriority w:val="11"/>
    <w:qFormat/>
    <w:rPr>
      <w:rFonts w:ascii="Cambria" w:hAnsi="Cambria" w:cs="font295"/>
      <w:i/>
      <w:iCs/>
      <w:color w:val="4F81BD"/>
      <w:spacing w:val="15"/>
      <w:sz w:val="24"/>
      <w:szCs w:val="24"/>
    </w:rPr>
  </w:style>
  <w:style w:type="character" w:customStyle="1" w:styleId="TtuloChar">
    <w:name w:val="Título Char"/>
    <w:uiPriority w:val="10"/>
    <w:qFormat/>
    <w:rPr>
      <w:rFonts w:ascii="Cambria" w:eastAsia="Times New Roman" w:hAnsi="Cambria" w:cs="font285"/>
      <w:b/>
      <w:bCs/>
      <w:color w:val="17365D"/>
      <w:spacing w:val="5"/>
      <w:kern w:val="2"/>
      <w:sz w:val="52"/>
      <w:szCs w:val="52"/>
    </w:rPr>
  </w:style>
  <w:style w:type="character" w:customStyle="1" w:styleId="TextodebaloChar">
    <w:name w:val="Texto de balão Char"/>
    <w:uiPriority w:val="99"/>
    <w:qFormat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HiperlinkVisitado1">
    <w:name w:val="HiperlinkVisitado1"/>
    <w:qFormat/>
    <w:rPr>
      <w:color w:val="800080"/>
      <w:u w:val="single"/>
    </w:rPr>
  </w:style>
  <w:style w:type="character" w:customStyle="1" w:styleId="CabealhoChar">
    <w:name w:val="Cabeçalho Char"/>
    <w:basedOn w:val="Fontepargpadro1"/>
    <w:uiPriority w:val="99"/>
    <w:qFormat/>
  </w:style>
  <w:style w:type="character" w:customStyle="1" w:styleId="RodapChar">
    <w:name w:val="Rodapé Char"/>
    <w:basedOn w:val="Fontepargpadro1"/>
    <w:uiPriority w:val="99"/>
    <w:qFormat/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qFormat/>
    <w:rPr>
      <w:b/>
      <w:bCs/>
      <w:sz w:val="20"/>
      <w:szCs w:val="20"/>
    </w:rPr>
  </w:style>
  <w:style w:type="character" w:customStyle="1" w:styleId="MenoPendente1">
    <w:name w:val="Menção Pendente1"/>
    <w:uiPriority w:val="99"/>
    <w:qFormat/>
    <w:rPr>
      <w:color w:val="605E5C"/>
    </w:rPr>
  </w:style>
  <w:style w:type="character" w:customStyle="1" w:styleId="MenoPendente2">
    <w:name w:val="Menção Pendente2"/>
    <w:uiPriority w:val="99"/>
    <w:qFormat/>
    <w:rPr>
      <w:color w:val="605E5C"/>
    </w:rPr>
  </w:style>
  <w:style w:type="character" w:customStyle="1" w:styleId="Ttulo1Char">
    <w:name w:val="Título 1 Char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4">
    <w:name w:val="A4"/>
    <w:uiPriority w:val="99"/>
    <w:qFormat/>
    <w:rPr>
      <w:rFonts w:cs="Myriad Pro"/>
      <w:b/>
      <w:bCs/>
      <w:color w:val="221E1F"/>
      <w:sz w:val="42"/>
      <w:szCs w:val="42"/>
    </w:rPr>
  </w:style>
  <w:style w:type="character" w:customStyle="1" w:styleId="TextodebaloChar1">
    <w:name w:val="Texto de balão Char1"/>
    <w:link w:val="Textodebalo"/>
    <w:uiPriority w:val="99"/>
    <w:semiHidden/>
    <w:qFormat/>
    <w:rsid w:val="00832BFC"/>
    <w:rPr>
      <w:rFonts w:ascii="Tahoma" w:eastAsia="Arial Unicode MS" w:hAnsi="Tahoma" w:cs="Tahoma"/>
      <w:color w:val="000000"/>
      <w:sz w:val="16"/>
      <w:szCs w:val="16"/>
      <w:lang w:val="en-US" w:eastAsia="ar-SA"/>
    </w:rPr>
  </w:style>
  <w:style w:type="character" w:styleId="HiperlinkVisitado">
    <w:name w:val="FollowedHyperlink"/>
    <w:uiPriority w:val="99"/>
    <w:semiHidden/>
    <w:unhideWhenUsed/>
    <w:rsid w:val="00414531"/>
    <w:rPr>
      <w:color w:val="800080"/>
      <w:u w:val="single"/>
    </w:rPr>
  </w:style>
  <w:style w:type="character" w:styleId="Refdecomentrio">
    <w:name w:val="annotation reference"/>
    <w:uiPriority w:val="99"/>
    <w:semiHidden/>
    <w:unhideWhenUsed/>
    <w:qFormat/>
    <w:rsid w:val="00414531"/>
    <w:rPr>
      <w:sz w:val="16"/>
      <w:szCs w:val="16"/>
    </w:rPr>
  </w:style>
  <w:style w:type="character" w:customStyle="1" w:styleId="TextodecomentrioChar1">
    <w:name w:val="Texto de comentário Char1"/>
    <w:uiPriority w:val="99"/>
    <w:semiHidden/>
    <w:qFormat/>
    <w:rsid w:val="00414531"/>
    <w:rPr>
      <w:rFonts w:eastAsia="Arial Unicode MS"/>
      <w:color w:val="000000"/>
      <w:lang w:val="en-US" w:eastAsia="ar-SA"/>
    </w:rPr>
  </w:style>
  <w:style w:type="character" w:customStyle="1" w:styleId="AssuntodocomentrioChar1">
    <w:name w:val="Assunto do comentário Char1"/>
    <w:uiPriority w:val="99"/>
    <w:semiHidden/>
    <w:qFormat/>
    <w:rsid w:val="00414531"/>
    <w:rPr>
      <w:rFonts w:eastAsia="Arial Unicode MS"/>
      <w:b/>
      <w:bCs/>
      <w:color w:val="000000"/>
      <w:lang w:val="en-US" w:eastAsia="ar-SA"/>
    </w:rPr>
  </w:style>
  <w:style w:type="character" w:customStyle="1" w:styleId="Ttulo2Char">
    <w:name w:val="Título 2 Char"/>
    <w:link w:val="Ttulo2"/>
    <w:uiPriority w:val="9"/>
    <w:qFormat/>
    <w:rsid w:val="00976631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n-US" w:eastAsia="ar-SA"/>
    </w:rPr>
  </w:style>
  <w:style w:type="character" w:customStyle="1" w:styleId="Ttulo3Char">
    <w:name w:val="Título 3 Char"/>
    <w:link w:val="Ttulo3"/>
    <w:uiPriority w:val="9"/>
    <w:semiHidden/>
    <w:qFormat/>
    <w:rsid w:val="00160ED2"/>
    <w:rPr>
      <w:rFonts w:ascii="Cambria" w:eastAsia="Times New Roman" w:hAnsi="Cambria" w:cs="Times New Roman"/>
      <w:b/>
      <w:bCs/>
      <w:color w:val="000000"/>
      <w:sz w:val="26"/>
      <w:szCs w:val="26"/>
      <w:lang w:val="en-US" w:eastAsia="ar-SA"/>
    </w:rPr>
  </w:style>
  <w:style w:type="character" w:customStyle="1" w:styleId="A9">
    <w:name w:val="A9"/>
    <w:uiPriority w:val="99"/>
    <w:qFormat/>
    <w:rsid w:val="001A09DD"/>
    <w:rPr>
      <w:rFonts w:cs="Adobe Garamond Pro"/>
      <w:color w:val="000000"/>
      <w:sz w:val="11"/>
      <w:szCs w:val="11"/>
    </w:rPr>
  </w:style>
  <w:style w:type="character" w:customStyle="1" w:styleId="cf01">
    <w:name w:val="cf01"/>
    <w:qFormat/>
    <w:rsid w:val="000E24F4"/>
    <w:rPr>
      <w:rFonts w:ascii="Segoe UI" w:hAnsi="Segoe UI" w:cs="Segoe UI"/>
      <w:sz w:val="18"/>
      <w:szCs w:val="18"/>
    </w:rPr>
  </w:style>
  <w:style w:type="character" w:customStyle="1" w:styleId="cf11">
    <w:name w:val="cf11"/>
    <w:qFormat/>
    <w:rsid w:val="000E24F4"/>
    <w:rPr>
      <w:rFonts w:ascii="Segoe UI" w:hAnsi="Segoe UI" w:cs="Segoe UI"/>
      <w:i/>
      <w:iCs/>
      <w:sz w:val="18"/>
      <w:szCs w:val="18"/>
    </w:rPr>
  </w:style>
  <w:style w:type="character" w:customStyle="1" w:styleId="MenoPendente3">
    <w:name w:val="Menção Pendente3"/>
    <w:uiPriority w:val="99"/>
    <w:qFormat/>
    <w:rsid w:val="0059171E"/>
    <w:rPr>
      <w:color w:val="605E5C"/>
    </w:rPr>
  </w:style>
  <w:style w:type="character" w:customStyle="1" w:styleId="Fontepargpadro2">
    <w:name w:val="Fonte parág. padrão2"/>
    <w:qFormat/>
    <w:rsid w:val="0059171E"/>
  </w:style>
  <w:style w:type="character" w:customStyle="1" w:styleId="HiperlinkVisitado2">
    <w:name w:val="HiperlinkVisitado2"/>
    <w:qFormat/>
    <w:rsid w:val="0059171E"/>
    <w:rPr>
      <w:color w:val="800080"/>
      <w:u w:val="single"/>
    </w:rPr>
  </w:style>
  <w:style w:type="character" w:customStyle="1" w:styleId="Refdecomentrio2">
    <w:name w:val="Ref. de comentário2"/>
    <w:qFormat/>
    <w:rsid w:val="0059171E"/>
    <w:rPr>
      <w:sz w:val="16"/>
      <w:szCs w:val="16"/>
    </w:rPr>
  </w:style>
  <w:style w:type="character" w:styleId="Nmerodelinha">
    <w:name w:val="line number"/>
  </w:style>
  <w:style w:type="character" w:customStyle="1" w:styleId="u-visually-hidden">
    <w:name w:val="u-visually-hidden"/>
    <w:basedOn w:val="Fontepargpadro"/>
    <w:qFormat/>
    <w:rsid w:val="0028572D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PargrafodaLista1">
    <w:name w:val="Parágrafo da Lista1"/>
    <w:basedOn w:val="Normal"/>
    <w:qFormat/>
    <w:rsid w:val="00160ED2"/>
    <w:pPr>
      <w:spacing w:after="160" w:line="252" w:lineRule="auto"/>
      <w:ind w:left="720"/>
      <w:jc w:val="both"/>
    </w:pPr>
  </w:style>
  <w:style w:type="paragraph" w:styleId="Ttulo">
    <w:name w:val="Title"/>
    <w:basedOn w:val="Normal"/>
    <w:next w:val="Subttulo"/>
    <w:uiPriority w:val="10"/>
    <w:qFormat/>
    <w:pPr>
      <w:pBdr>
        <w:bottom w:val="single" w:sz="8" w:space="4" w:color="808080"/>
      </w:pBdr>
      <w:spacing w:after="300"/>
    </w:pPr>
    <w:rPr>
      <w:rFonts w:ascii="Cambria" w:eastAsia="Times New Roman" w:hAnsi="Cambria" w:cs="font285"/>
      <w:b/>
      <w:bCs/>
      <w:color w:val="17365D"/>
      <w:spacing w:val="5"/>
      <w:kern w:val="2"/>
      <w:sz w:val="52"/>
      <w:szCs w:val="52"/>
    </w:rPr>
  </w:style>
  <w:style w:type="paragraph" w:styleId="Subttulo">
    <w:name w:val="Subtitle"/>
    <w:basedOn w:val="Normal"/>
    <w:next w:val="Corpodetexto"/>
    <w:uiPriority w:val="11"/>
    <w:qFormat/>
    <w:rPr>
      <w:rFonts w:ascii="Cambria" w:hAnsi="Cambria" w:cs="font295"/>
      <w:i/>
      <w:iCs/>
      <w:color w:val="4F81BD"/>
      <w:spacing w:val="15"/>
    </w:rPr>
  </w:style>
  <w:style w:type="paragraph" w:customStyle="1" w:styleId="Textodebalo1">
    <w:name w:val="Texto de balão1"/>
    <w:basedOn w:val="Normal"/>
    <w:qFormat/>
    <w:rPr>
      <w:rFonts w:ascii="Tahoma" w:hAnsi="Tahoma" w:cs="Tahoma"/>
      <w:sz w:val="16"/>
      <w:szCs w:val="16"/>
    </w:rPr>
  </w:style>
  <w:style w:type="paragraph" w:customStyle="1" w:styleId="xl63">
    <w:name w:val="xl63"/>
    <w:basedOn w:val="Normal"/>
    <w:qFormat/>
    <w:pPr>
      <w:spacing w:before="100" w:after="100"/>
    </w:pPr>
    <w:rPr>
      <w:rFonts w:eastAsia="Times New Roman"/>
      <w:sz w:val="20"/>
      <w:szCs w:val="20"/>
    </w:rPr>
  </w:style>
  <w:style w:type="paragraph" w:customStyle="1" w:styleId="xl64">
    <w:name w:val="xl64"/>
    <w:basedOn w:val="Normal"/>
    <w:qFormat/>
    <w:pPr>
      <w:shd w:val="clear" w:color="auto" w:fill="FFFF00"/>
      <w:spacing w:before="100" w:after="100"/>
    </w:pPr>
    <w:rPr>
      <w:rFonts w:eastAsia="Times New Roman"/>
      <w:sz w:val="20"/>
      <w:szCs w:val="20"/>
    </w:rPr>
  </w:style>
  <w:style w:type="paragraph" w:customStyle="1" w:styleId="xl65">
    <w:name w:val="xl65"/>
    <w:basedOn w:val="Normal"/>
    <w:qFormat/>
    <w:pPr>
      <w:pBdr>
        <w:top w:val="single" w:sz="4" w:space="0" w:color="000000"/>
      </w:pBdr>
      <w:spacing w:before="100" w:after="100"/>
    </w:pPr>
    <w:rPr>
      <w:rFonts w:eastAsia="Times New Roman"/>
      <w:sz w:val="20"/>
      <w:szCs w:val="20"/>
    </w:rPr>
  </w:style>
  <w:style w:type="paragraph" w:customStyle="1" w:styleId="xl66">
    <w:name w:val="xl66"/>
    <w:basedOn w:val="Normal"/>
    <w:qFormat/>
    <w:pPr>
      <w:shd w:val="clear" w:color="auto" w:fill="FDE9D9"/>
      <w:spacing w:before="100" w:after="100"/>
    </w:pPr>
    <w:rPr>
      <w:rFonts w:eastAsia="Times New Roman"/>
      <w:i/>
      <w:iCs/>
      <w:sz w:val="20"/>
      <w:szCs w:val="20"/>
    </w:rPr>
  </w:style>
  <w:style w:type="paragraph" w:customStyle="1" w:styleId="xl67">
    <w:name w:val="xl67"/>
    <w:basedOn w:val="Normal"/>
    <w:qFormat/>
    <w:pPr>
      <w:shd w:val="clear" w:color="auto" w:fill="FDE9D9"/>
      <w:spacing w:before="100" w:after="100"/>
    </w:pPr>
    <w:rPr>
      <w:rFonts w:eastAsia="Times New Roman"/>
      <w:i/>
      <w:iCs/>
      <w:sz w:val="20"/>
      <w:szCs w:val="20"/>
    </w:rPr>
  </w:style>
  <w:style w:type="paragraph" w:customStyle="1" w:styleId="xl68">
    <w:name w:val="xl68"/>
    <w:basedOn w:val="Normal"/>
    <w:qFormat/>
    <w:pPr>
      <w:spacing w:before="100" w:after="100"/>
    </w:pPr>
    <w:rPr>
      <w:rFonts w:eastAsia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spacing w:before="100" w:after="100"/>
    </w:pPr>
    <w:rPr>
      <w:rFonts w:eastAsia="Times New Roman"/>
      <w:i/>
      <w:iCs/>
      <w:sz w:val="20"/>
      <w:szCs w:val="20"/>
    </w:rPr>
  </w:style>
  <w:style w:type="paragraph" w:customStyle="1" w:styleId="xl70">
    <w:name w:val="xl70"/>
    <w:basedOn w:val="Normal"/>
    <w:qFormat/>
    <w:pPr>
      <w:shd w:val="clear" w:color="auto" w:fill="FFFF00"/>
      <w:spacing w:before="100" w:after="100"/>
    </w:pPr>
    <w:rPr>
      <w:rFonts w:eastAsia="Times New Roman"/>
      <w:i/>
      <w:iCs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uiPriority w:val="99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</w:pPr>
  </w:style>
  <w:style w:type="paragraph" w:customStyle="1" w:styleId="Reviso1">
    <w:name w:val="Revisão1"/>
    <w:qFormat/>
    <w:pPr>
      <w:spacing w:line="100" w:lineRule="atLeast"/>
    </w:pPr>
    <w:rPr>
      <w:rFonts w:ascii="Calibri" w:eastAsia="Arial Unicode MS" w:hAnsi="Calibri" w:cs="Calibri"/>
      <w:sz w:val="22"/>
      <w:szCs w:val="22"/>
      <w:lang w:val="en-US" w:eastAsia="ar-SA"/>
    </w:r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customStyle="1" w:styleId="Assuntodocomentrio1">
    <w:name w:val="Assunto do comentário1"/>
    <w:basedOn w:val="Textodecomentrio1"/>
    <w:qFormat/>
    <w:rPr>
      <w:b/>
      <w:bCs/>
    </w:rPr>
  </w:style>
  <w:style w:type="paragraph" w:styleId="NormalWeb">
    <w:name w:val="Normal (Web)"/>
    <w:basedOn w:val="Normal"/>
    <w:uiPriority w:val="99"/>
    <w:qFormat/>
    <w:pPr>
      <w:spacing w:before="100" w:after="100"/>
    </w:pPr>
  </w:style>
  <w:style w:type="paragraph" w:styleId="Textodebalo">
    <w:name w:val="Balloon Text"/>
    <w:basedOn w:val="Normal"/>
    <w:link w:val="TextodebaloChar1"/>
    <w:uiPriority w:val="99"/>
    <w:semiHidden/>
    <w:unhideWhenUsed/>
    <w:qFormat/>
    <w:rsid w:val="00832BFC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5430"/>
    <w:pPr>
      <w:ind w:left="720"/>
    </w:pPr>
    <w:rPr>
      <w:rFonts w:eastAsia="Times New Roman"/>
    </w:rPr>
  </w:style>
  <w:style w:type="paragraph" w:customStyle="1" w:styleId="Default">
    <w:name w:val="Default"/>
    <w:qFormat/>
    <w:rsid w:val="00414531"/>
    <w:rPr>
      <w:rFonts w:eastAsia="Calibri"/>
      <w:color w:val="000000"/>
      <w:sz w:val="24"/>
      <w:szCs w:val="24"/>
      <w:lang w:val="en-US" w:eastAsia="en-US"/>
    </w:rPr>
  </w:style>
  <w:style w:type="paragraph" w:styleId="Reviso">
    <w:name w:val="Revision"/>
    <w:uiPriority w:val="99"/>
    <w:semiHidden/>
    <w:qFormat/>
    <w:rsid w:val="00414531"/>
    <w:rPr>
      <w:rFonts w:ascii="Calibri" w:eastAsia="Calibri" w:hAnsi="Calibri"/>
      <w:sz w:val="22"/>
      <w:szCs w:val="22"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414531"/>
    <w:pPr>
      <w:suppressAutoHyphens w:val="0"/>
      <w:spacing w:after="200" w:line="240" w:lineRule="auto"/>
    </w:pPr>
    <w:rPr>
      <w:rFonts w:eastAsia="Times New Roman"/>
      <w:color w:val="auto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14531"/>
    <w:rPr>
      <w:b/>
      <w:bCs/>
    </w:rPr>
  </w:style>
  <w:style w:type="paragraph" w:customStyle="1" w:styleId="FrameContents">
    <w:name w:val="Frame Contents"/>
    <w:basedOn w:val="Normal"/>
    <w:qFormat/>
    <w:rsid w:val="000F00E3"/>
    <w:pPr>
      <w:spacing w:line="360" w:lineRule="auto"/>
      <w:jc w:val="both"/>
    </w:pPr>
    <w:rPr>
      <w:rFonts w:eastAsia="Calibri" w:cs="Calibri"/>
      <w:color w:val="auto"/>
      <w:szCs w:val="22"/>
      <w:lang w:eastAsia="en-US"/>
    </w:rPr>
  </w:style>
  <w:style w:type="paragraph" w:customStyle="1" w:styleId="Pa15">
    <w:name w:val="Pa15"/>
    <w:basedOn w:val="Default"/>
    <w:next w:val="Default"/>
    <w:uiPriority w:val="99"/>
    <w:qFormat/>
    <w:rsid w:val="00C76226"/>
    <w:pPr>
      <w:spacing w:line="161" w:lineRule="atLeast"/>
    </w:pPr>
    <w:rPr>
      <w:rFonts w:ascii="Swis721 Cn BT" w:eastAsia="Times New Roman" w:hAnsi="Swis721 Cn BT"/>
      <w:color w:val="auto"/>
      <w:lang w:eastAsia="pt-BR"/>
    </w:rPr>
  </w:style>
  <w:style w:type="paragraph" w:customStyle="1" w:styleId="pf0">
    <w:name w:val="pf0"/>
    <w:basedOn w:val="Normal"/>
    <w:qFormat/>
    <w:rsid w:val="000E24F4"/>
    <w:pPr>
      <w:suppressAutoHyphens w:val="0"/>
      <w:spacing w:beforeAutospacing="1" w:afterAutospacing="1" w:line="240" w:lineRule="auto"/>
    </w:pPr>
    <w:rPr>
      <w:rFonts w:eastAsia="Times New Roman"/>
      <w:color w:val="auto"/>
      <w:lang w:eastAsia="pt-BR"/>
    </w:rPr>
  </w:style>
  <w:style w:type="paragraph" w:customStyle="1" w:styleId="Legenda2">
    <w:name w:val="Legenda2"/>
    <w:basedOn w:val="Normal"/>
    <w:qFormat/>
    <w:rsid w:val="0059171E"/>
    <w:pPr>
      <w:suppressLineNumbers/>
      <w:spacing w:before="120" w:after="120"/>
    </w:pPr>
    <w:rPr>
      <w:i/>
      <w:iCs/>
      <w:lang w:val="pt-BR"/>
    </w:rPr>
  </w:style>
  <w:style w:type="paragraph" w:customStyle="1" w:styleId="PargrafodaLista2">
    <w:name w:val="Parágrafo da Lista2"/>
    <w:basedOn w:val="Normal"/>
    <w:qFormat/>
    <w:rsid w:val="0059171E"/>
    <w:pPr>
      <w:spacing w:after="160" w:line="254" w:lineRule="auto"/>
      <w:ind w:left="720"/>
    </w:pPr>
    <w:rPr>
      <w:lang w:val="pt-BR"/>
    </w:rPr>
  </w:style>
  <w:style w:type="paragraph" w:customStyle="1" w:styleId="Textodebalo2">
    <w:name w:val="Texto de balão2"/>
    <w:basedOn w:val="Normal"/>
    <w:qFormat/>
    <w:rsid w:val="0059171E"/>
    <w:rPr>
      <w:rFonts w:ascii="Tahoma" w:hAnsi="Tahoma" w:cs="Tahoma"/>
      <w:sz w:val="16"/>
      <w:szCs w:val="16"/>
      <w:lang w:val="pt-BR"/>
    </w:rPr>
  </w:style>
  <w:style w:type="paragraph" w:customStyle="1" w:styleId="Reviso2">
    <w:name w:val="Revisão2"/>
    <w:qFormat/>
    <w:rsid w:val="0059171E"/>
    <w:pPr>
      <w:spacing w:line="100" w:lineRule="atLeast"/>
    </w:pPr>
    <w:rPr>
      <w:rFonts w:ascii="Calibri" w:eastAsia="Arial Unicode MS" w:hAnsi="Calibri" w:cs="Calibri"/>
      <w:sz w:val="22"/>
      <w:szCs w:val="22"/>
      <w:lang w:eastAsia="ar-SA"/>
    </w:rPr>
  </w:style>
  <w:style w:type="paragraph" w:customStyle="1" w:styleId="Textodecomentrio2">
    <w:name w:val="Texto de comentário2"/>
    <w:basedOn w:val="Normal"/>
    <w:qFormat/>
    <w:rsid w:val="0059171E"/>
    <w:rPr>
      <w:sz w:val="20"/>
      <w:szCs w:val="20"/>
      <w:lang w:val="pt-BR"/>
    </w:rPr>
  </w:style>
  <w:style w:type="paragraph" w:customStyle="1" w:styleId="Assuntodocomentrio2">
    <w:name w:val="Assunto do comentário2"/>
    <w:basedOn w:val="Textodecomentrio2"/>
    <w:qFormat/>
    <w:rsid w:val="0059171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F72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F72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F72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F72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F7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F72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06F7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pt-BR" w:eastAsia="en-US"/>
    </w:rPr>
  </w:style>
  <w:style w:type="character" w:customStyle="1" w:styleId="CitaoChar">
    <w:name w:val="Citação Char"/>
    <w:basedOn w:val="Fontepargpadro"/>
    <w:link w:val="Citao"/>
    <w:uiPriority w:val="29"/>
    <w:rsid w:val="00906F72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906F7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pt-BR"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F72"/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styleId="RefernciaIntensa">
    <w:name w:val="Intense Reference"/>
    <w:basedOn w:val="Fontepargpadro"/>
    <w:uiPriority w:val="32"/>
    <w:qFormat/>
    <w:rsid w:val="00906F7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06F72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906F72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E243-8547-4ADF-8C92-6FE45C33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Rev</cp:lastModifiedBy>
  <cp:revision>2</cp:revision>
  <cp:lastPrinted>1901-01-01T03:00:00Z</cp:lastPrinted>
  <dcterms:created xsi:type="dcterms:W3CDTF">2024-11-02T19:47:00Z</dcterms:created>
  <dcterms:modified xsi:type="dcterms:W3CDTF">2024-11-02T19:47:00Z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