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="Calibri" w:hAnsi="Calibri" w:eastAsia="宋体" w:cs="宋体"/>
          <w:szCs w:val="22"/>
        </w:rPr>
        <w:tab/>
      </w:r>
      <w:r>
        <w:rPr>
          <w:rFonts w:ascii="Calibri" w:hAnsi="Calibri" w:eastAsia="宋体" w:cs="宋体"/>
          <w:szCs w:val="22"/>
          <w:lang w:val="en-US"/>
        </w:rPr>
        <w:t>工厂管理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="Calibri" w:hAnsi="Calibri" w:eastAsia="宋体" w:cs="宋体"/>
          <w:szCs w:val="22"/>
        </w:rPr>
        <w:tab/>
      </w:r>
      <w:r>
        <w:rPr>
          <w:rFonts w:ascii="Calibri" w:hAnsi="Calibri" w:eastAsia="宋体" w:cs="宋体"/>
          <w:szCs w:val="22"/>
          <w:lang w:val="en-US"/>
        </w:rPr>
        <w:t>设备管理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numPr>
          <w:ilvl w:val="0"/>
          <w:numId w:val="0"/>
        </w:numPr>
        <w:tabs>
          <w:tab w:val="left" w:pos="1680"/>
          <w:tab w:val="right" w:leader="dot" w:pos="8296"/>
        </w:tabs>
        <w:ind w:left="840" w:leftChars="0"/>
        <w:rPr>
          <w:rFonts w:hint="default" w:hAnsi="Calibri" w:eastAsia="宋体" w:cs="宋体"/>
          <w:szCs w:val="22"/>
          <w:lang w:val="en-US" w:eastAsia="zh-CN"/>
        </w:rPr>
      </w:pPr>
      <w:r>
        <w:rPr>
          <w:rFonts w:ascii="Calibri" w:hAnsi="Calibri" w:eastAsia="宋体" w:cs="宋体"/>
          <w:szCs w:val="22"/>
          <w:lang w:val="en-US"/>
        </w:rPr>
        <w:t>3.1.3    产品管理</w:t>
      </w:r>
      <w:r>
        <w:rPr>
          <w:rFonts w:hAnsi="Calibri" w:eastAsia="宋体" w:cs="宋体"/>
          <w:szCs w:val="22"/>
          <w:lang w:val="en-US"/>
        </w:rPr>
        <w:t>..........................................</w:t>
      </w:r>
      <w:r>
        <w:rPr>
          <w:rFonts w:hint="eastAsia" w:hAnsi="Calibri" w:cs="宋体"/>
          <w:szCs w:val="22"/>
          <w:lang w:val="en-US" w:eastAsia="zh-CN"/>
        </w:rPr>
        <w:t>..................................................................2</w:t>
      </w:r>
    </w:p>
    <w:p>
      <w:pPr>
        <w:numPr>
          <w:ilvl w:val="0"/>
          <w:numId w:val="0"/>
        </w:numPr>
        <w:tabs>
          <w:tab w:val="left" w:pos="1680"/>
          <w:tab w:val="right" w:leader="dot" w:pos="8296"/>
        </w:tabs>
        <w:ind w:left="840" w:leftChars="0"/>
        <w:rPr>
          <w:rFonts w:hint="default" w:ascii="Calibri" w:hAnsi="Calibri" w:eastAsia="宋体" w:cs="宋体"/>
          <w:szCs w:val="22"/>
          <w:lang w:val="en-US" w:eastAsia="zh-CN"/>
        </w:rPr>
      </w:pPr>
      <w:r>
        <w:rPr>
          <w:rFonts w:ascii="Calibri" w:hAnsi="Calibri" w:eastAsia="宋体" w:cs="宋体"/>
          <w:szCs w:val="22"/>
          <w:lang w:val="en-US"/>
        </w:rPr>
        <w:t>3.1.4    订单管理</w:t>
      </w:r>
      <w:r>
        <w:rPr>
          <w:rFonts w:hint="eastAsia" w:ascii="Calibri" w:hAnsi="Calibri" w:cs="宋体"/>
          <w:szCs w:val="22"/>
          <w:lang w:val="en-US" w:eastAsia="zh-CN"/>
        </w:rPr>
        <w:t>...........................................................................................................3</w:t>
      </w:r>
    </w:p>
    <w:p>
      <w:pPr>
        <w:numPr>
          <w:ilvl w:val="0"/>
          <w:numId w:val="0"/>
        </w:numPr>
        <w:tabs>
          <w:tab w:val="left" w:pos="1680"/>
          <w:tab w:val="right" w:leader="dot" w:pos="8296"/>
        </w:tabs>
        <w:ind w:left="840" w:leftChars="0"/>
        <w:rPr>
          <w:rFonts w:hint="default" w:ascii="Calibri" w:hAnsi="Calibri" w:eastAsia="宋体" w:cs="宋体"/>
          <w:szCs w:val="22"/>
          <w:lang w:val="en-US" w:eastAsia="zh-CN"/>
        </w:rPr>
      </w:pPr>
      <w:r>
        <w:rPr>
          <w:rFonts w:ascii="Calibri" w:hAnsi="Calibri" w:eastAsia="宋体" w:cs="宋体"/>
          <w:szCs w:val="22"/>
          <w:lang w:val="en-US"/>
        </w:rPr>
        <w:t>3.1.5    生产计划管理</w:t>
      </w:r>
      <w:r>
        <w:rPr>
          <w:rFonts w:hint="eastAsia" w:ascii="Calibri" w:hAnsi="Calibri" w:cs="宋体"/>
          <w:szCs w:val="22"/>
          <w:lang w:val="en-US" w:eastAsia="zh-CN"/>
        </w:rPr>
        <w:t>...................................................................................................3</w:t>
      </w:r>
    </w:p>
    <w:p>
      <w:pPr>
        <w:numPr>
          <w:ilvl w:val="0"/>
          <w:numId w:val="0"/>
        </w:numPr>
        <w:tabs>
          <w:tab w:val="left" w:pos="1680"/>
          <w:tab w:val="right" w:leader="dot" w:pos="8296"/>
        </w:tabs>
        <w:ind w:left="840" w:leftChars="0"/>
        <w:rPr>
          <w:rFonts w:hint="default" w:ascii="Calibri" w:hAnsi="Calibri" w:eastAsia="宋体" w:cs="宋体"/>
          <w:szCs w:val="22"/>
          <w:lang w:val="en-US" w:eastAsia="zh-CN"/>
        </w:rPr>
      </w:pPr>
      <w:r>
        <w:rPr>
          <w:rFonts w:ascii="Calibri" w:hAnsi="Calibri" w:eastAsia="宋体" w:cs="宋体"/>
          <w:szCs w:val="22"/>
          <w:lang w:val="en-US"/>
        </w:rPr>
        <w:t>3.1.6    生产调度管理</w:t>
      </w:r>
      <w:r>
        <w:rPr>
          <w:rFonts w:hint="eastAsia" w:ascii="Calibri" w:hAnsi="Calibri" w:cs="宋体"/>
          <w:szCs w:val="22"/>
          <w:lang w:val="en-US" w:eastAsia="zh-CN"/>
        </w:rPr>
        <w:t>...................................................................................................3</w:t>
      </w:r>
    </w:p>
    <w:p>
      <w:pPr>
        <w:pStyle w:val="13"/>
        <w:tabs>
          <w:tab w:val="left" w:pos="105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 w:cs="宋体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="Calibri" w:hAnsi="Calibri" w:eastAsia="宋体" w:cs="宋体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本用例主要用于描述</w:t>
      </w:r>
      <w:r>
        <w:rPr>
          <w:rFonts w:hint="default"/>
          <w:lang w:val="en-US"/>
        </w:rPr>
        <w:t>智能制造的云数据，并对其进行管理</w:t>
      </w:r>
      <w:r>
        <w:rPr>
          <w:rFonts w:hint="eastAsia"/>
        </w:rPr>
        <w:t>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参与者主要是“</w:t>
      </w:r>
      <w:r>
        <w:rPr>
          <w:rFonts w:hint="default"/>
          <w:lang w:val="en-US"/>
        </w:rPr>
        <w:t>制造商和用户</w:t>
      </w:r>
      <w:r>
        <w:rPr>
          <w:rFonts w:hint="eastAsia"/>
        </w:rPr>
        <w:t>”。</w:t>
      </w:r>
    </w:p>
    <w:p>
      <w:pPr>
        <w:pStyle w:val="2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bookmarkStart w:id="16" w:name="_GoBack"/>
      <w:r>
        <w:rPr>
          <w:rFonts w:hint="eastAsia"/>
        </w:rPr>
        <w:t>基本</w:t>
      </w:r>
      <w:bookmarkEnd w:id="16"/>
      <w:r>
        <w:rPr>
          <w:rFonts w:hint="eastAsia"/>
        </w:rPr>
        <w:t>流</w:t>
      </w:r>
      <w:bookmarkEnd w:id="6"/>
    </w:p>
    <w:p>
      <w:pPr>
        <w:pStyle w:val="4"/>
      </w:pPr>
      <w:r>
        <w:rPr>
          <w:rFonts w:hint="default"/>
          <w:lang w:val="en-US"/>
        </w:rPr>
        <w:t>工厂管理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default"/>
          <w:szCs w:val="21"/>
          <w:lang w:val="en-US"/>
        </w:rPr>
        <w:t>工厂管理</w:t>
      </w:r>
      <w:r>
        <w:rPr>
          <w:rFonts w:hint="eastAsia"/>
          <w:szCs w:val="21"/>
        </w:rPr>
        <w:t>”按钮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>
        <w:rPr>
          <w:rFonts w:hint="default"/>
          <w:szCs w:val="21"/>
          <w:lang w:val="en-US"/>
        </w:rPr>
        <w:t>工厂管理数据维护</w:t>
      </w:r>
      <w:r>
        <w:rPr>
          <w:rFonts w:hint="eastAsia"/>
          <w:szCs w:val="21"/>
        </w:rPr>
        <w:t>页面</w:t>
      </w:r>
      <w:r>
        <w:rPr>
          <w:rFonts w:hint="default"/>
          <w:szCs w:val="21"/>
          <w:lang w:val="en-US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default"/>
          <w:szCs w:val="21"/>
          <w:lang w:val="en-US"/>
        </w:rPr>
        <w:t>点击”查询工厂列表”按钮。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>
        <w:rPr>
          <w:rFonts w:hint="default"/>
          <w:szCs w:val="21"/>
          <w:lang w:val="en-US"/>
        </w:rPr>
        <w:t>展示所有工厂列表，并按条件查询。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用户点击“</w:t>
      </w:r>
      <w:r>
        <w:rPr>
          <w:rFonts w:hint="default"/>
          <w:szCs w:val="21"/>
          <w:lang w:val="en-US"/>
        </w:rPr>
        <w:t>添加工厂</w:t>
      </w:r>
      <w:r>
        <w:rPr>
          <w:rFonts w:hint="eastAsia"/>
          <w:szCs w:val="21"/>
        </w:rPr>
        <w:t>”按钮。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</w:t>
      </w:r>
      <w:r>
        <w:rPr>
          <w:rFonts w:hint="default"/>
          <w:szCs w:val="21"/>
          <w:lang w:val="en-US"/>
        </w:rPr>
        <w:t>添加一个新工厂。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sz w:val="21"/>
          <w:szCs w:val="21"/>
          <w:lang w:val="en-US"/>
        </w:rPr>
        <w:t>修改工厂”按钮。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修改工厂信息。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sz w:val="21"/>
          <w:szCs w:val="21"/>
          <w:lang w:val="en-US"/>
        </w:rPr>
        <w:t>删除工厂”按钮。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删除已有工厂。</w:t>
      </w:r>
    </w:p>
    <w:p>
      <w:pPr>
        <w:pStyle w:val="4"/>
        <w:rPr>
          <w:szCs w:val="24"/>
        </w:rPr>
      </w:pPr>
      <w:r>
        <w:rPr>
          <w:szCs w:val="24"/>
          <w:lang w:val="en-US"/>
        </w:rPr>
        <w:t>设备管理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设备管理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Cs w:val="21"/>
        </w:rPr>
        <w:t>系统进入</w:t>
      </w:r>
      <w:r>
        <w:rPr>
          <w:rFonts w:hint="default"/>
          <w:szCs w:val="21"/>
          <w:lang w:val="en-US"/>
        </w:rPr>
        <w:t>设备管理数据维护</w:t>
      </w:r>
      <w:r>
        <w:rPr>
          <w:rFonts w:hint="default"/>
          <w:szCs w:val="21"/>
        </w:rPr>
        <w:t>页面</w:t>
      </w:r>
      <w:r>
        <w:rPr>
          <w:rFonts w:hint="default"/>
          <w:szCs w:val="21"/>
          <w:lang w:val="en-US"/>
        </w:rPr>
        <w:t>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Cs w:val="21"/>
        </w:rPr>
        <w:t>用户</w:t>
      </w:r>
      <w:r>
        <w:rPr>
          <w:rFonts w:hint="default"/>
          <w:szCs w:val="21"/>
          <w:lang w:val="en-US"/>
        </w:rPr>
        <w:t>点击</w:t>
      </w:r>
      <w:r>
        <w:rPr>
          <w:rFonts w:hint="eastAsia"/>
          <w:szCs w:val="21"/>
          <w:lang w:val="en-US" w:eastAsia="zh-CN"/>
        </w:rPr>
        <w:t>“</w:t>
      </w:r>
      <w:r>
        <w:rPr>
          <w:rFonts w:hint="default"/>
          <w:szCs w:val="21"/>
          <w:lang w:val="en-US"/>
        </w:rPr>
        <w:t>查询设备列表”按钮。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展示所有设备列表，并按条件查询。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添加设备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添加一个新设备。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修改设备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 w:val="21"/>
          <w:szCs w:val="21"/>
          <w:lang w:val="en-US"/>
        </w:rPr>
        <w:t>修改已有设备数据。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删除设备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3"/>
        </w:numPr>
        <w:ind w:firstLineChars="0"/>
        <w:rPr>
          <w:szCs w:val="21"/>
        </w:rPr>
      </w:pPr>
      <w:r>
        <w:rPr>
          <w:rFonts w:hint="default"/>
          <w:sz w:val="21"/>
          <w:szCs w:val="21"/>
          <w:lang w:val="en-US"/>
        </w:rPr>
        <w:t>删除已有设备。</w:t>
      </w:r>
    </w:p>
    <w:p>
      <w:pPr>
        <w:pStyle w:val="19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  <w:lang w:val="en-US"/>
        </w:rPr>
        <w:t>用户点击</w:t>
      </w:r>
      <w:r>
        <w:rPr>
          <w:rFonts w:hint="eastAsia"/>
          <w:szCs w:val="21"/>
          <w:lang w:val="en-US" w:eastAsia="zh-CN"/>
        </w:rPr>
        <w:t>“</w:t>
      </w:r>
      <w:r>
        <w:rPr>
          <w:szCs w:val="21"/>
          <w:lang w:val="en-US"/>
        </w:rPr>
        <w:t>设备关联产品</w:t>
      </w:r>
      <w:r>
        <w:rPr>
          <w:rFonts w:hint="eastAsia"/>
          <w:szCs w:val="21"/>
          <w:lang w:val="en-US" w:eastAsia="zh-CN"/>
        </w:rPr>
        <w:t>”</w:t>
      </w:r>
      <w:r>
        <w:rPr>
          <w:szCs w:val="21"/>
          <w:lang w:val="en-US"/>
        </w:rPr>
        <w:t>按钮。</w:t>
      </w:r>
    </w:p>
    <w:p>
      <w:pPr>
        <w:pStyle w:val="19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  <w:lang w:val="en-US"/>
        </w:rPr>
        <w:t>系统显示设备可以生产那些产品。</w:t>
      </w:r>
    </w:p>
    <w:p>
      <w:pPr>
        <w:pStyle w:val="19"/>
        <w:numPr>
          <w:ilvl w:val="0"/>
          <w:numId w:val="0"/>
        </w:numPr>
        <w:ind w:left="425" w:firstLine="0" w:firstLineChars="0"/>
        <w:rPr>
          <w:szCs w:val="21"/>
        </w:rPr>
      </w:pPr>
    </w:p>
    <w:p>
      <w:pPr>
        <w:numPr>
          <w:ilvl w:val="0"/>
          <w:numId w:val="0"/>
        </w:numPr>
        <w:rPr>
          <w:rFonts w:ascii="黑体" w:hAnsi="黑体" w:eastAsia="黑体" w:cs="仿宋"/>
          <w:sz w:val="24"/>
          <w:szCs w:val="24"/>
          <w:lang w:val="en-US"/>
        </w:rPr>
      </w:pPr>
      <w:r>
        <w:rPr>
          <w:rFonts w:ascii="汉仪春然手书简" w:hAnsi="汉仪春然手书简" w:eastAsia="汉仪春然手书简" w:cs="汉仪春然手书简"/>
          <w:sz w:val="24"/>
          <w:szCs w:val="24"/>
          <w:lang w:val="en-US"/>
        </w:rPr>
        <w:t xml:space="preserve"> </w:t>
      </w:r>
      <w:r>
        <w:rPr>
          <w:rStyle w:val="20"/>
          <w:lang w:val="en-US"/>
        </w:rPr>
        <w:t>3.1.3</w:t>
      </w:r>
      <w:r>
        <w:rPr>
          <w:rFonts w:ascii="仿宋" w:hAnsi="仿宋" w:eastAsia="仿宋" w:cs="仿宋"/>
          <w:sz w:val="24"/>
          <w:szCs w:val="24"/>
          <w:lang w:val="en-US"/>
        </w:rPr>
        <w:t xml:space="preserve">   </w:t>
      </w:r>
      <w:r>
        <w:rPr>
          <w:rFonts w:ascii="黑体" w:hAnsi="黑体" w:eastAsia="黑体" w:cs="仿宋"/>
          <w:sz w:val="24"/>
          <w:szCs w:val="24"/>
          <w:lang w:val="en-US"/>
        </w:rPr>
        <w:t>产品管理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产品管理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Cs w:val="21"/>
        </w:rPr>
        <w:t>系统进入</w:t>
      </w:r>
      <w:r>
        <w:rPr>
          <w:rFonts w:hint="default"/>
          <w:szCs w:val="21"/>
          <w:lang w:val="en-US"/>
        </w:rPr>
        <w:t>产品管理数据维护</w:t>
      </w:r>
      <w:r>
        <w:rPr>
          <w:rFonts w:hint="default"/>
          <w:szCs w:val="21"/>
        </w:rPr>
        <w:t>页面</w:t>
      </w:r>
      <w:r>
        <w:rPr>
          <w:rFonts w:hint="default"/>
          <w:szCs w:val="21"/>
          <w:lang w:val="en-US"/>
        </w:rPr>
        <w:t>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Cs w:val="21"/>
        </w:rPr>
        <w:t>用户</w:t>
      </w:r>
      <w:r>
        <w:rPr>
          <w:rFonts w:hint="default"/>
          <w:szCs w:val="21"/>
          <w:lang w:val="en-US"/>
        </w:rPr>
        <w:t>点击</w:t>
      </w:r>
      <w:r>
        <w:rPr>
          <w:rFonts w:hint="eastAsia"/>
          <w:szCs w:val="21"/>
          <w:lang w:val="en-US" w:eastAsia="zh-CN"/>
        </w:rPr>
        <w:t>“</w:t>
      </w:r>
      <w:r>
        <w:rPr>
          <w:rFonts w:hint="default"/>
          <w:szCs w:val="21"/>
          <w:lang w:val="en-US"/>
        </w:rPr>
        <w:t>查询产品列表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  <w:lang w:val="en-US"/>
        </w:rPr>
        <w:t>按钮。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展示所有产品列表，并按条件查询。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添加产品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添加一个新产品。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修改产品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 w:val="21"/>
          <w:szCs w:val="21"/>
          <w:lang w:val="en-US"/>
        </w:rPr>
        <w:t>修改已有产品数据。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删除产品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4"/>
        </w:numPr>
        <w:ind w:firstLineChars="0"/>
        <w:rPr>
          <w:rFonts w:ascii="汉仪春然手书简" w:hAnsi="汉仪春然手书简" w:eastAsia="汉仪春然手书简" w:cs="汉仪春然手书简"/>
          <w:sz w:val="24"/>
          <w:szCs w:val="24"/>
        </w:rPr>
      </w:pPr>
      <w:r>
        <w:rPr>
          <w:rFonts w:hint="default"/>
          <w:sz w:val="21"/>
          <w:szCs w:val="21"/>
          <w:lang w:val="en-US"/>
        </w:rPr>
        <w:t>删除已有产品。</w:t>
      </w:r>
    </w:p>
    <w:p>
      <w:pPr>
        <w:pStyle w:val="19"/>
        <w:numPr>
          <w:ilvl w:val="0"/>
          <w:numId w:val="0"/>
        </w:numPr>
        <w:ind w:left="840" w:firstLine="0" w:firstLineChars="0"/>
        <w:rPr>
          <w:rFonts w:ascii="汉仪春然手书简" w:hAnsi="汉仪春然手书简" w:eastAsia="汉仪春然手书简" w:cs="汉仪春然手书简"/>
          <w:sz w:val="24"/>
          <w:szCs w:val="24"/>
        </w:rPr>
      </w:pPr>
    </w:p>
    <w:p>
      <w:pPr>
        <w:numPr>
          <w:ilvl w:val="0"/>
          <w:numId w:val="0"/>
        </w:numPr>
        <w:rPr>
          <w:rFonts w:ascii="黑体" w:hAnsi="黑体" w:eastAsia="黑体" w:cs="汉仪春然手书简"/>
          <w:b w:val="0"/>
          <w:bCs w:val="0"/>
          <w:sz w:val="24"/>
          <w:szCs w:val="24"/>
          <w:lang w:val="en-US"/>
        </w:rPr>
      </w:pPr>
      <w:r>
        <w:rPr>
          <w:rFonts w:hAnsi="汉仪春然手书简" w:eastAsia="汉仪春然手书简" w:cs="汉仪春然手书简"/>
          <w:sz w:val="24"/>
          <w:szCs w:val="24"/>
          <w:lang w:val="en-US"/>
        </w:rPr>
        <w:t xml:space="preserve">3.1.4    </w:t>
      </w:r>
      <w:r>
        <w:rPr>
          <w:rFonts w:ascii="黑体" w:hAnsi="黑体" w:eastAsia="黑体" w:cs="汉仪春然手书简"/>
          <w:b w:val="0"/>
          <w:bCs w:val="0"/>
          <w:sz w:val="24"/>
          <w:szCs w:val="24"/>
          <w:lang w:val="en-US"/>
        </w:rPr>
        <w:t>订单管理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订单管理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Cs w:val="21"/>
        </w:rPr>
        <w:t>系统进入</w:t>
      </w:r>
      <w:r>
        <w:rPr>
          <w:rFonts w:hint="default"/>
          <w:szCs w:val="21"/>
          <w:lang w:val="en-US"/>
        </w:rPr>
        <w:t>订单管理数据维护</w:t>
      </w:r>
      <w:r>
        <w:rPr>
          <w:rFonts w:hint="default"/>
          <w:szCs w:val="21"/>
        </w:rPr>
        <w:t>页面</w:t>
      </w:r>
      <w:r>
        <w:rPr>
          <w:rFonts w:hint="default"/>
          <w:szCs w:val="21"/>
          <w:lang w:val="en-US"/>
        </w:rPr>
        <w:t>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Cs w:val="21"/>
        </w:rPr>
        <w:t>用户</w:t>
      </w:r>
      <w:r>
        <w:rPr>
          <w:rFonts w:hint="default"/>
          <w:szCs w:val="21"/>
          <w:lang w:val="en-US"/>
        </w:rPr>
        <w:t>点击</w:t>
      </w:r>
      <w:r>
        <w:rPr>
          <w:rFonts w:hint="eastAsia"/>
          <w:szCs w:val="21"/>
          <w:lang w:val="en-US" w:eastAsia="zh-CN"/>
        </w:rPr>
        <w:t>“</w:t>
      </w:r>
      <w:r>
        <w:rPr>
          <w:rFonts w:hint="default"/>
          <w:szCs w:val="21"/>
          <w:lang w:val="en-US"/>
        </w:rPr>
        <w:t>查询订单列表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  <w:lang w:val="en-US"/>
        </w:rPr>
        <w:t>按钮。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展示所有订单列表，并按条件查询。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添加订单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添加一个新订单。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修改订单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 w:val="21"/>
          <w:szCs w:val="21"/>
          <w:lang w:val="en-US"/>
        </w:rPr>
        <w:t>修改已有订单。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删除订单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default"/>
          <w:sz w:val="21"/>
          <w:szCs w:val="21"/>
          <w:lang w:val="en-US"/>
        </w:rPr>
        <w:t>删除已有订单数据。</w:t>
      </w:r>
    </w:p>
    <w:p>
      <w:pPr>
        <w:numPr>
          <w:ilvl w:val="0"/>
          <w:numId w:val="0"/>
        </w:numPr>
        <w:rPr>
          <w:rFonts w:ascii="汉仪春然手书简" w:hAnsi="汉仪春然手书简" w:eastAsia="汉仪春然手书简" w:cs="汉仪春然手书简"/>
          <w:sz w:val="24"/>
          <w:szCs w:val="24"/>
        </w:rPr>
      </w:pPr>
    </w:p>
    <w:p>
      <w:pPr>
        <w:numPr>
          <w:ilvl w:val="0"/>
          <w:numId w:val="0"/>
        </w:numPr>
        <w:rPr>
          <w:rFonts w:ascii="黑体" w:hAnsi="黑体" w:eastAsia="黑体" w:cs="黑体"/>
          <w:sz w:val="24"/>
          <w:szCs w:val="24"/>
          <w:lang w:val="en-US"/>
        </w:rPr>
      </w:pPr>
      <w:r>
        <w:rPr>
          <w:rFonts w:hAnsi="汉仪春然手书简" w:eastAsia="汉仪春然手书简" w:cs="汉仪春然手书简"/>
          <w:sz w:val="24"/>
          <w:szCs w:val="24"/>
          <w:lang w:val="en-US"/>
        </w:rPr>
        <w:t xml:space="preserve">3.1.5    </w:t>
      </w:r>
      <w:r>
        <w:rPr>
          <w:rFonts w:ascii="黑体" w:hAnsi="黑体" w:eastAsia="黑体" w:cs="黑体"/>
          <w:sz w:val="24"/>
          <w:szCs w:val="24"/>
          <w:lang w:val="en-US"/>
        </w:rPr>
        <w:t>生产计划管理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1"/>
          <w:szCs w:val="21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用户点击</w:t>
      </w:r>
      <w:r>
        <w:rPr>
          <w:rFonts w:hint="eastAsia" w:ascii="汉仪春然手书简" w:hAnsi="汉仪春然手书简" w:cs="汉仪春然手书简"/>
          <w:sz w:val="21"/>
          <w:szCs w:val="21"/>
          <w:lang w:val="en-US" w:eastAsia="zh-CN"/>
        </w:rPr>
        <w:t>“</w:t>
      </w:r>
      <w:r>
        <w:rPr>
          <w:rFonts w:hAnsi="汉仪春然手书简" w:cs="汉仪春然手书简"/>
          <w:sz w:val="21"/>
          <w:szCs w:val="21"/>
          <w:lang w:val="en-US"/>
        </w:rPr>
        <w:t>生产计划管理数据维护</w:t>
      </w:r>
      <w:r>
        <w:rPr>
          <w:rFonts w:hint="eastAsia" w:hAnsi="汉仪春然手书简" w:cs="汉仪春然手书简"/>
          <w:sz w:val="21"/>
          <w:szCs w:val="21"/>
          <w:lang w:val="en-US" w:eastAsia="zh-CN"/>
        </w:rPr>
        <w:t>”</w:t>
      </w:r>
      <w:r>
        <w:rPr>
          <w:rFonts w:hAnsi="汉仪春然手书简" w:cs="汉仪春然手书简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1"/>
          <w:szCs w:val="21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系统进入生产计划管理数据维护页面。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1"/>
          <w:szCs w:val="21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用户点击</w:t>
      </w:r>
      <w:r>
        <w:rPr>
          <w:rFonts w:hint="eastAsia" w:ascii="汉仪春然手书简" w:hAnsi="汉仪春然手书简" w:cs="汉仪春然手书简"/>
          <w:sz w:val="21"/>
          <w:szCs w:val="21"/>
          <w:lang w:val="en-US" w:eastAsia="zh-CN"/>
        </w:rPr>
        <w:t>“</w:t>
      </w:r>
      <w:r>
        <w:rPr>
          <w:rFonts w:ascii="汉仪春然手书简" w:hAnsi="汉仪春然手书简" w:cs="汉仪春然手书简"/>
          <w:sz w:val="21"/>
          <w:szCs w:val="21"/>
          <w:lang w:val="en-US"/>
        </w:rPr>
        <w:t>添加生产计划</w:t>
      </w:r>
      <w:r>
        <w:rPr>
          <w:rFonts w:hint="eastAsia" w:ascii="汉仪春然手书简" w:hAnsi="汉仪春然手书简" w:cs="汉仪春然手书简"/>
          <w:sz w:val="21"/>
          <w:szCs w:val="21"/>
          <w:lang w:val="en-US" w:eastAsia="zh-CN"/>
        </w:rPr>
        <w:t>”</w:t>
      </w:r>
      <w:r>
        <w:rPr>
          <w:rFonts w:ascii="汉仪春然手书简" w:hAnsi="汉仪春然手书简" w:cs="汉仪春然手书简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1"/>
          <w:szCs w:val="21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添加一个新生产计划。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1"/>
          <w:szCs w:val="21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用户点击</w:t>
      </w:r>
      <w:r>
        <w:rPr>
          <w:rFonts w:hint="eastAsia" w:ascii="汉仪春然手书简" w:hAnsi="汉仪春然手书简" w:cs="汉仪春然手书简"/>
          <w:sz w:val="21"/>
          <w:szCs w:val="21"/>
          <w:lang w:val="en-US" w:eastAsia="zh-CN"/>
        </w:rPr>
        <w:t>“</w:t>
      </w:r>
      <w:r>
        <w:rPr>
          <w:rFonts w:ascii="汉仪春然手书简" w:hAnsi="汉仪春然手书简" w:cs="汉仪春然手书简"/>
          <w:sz w:val="21"/>
          <w:szCs w:val="21"/>
          <w:lang w:val="en-US"/>
        </w:rPr>
        <w:t>修改生产计划</w:t>
      </w:r>
      <w:r>
        <w:rPr>
          <w:rFonts w:hint="eastAsia" w:ascii="汉仪春然手书简" w:hAnsi="汉仪春然手书简" w:cs="汉仪春然手书简"/>
          <w:sz w:val="21"/>
          <w:szCs w:val="21"/>
          <w:lang w:val="en-US" w:eastAsia="zh-CN"/>
        </w:rPr>
        <w:t>”</w:t>
      </w:r>
      <w:r>
        <w:rPr>
          <w:rFonts w:ascii="汉仪春然手书简" w:hAnsi="汉仪春然手书简" w:cs="汉仪春然手书简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1"/>
          <w:szCs w:val="21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修改已有生产计划数据。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1"/>
          <w:szCs w:val="21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用户点击</w:t>
      </w:r>
      <w:r>
        <w:rPr>
          <w:rFonts w:hint="eastAsia" w:ascii="汉仪春然手书简" w:hAnsi="汉仪春然手书简" w:cs="汉仪春然手书简"/>
          <w:sz w:val="21"/>
          <w:szCs w:val="21"/>
          <w:lang w:val="en-US" w:eastAsia="zh-CN"/>
        </w:rPr>
        <w:t>“</w:t>
      </w:r>
      <w:r>
        <w:rPr>
          <w:rFonts w:ascii="汉仪春然手书简" w:hAnsi="汉仪春然手书简" w:cs="汉仪春然手书简"/>
          <w:sz w:val="21"/>
          <w:szCs w:val="21"/>
          <w:lang w:val="en-US"/>
        </w:rPr>
        <w:t>删除生产计划</w:t>
      </w:r>
      <w:r>
        <w:rPr>
          <w:rFonts w:hint="eastAsia" w:ascii="汉仪春然手书简" w:hAnsi="汉仪春然手书简" w:cs="汉仪春然手书简"/>
          <w:sz w:val="21"/>
          <w:szCs w:val="21"/>
          <w:lang w:val="en-US" w:eastAsia="zh-CN"/>
        </w:rPr>
        <w:t>”</w:t>
      </w:r>
      <w:r>
        <w:rPr>
          <w:rFonts w:ascii="汉仪春然手书简" w:hAnsi="汉仪春然手书简" w:cs="汉仪春然手书简"/>
          <w:sz w:val="21"/>
          <w:szCs w:val="21"/>
          <w:lang w:val="en-US"/>
        </w:rPr>
        <w:t>按钮。</w:t>
      </w:r>
    </w:p>
    <w:p>
      <w:pPr>
        <w:pStyle w:val="19"/>
        <w:numPr>
          <w:ilvl w:val="0"/>
          <w:numId w:val="6"/>
        </w:numPr>
        <w:ind w:firstLineChars="0"/>
        <w:rPr>
          <w:rFonts w:ascii="汉仪春然手书简" w:hAnsi="汉仪春然手书简" w:eastAsia="汉仪春然手书简" w:cs="汉仪春然手书简"/>
          <w:sz w:val="24"/>
          <w:szCs w:val="24"/>
        </w:rPr>
      </w:pPr>
      <w:r>
        <w:rPr>
          <w:rFonts w:ascii="汉仪春然手书简" w:hAnsi="汉仪春然手书简" w:cs="汉仪春然手书简"/>
          <w:sz w:val="21"/>
          <w:szCs w:val="21"/>
          <w:lang w:val="en-US"/>
        </w:rPr>
        <w:t>删除已有生产计划数据。</w:t>
      </w:r>
    </w:p>
    <w:p>
      <w:pPr>
        <w:numPr>
          <w:ilvl w:val="0"/>
          <w:numId w:val="0"/>
        </w:numPr>
        <w:rPr>
          <w:rFonts w:ascii="汉仪春然手书简" w:hAnsi="汉仪春然手书简" w:eastAsia="汉仪春然手书简" w:cs="汉仪春然手书简"/>
          <w:sz w:val="24"/>
          <w:szCs w:val="24"/>
        </w:rPr>
      </w:pPr>
    </w:p>
    <w:p>
      <w:pPr>
        <w:numPr>
          <w:ilvl w:val="0"/>
          <w:numId w:val="0"/>
        </w:numPr>
        <w:rPr>
          <w:rFonts w:ascii="黑体" w:hAnsi="黑体" w:eastAsia="黑体" w:cs="黑体"/>
          <w:sz w:val="24"/>
          <w:szCs w:val="24"/>
          <w:lang w:val="en-US"/>
        </w:rPr>
      </w:pPr>
      <w:r>
        <w:rPr>
          <w:rFonts w:hAnsi="汉仪春然手书简" w:eastAsia="汉仪春然手书简" w:cs="汉仪春然手书简"/>
          <w:sz w:val="24"/>
          <w:szCs w:val="24"/>
          <w:lang w:val="en-US"/>
        </w:rPr>
        <w:t xml:space="preserve">3.1.6    </w:t>
      </w:r>
      <w:r>
        <w:rPr>
          <w:rFonts w:ascii="黑体" w:hAnsi="黑体" w:eastAsia="黑体" w:cs="黑体"/>
          <w:sz w:val="24"/>
          <w:szCs w:val="24"/>
          <w:lang w:val="en-US"/>
        </w:rPr>
        <w:t>生产调度管理</w:t>
      </w:r>
    </w:p>
    <w:p>
      <w:pPr>
        <w:pStyle w:val="19"/>
        <w:numPr>
          <w:ilvl w:val="0"/>
          <w:numId w:val="7"/>
        </w:numPr>
        <w:ind w:left="845" w:leftChars="0"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生产调度管理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</w:t>
      </w:r>
    </w:p>
    <w:p>
      <w:pPr>
        <w:pStyle w:val="19"/>
        <w:numPr>
          <w:ilvl w:val="0"/>
          <w:numId w:val="7"/>
        </w:numPr>
        <w:ind w:left="845" w:leftChars="0" w:firstLineChars="0"/>
      </w:pPr>
      <w:r>
        <w:rPr>
          <w:rFonts w:hint="default"/>
          <w:szCs w:val="21"/>
        </w:rPr>
        <w:t>系统进入</w:t>
      </w:r>
      <w:r>
        <w:rPr>
          <w:rFonts w:hint="default"/>
          <w:szCs w:val="21"/>
          <w:lang w:val="en-US"/>
        </w:rPr>
        <w:t>生产调度管理</w:t>
      </w:r>
      <w:r>
        <w:rPr>
          <w:rFonts w:hint="default"/>
          <w:szCs w:val="21"/>
        </w:rPr>
        <w:t>页面</w:t>
      </w:r>
      <w:r>
        <w:rPr>
          <w:rFonts w:hint="default"/>
          <w:szCs w:val="21"/>
          <w:lang w:val="en-US"/>
        </w:rPr>
        <w:t>。</w:t>
      </w:r>
    </w:p>
    <w:p>
      <w:pPr>
        <w:pStyle w:val="19"/>
        <w:numPr>
          <w:ilvl w:val="1"/>
          <w:numId w:val="7"/>
        </w:numPr>
        <w:ind w:left="987" w:leftChars="0" w:firstLineChars="0"/>
      </w:pPr>
      <w:r>
        <w:rPr>
          <w:lang w:val="en-US"/>
        </w:rPr>
        <w:t>用户点击</w:t>
      </w:r>
      <w:r>
        <w:rPr>
          <w:rFonts w:hint="eastAsia"/>
          <w:lang w:val="en-US" w:eastAsia="zh-CN"/>
        </w:rPr>
        <w:t>“</w:t>
      </w:r>
      <w:r>
        <w:rPr>
          <w:lang w:val="en-US"/>
        </w:rPr>
        <w:t>生产调度管理数据维护</w:t>
      </w:r>
      <w:r>
        <w:rPr>
          <w:rFonts w:hint="eastAsia"/>
          <w:lang w:val="en-US" w:eastAsia="zh-CN"/>
        </w:rPr>
        <w:t>”</w:t>
      </w:r>
      <w:r>
        <w:rPr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系统进入生产调度管理数据维护页面。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Cs w:val="21"/>
        </w:rPr>
        <w:t>用户</w:t>
      </w:r>
      <w:r>
        <w:rPr>
          <w:rFonts w:hint="default"/>
          <w:szCs w:val="21"/>
          <w:lang w:val="en-US"/>
        </w:rPr>
        <w:t>点击</w:t>
      </w:r>
      <w:r>
        <w:rPr>
          <w:rFonts w:hint="eastAsia"/>
          <w:szCs w:val="21"/>
          <w:lang w:val="en-US" w:eastAsia="zh-CN"/>
        </w:rPr>
        <w:t>“</w:t>
      </w:r>
      <w:r>
        <w:rPr>
          <w:rFonts w:hint="default"/>
          <w:szCs w:val="21"/>
          <w:lang w:val="en-US"/>
        </w:rPr>
        <w:t>查询生产调度列表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展示所有生产调度列表，并按条件查询。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Cs w:val="21"/>
        </w:rPr>
        <w:t>用户点击</w:t>
      </w:r>
      <w:r>
        <w:rPr>
          <w:rFonts w:hint="eastAsia"/>
          <w:szCs w:val="21"/>
          <w:lang w:eastAsia="zh-CN"/>
        </w:rPr>
        <w:t>“</w:t>
      </w:r>
      <w:r>
        <w:rPr>
          <w:rFonts w:hint="default"/>
          <w:szCs w:val="21"/>
          <w:lang w:val="en-US"/>
        </w:rPr>
        <w:t>添加生产调度</w:t>
      </w:r>
      <w:r>
        <w:rPr>
          <w:rFonts w:hint="eastAsia"/>
          <w:szCs w:val="21"/>
          <w:lang w:val="en-US" w:eastAsia="zh-CN"/>
        </w:rPr>
        <w:t>”</w:t>
      </w:r>
      <w:r>
        <w:rPr>
          <w:rFonts w:hint="default"/>
          <w:szCs w:val="21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Cs w:val="21"/>
        </w:rPr>
        <w:t>系统</w:t>
      </w:r>
      <w:r>
        <w:rPr>
          <w:rFonts w:hint="default"/>
          <w:szCs w:val="21"/>
          <w:lang w:val="en-US"/>
        </w:rPr>
        <w:t>添加一个新生产调度数据。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修改生产调度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 w:val="21"/>
          <w:szCs w:val="21"/>
          <w:lang w:val="en-US"/>
        </w:rPr>
        <w:t>修改已有生产调度数据。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 w:val="21"/>
          <w:szCs w:val="21"/>
          <w:lang w:val="en-US"/>
        </w:rPr>
        <w:t>用户点击</w:t>
      </w:r>
      <w:r>
        <w:rPr>
          <w:rFonts w:hint="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/>
        </w:rPr>
        <w:t>删除生产调度</w:t>
      </w:r>
      <w:r>
        <w:rPr>
          <w:rFonts w:hint="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rFonts w:hint="default"/>
          <w:sz w:val="21"/>
          <w:szCs w:val="21"/>
          <w:lang w:val="en-US"/>
        </w:rPr>
        <w:t>删除已有生产调度数据。</w:t>
      </w:r>
    </w:p>
    <w:p>
      <w:pPr>
        <w:pStyle w:val="19"/>
        <w:numPr>
          <w:ilvl w:val="1"/>
          <w:numId w:val="7"/>
        </w:numPr>
        <w:ind w:left="987" w:leftChars="0" w:firstLineChars="0"/>
      </w:pPr>
      <w:r>
        <w:rPr>
          <w:lang w:val="en-US"/>
        </w:rPr>
        <w:t>用户点击</w:t>
      </w:r>
      <w:r>
        <w:rPr>
          <w:rFonts w:hint="eastAsia"/>
          <w:lang w:val="en-US" w:eastAsia="zh-CN"/>
        </w:rPr>
        <w:t>“</w:t>
      </w:r>
      <w:r>
        <w:rPr>
          <w:lang w:val="en-US"/>
        </w:rPr>
        <w:t>订单跟踪</w:t>
      </w:r>
      <w:r>
        <w:rPr>
          <w:rFonts w:hint="eastAsia"/>
          <w:lang w:val="en-US" w:eastAsia="zh-CN"/>
        </w:rPr>
        <w:t>”</w:t>
      </w:r>
      <w:r>
        <w:rPr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系统进入订单跟踪页面。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用户点击</w:t>
      </w:r>
      <w:r>
        <w:rPr>
          <w:rFonts w:hint="eastAsia"/>
          <w:lang w:val="en-US" w:eastAsia="zh-CN"/>
        </w:rPr>
        <w:t>“</w:t>
      </w:r>
      <w:r>
        <w:rPr>
          <w:lang w:val="en-US"/>
        </w:rPr>
        <w:t>订单跟踪</w:t>
      </w:r>
      <w:r>
        <w:rPr>
          <w:rFonts w:hint="eastAsia"/>
          <w:lang w:val="en-US" w:eastAsia="zh-CN"/>
        </w:rPr>
        <w:t>”</w:t>
      </w:r>
      <w:r>
        <w:rPr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系统展示订单的生产状态跟踪。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用户点击</w:t>
      </w:r>
      <w:r>
        <w:rPr>
          <w:rFonts w:hint="eastAsia"/>
          <w:lang w:val="en-US" w:eastAsia="zh-CN"/>
        </w:rPr>
        <w:t>“</w:t>
      </w:r>
      <w:r>
        <w:rPr>
          <w:lang w:val="en-US"/>
        </w:rPr>
        <w:t>生产报工</w:t>
      </w:r>
      <w:r>
        <w:rPr>
          <w:rFonts w:hint="eastAsia"/>
          <w:lang w:val="en-US" w:eastAsia="zh-CN"/>
        </w:rPr>
        <w:t>”</w:t>
      </w:r>
      <w:r>
        <w:rPr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系统对工单的生产状态进行填报，如生产数量，合格数量等。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用户点击</w:t>
      </w:r>
      <w:r>
        <w:rPr>
          <w:rFonts w:hint="eastAsia"/>
          <w:lang w:val="en-US" w:eastAsia="zh-CN"/>
        </w:rPr>
        <w:t>“</w:t>
      </w:r>
      <w:r>
        <w:rPr>
          <w:lang w:val="en-US"/>
        </w:rPr>
        <w:t>完成订单</w:t>
      </w:r>
      <w:r>
        <w:rPr>
          <w:rFonts w:hint="eastAsia"/>
          <w:lang w:val="en-US" w:eastAsia="zh-CN"/>
        </w:rPr>
        <w:t>”</w:t>
      </w:r>
      <w:r>
        <w:rPr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系统将订单状态修改为完成。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用户点击</w:t>
      </w:r>
      <w:r>
        <w:rPr>
          <w:rFonts w:hint="eastAsia"/>
          <w:lang w:val="en-US" w:eastAsia="zh-CN"/>
        </w:rPr>
        <w:t>“</w:t>
      </w:r>
      <w:r>
        <w:rPr>
          <w:lang w:val="en-US"/>
        </w:rPr>
        <w:t>完成生产计划</w:t>
      </w:r>
      <w:r>
        <w:rPr>
          <w:rFonts w:hint="eastAsia"/>
          <w:lang w:val="en-US" w:eastAsia="zh-CN"/>
        </w:rPr>
        <w:t>”</w:t>
      </w:r>
      <w:r>
        <w:rPr>
          <w:lang w:val="en-US"/>
        </w:rPr>
        <w:t>按钮。</w:t>
      </w:r>
    </w:p>
    <w:p>
      <w:pPr>
        <w:pStyle w:val="19"/>
        <w:numPr>
          <w:ilvl w:val="2"/>
          <w:numId w:val="7"/>
        </w:numPr>
        <w:ind w:left="1129" w:leftChars="0" w:firstLineChars="0"/>
      </w:pPr>
      <w:r>
        <w:rPr>
          <w:lang w:val="en-US"/>
        </w:rPr>
        <w:t>系统将生产计划状态修改为完成。</w:t>
      </w:r>
    </w:p>
    <w:p>
      <w:pPr>
        <w:numPr>
          <w:ilvl w:val="0"/>
          <w:numId w:val="0"/>
        </w:numPr>
        <w:rPr>
          <w:rFonts w:ascii="汉仪春然手书简" w:hAnsi="汉仪春然手书简" w:eastAsia="汉仪春然手书简" w:cs="汉仪春然手书简"/>
          <w:sz w:val="24"/>
          <w:szCs w:val="24"/>
        </w:rPr>
      </w:pPr>
    </w:p>
    <w:p>
      <w:pPr>
        <w:pStyle w:val="3"/>
      </w:pPr>
      <w:bookmarkStart w:id="8" w:name="_Toc235593202"/>
      <w:bookmarkStart w:id="9" w:name="_Toc512259955"/>
      <w:r>
        <w:rPr>
          <w:rFonts w:hint="eastAsia"/>
        </w:rPr>
        <w:t>异常流</w:t>
      </w:r>
      <w:bookmarkEnd w:id="8"/>
      <w:bookmarkEnd w:id="9"/>
    </w:p>
    <w:p>
      <w:r>
        <w:rPr>
          <w:rFonts w:hint="eastAsia"/>
        </w:rPr>
        <w:t>基本流：</w:t>
      </w:r>
    </w:p>
    <w:p>
      <w:r>
        <w:rPr>
          <w:rFonts w:hint="eastAsia"/>
        </w:rPr>
        <w:t>4a：</w:t>
      </w:r>
      <w:r>
        <w:rPr>
          <w:rFonts w:hint="default"/>
          <w:lang w:val="en-US"/>
        </w:rPr>
        <w:t>用户添加各项数据时，若数据已存在，提示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/>
        </w:rPr>
        <w:t>该XXX已存在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/>
        </w:rPr>
        <w:t>。</w:t>
      </w:r>
    </w:p>
    <w:p>
      <w:pPr>
        <w:rPr>
          <w:rFonts w:hint="eastAsia"/>
        </w:rPr>
      </w:pPr>
      <w:r>
        <w:rPr>
          <w:rFonts w:hint="eastAsia"/>
        </w:rPr>
        <w:t>5a: 当</w:t>
      </w:r>
      <w:r>
        <w:rPr>
          <w:rFonts w:hint="default"/>
          <w:lang w:val="en-US"/>
        </w:rPr>
        <w:t>某项产品不符合该设备的要求</w:t>
      </w:r>
      <w:r>
        <w:rPr>
          <w:rFonts w:hint="eastAsia"/>
        </w:rPr>
        <w:t>时，提示相应的错误信息。</w:t>
      </w:r>
    </w:p>
    <w:p>
      <w:r>
        <w:rPr>
          <w:rFonts w:hint="eastAsia"/>
        </w:rPr>
        <w:t>6a: 当</w:t>
      </w:r>
      <w:r>
        <w:rPr>
          <w:rFonts w:hint="default"/>
          <w:lang w:val="en-US"/>
        </w:rPr>
        <w:t>用户查询某项数据时，若查询条件不符合要求，提示相应的错误信息。</w:t>
      </w:r>
    </w:p>
    <w:p>
      <w:pPr>
        <w:pStyle w:val="2"/>
      </w:pPr>
      <w:bookmarkStart w:id="10" w:name="_Toc512259956"/>
      <w:bookmarkStart w:id="11" w:name="_Toc235593203"/>
      <w:r>
        <w:rPr>
          <w:rFonts w:hint="eastAsia"/>
        </w:rPr>
        <w:t>特殊需求</w:t>
      </w:r>
      <w:bookmarkEnd w:id="10"/>
      <w:bookmarkEnd w:id="11"/>
    </w:p>
    <w:p>
      <w:pPr>
        <w:numPr>
          <w:ilvl w:val="0"/>
          <w:numId w:val="8"/>
        </w:numPr>
      </w:pPr>
      <w:r>
        <w:rPr>
          <w:rFonts w:hint="default"/>
          <w:lang w:val="en-US"/>
        </w:rPr>
        <w:t>设备所生产的产品</w:t>
      </w:r>
      <w:r>
        <w:rPr>
          <w:rFonts w:hint="eastAsia"/>
        </w:rPr>
        <w:t>都要符合</w:t>
      </w:r>
      <w:r>
        <w:rPr>
          <w:rFonts w:hint="default"/>
          <w:lang w:val="en-US"/>
        </w:rPr>
        <w:t>设备的</w:t>
      </w:r>
      <w:r>
        <w:rPr>
          <w:rFonts w:hint="eastAsia"/>
        </w:rPr>
        <w:t>要求</w:t>
      </w:r>
    </w:p>
    <w:p>
      <w:pPr>
        <w:numPr>
          <w:ilvl w:val="0"/>
          <w:numId w:val="8"/>
        </w:numPr>
      </w:pPr>
      <w:r>
        <w:rPr>
          <w:rFonts w:hint="eastAsia"/>
        </w:rPr>
        <w:t>角色只能</w:t>
      </w:r>
      <w:r>
        <w:rPr>
          <w:rFonts w:hint="default"/>
          <w:lang w:val="en-US"/>
        </w:rPr>
        <w:t>是制造商</w:t>
      </w:r>
      <w:r>
        <w:rPr>
          <w:rFonts w:hint="eastAsia"/>
        </w:rPr>
        <w:t>或者</w:t>
      </w:r>
      <w:r>
        <w:rPr>
          <w:rFonts w:hint="default"/>
          <w:lang w:val="en-US"/>
        </w:rPr>
        <w:t>用户</w:t>
      </w:r>
    </w:p>
    <w:p>
      <w:pPr>
        <w:pStyle w:val="2"/>
      </w:pPr>
      <w:bookmarkStart w:id="12" w:name="_Toc512259957"/>
      <w:bookmarkStart w:id="13" w:name="_Toc235593204"/>
      <w:r>
        <w:rPr>
          <w:rFonts w:hint="eastAsia"/>
        </w:rPr>
        <w:t>前置条件</w:t>
      </w:r>
      <w:bookmarkEnd w:id="12"/>
      <w:bookmarkEnd w:id="13"/>
    </w:p>
    <w:p>
      <w:r>
        <w:rPr>
          <w:rFonts w:hint="eastAsia"/>
        </w:rPr>
        <w:t>1、基本流操作前系统要保证已经进入</w:t>
      </w:r>
      <w:r>
        <w:rPr>
          <w:rFonts w:hint="default"/>
          <w:lang w:val="en-US"/>
        </w:rPr>
        <w:t>智能制造云平台</w:t>
      </w:r>
      <w:r>
        <w:rPr>
          <w:rFonts w:hint="eastAsia"/>
        </w:rPr>
        <w:t>系统主页。</w:t>
      </w:r>
    </w:p>
    <w:p>
      <w:pPr>
        <w:pStyle w:val="2"/>
      </w:pPr>
      <w:bookmarkStart w:id="14" w:name="_Toc512259958"/>
      <w:bookmarkStart w:id="15" w:name="_Toc235593205"/>
      <w:r>
        <w:rPr>
          <w:rFonts w:hint="eastAsia"/>
        </w:rPr>
        <w:t>后置条件</w:t>
      </w:r>
      <w:bookmarkEnd w:id="14"/>
      <w:bookmarkEnd w:id="15"/>
    </w:p>
    <w:p>
      <w:pPr>
        <w:rPr>
          <w:szCs w:val="21"/>
        </w:rPr>
      </w:pPr>
      <w:r>
        <w:rPr>
          <w:rFonts w:hint="eastAsia"/>
        </w:rPr>
        <w:t>基本流-用户信息成功添加到系统中。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000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汉仪春然手书简">
    <w:panose1 w:val="00020600040101010101"/>
    <w:charset w:val="86"/>
    <w:family w:val="roman"/>
    <w:pitch w:val="default"/>
    <w:sig w:usb0="8000007F" w:usb1="0ACF041A" w:usb2="00000016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4097" name="图片 2" descr="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 descr="a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outline w:val="0"/>
        <w:emboss w:val="0"/>
        <w:imprint w:val="0"/>
        <w:vanish w:val="0"/>
        <w:spacing w:val="0"/>
        <w:position w:val="0"/>
        <w:u w:val="none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98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12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127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141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155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169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183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1979" w:hanging="1559"/>
      </w:pPr>
    </w:lvl>
  </w:abstractNum>
  <w:abstractNum w:abstractNumId="7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12271"/>
    <w:rsid w:val="1C3240D8"/>
    <w:rsid w:val="2E901F4D"/>
    <w:rsid w:val="396A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uiPriority w:val="1"/>
  </w:style>
  <w:style w:type="table" w:default="1" w:styleId="1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link w:val="4"/>
    <w:uiPriority w:val="0"/>
    <w:rPr>
      <w:rFonts w:eastAsia="黑体"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1321</Words>
  <Characters>1413</Characters>
  <Paragraphs>119</Paragraphs>
  <TotalTime>10</TotalTime>
  <ScaleCrop>false</ScaleCrop>
  <LinksUpToDate>false</LinksUpToDate>
  <CharactersWithSpaces>1469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️</cp:lastModifiedBy>
  <dcterms:modified xsi:type="dcterms:W3CDTF">2021-01-06T12:36:23Z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