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16A3B" w14:textId="77777777" w:rsidR="00C40729" w:rsidRDefault="00000000">
      <w:pPr>
        <w:pStyle w:val="Title"/>
      </w:pPr>
      <w:r>
        <w:t>EDUC 645 Syllabus &amp; Schedule</w:t>
      </w:r>
    </w:p>
    <w:p w14:paraId="03B94EBC" w14:textId="77777777" w:rsidR="00C40729" w:rsidRDefault="00000000">
      <w:pPr>
        <w:pStyle w:val="Heading1"/>
      </w:pPr>
      <w:bookmarkStart w:id="0" w:name="student-learning-outcomes"/>
      <w:r>
        <w:t>Student Learning Outcomes</w:t>
      </w:r>
    </w:p>
    <w:p w14:paraId="770E3C4A" w14:textId="77777777" w:rsidR="00C40729" w:rsidRDefault="00000000">
      <w:pPr>
        <w:pStyle w:val="FirstParagraph"/>
      </w:pPr>
      <w:r>
        <w:t>By the end of this term, it is expected that students will be able to:</w:t>
      </w:r>
    </w:p>
    <w:p w14:paraId="782BD359" w14:textId="77777777" w:rsidR="00C40729" w:rsidRDefault="00000000">
      <w:pPr>
        <w:pStyle w:val="Compact"/>
        <w:numPr>
          <w:ilvl w:val="0"/>
          <w:numId w:val="2"/>
        </w:numPr>
      </w:pPr>
      <w:r>
        <w:t>Conduct and interpret regression analyses with dichotomous and count outcomes and predictors in response to independently developed research questions.</w:t>
      </w:r>
    </w:p>
    <w:p w14:paraId="4457EFE6" w14:textId="77777777" w:rsidR="00C40729" w:rsidRDefault="00000000">
      <w:pPr>
        <w:pStyle w:val="Compact"/>
        <w:numPr>
          <w:ilvl w:val="0"/>
          <w:numId w:val="2"/>
        </w:numPr>
      </w:pPr>
      <w:r>
        <w:t>Determine when it is appropriate to conduct analyses with generalized linear models and multilevel models over linear least squares regression models.</w:t>
      </w:r>
    </w:p>
    <w:p w14:paraId="7C9B1A0D" w14:textId="77777777" w:rsidR="00C40729" w:rsidRDefault="00000000">
      <w:pPr>
        <w:pStyle w:val="Compact"/>
        <w:numPr>
          <w:ilvl w:val="0"/>
          <w:numId w:val="2"/>
        </w:numPr>
      </w:pPr>
      <w:r>
        <w:t>Describe the assumptions of logistic and Poisson regression analyses and test analytic models for the extent to which they satisfy the models’ assumptions.</w:t>
      </w:r>
    </w:p>
    <w:p w14:paraId="65435A35" w14:textId="77777777" w:rsidR="00C40729" w:rsidRDefault="00000000">
      <w:pPr>
        <w:pStyle w:val="Compact"/>
        <w:numPr>
          <w:ilvl w:val="0"/>
          <w:numId w:val="2"/>
        </w:numPr>
      </w:pPr>
      <w:r>
        <w:t>Compare different approaches to fitting models with predictors that are categorical, interacting, and that have non-linear relationships with the outcome variable.</w:t>
      </w:r>
    </w:p>
    <w:p w14:paraId="63E89C43" w14:textId="77777777" w:rsidR="00C40729" w:rsidRDefault="00000000">
      <w:pPr>
        <w:pStyle w:val="Compact"/>
        <w:numPr>
          <w:ilvl w:val="0"/>
          <w:numId w:val="2"/>
        </w:numPr>
      </w:pPr>
      <w:r>
        <w:t>Explain how to apply regression models to analyze clustered data for linear and non-linear outcomes.</w:t>
      </w:r>
    </w:p>
    <w:p w14:paraId="6DBF9D97" w14:textId="77777777" w:rsidR="00C40729" w:rsidRDefault="00000000">
      <w:pPr>
        <w:pStyle w:val="Compact"/>
        <w:numPr>
          <w:ilvl w:val="0"/>
          <w:numId w:val="2"/>
        </w:numPr>
      </w:pPr>
      <w:r>
        <w:t>Analyze discrete and continuous outcomes using multilevel modeling.</w:t>
      </w:r>
    </w:p>
    <w:p w14:paraId="6B0D8F3B" w14:textId="77777777" w:rsidR="00C40729" w:rsidRDefault="00000000">
      <w:pPr>
        <w:pStyle w:val="Compact"/>
        <w:numPr>
          <w:ilvl w:val="0"/>
          <w:numId w:val="2"/>
        </w:numPr>
      </w:pPr>
      <w:r>
        <w:t>Conduct diagnostics to assess the fit and use of multilevel modeling.</w:t>
      </w:r>
    </w:p>
    <w:p w14:paraId="023CC180" w14:textId="77777777" w:rsidR="00C40729" w:rsidRDefault="00000000">
      <w:pPr>
        <w:pStyle w:val="Compact"/>
        <w:numPr>
          <w:ilvl w:val="0"/>
          <w:numId w:val="2"/>
        </w:numPr>
      </w:pPr>
      <w:r>
        <w:t>Describe the purposes for assessing inter-rater reliability (e.g., ICC) and item discrimination.</w:t>
      </w:r>
    </w:p>
    <w:p w14:paraId="6FD7F0BD" w14:textId="545509E0" w:rsidR="00C40729" w:rsidRDefault="00FA29A6">
      <w:pPr>
        <w:pStyle w:val="Compact"/>
        <w:numPr>
          <w:ilvl w:val="0"/>
          <w:numId w:val="2"/>
        </w:numPr>
      </w:pPr>
      <w:r>
        <w:t>Evaluate measurement data using</w:t>
      </w:r>
      <w:r w:rsidR="00000000">
        <w:t xml:space="preserve"> classical-test-theory reliability, generalizability theory, and item analysis.</w:t>
      </w:r>
    </w:p>
    <w:p w14:paraId="4A3B6711" w14:textId="77777777" w:rsidR="00C40729" w:rsidRDefault="00000000">
      <w:pPr>
        <w:pStyle w:val="Compact"/>
        <w:numPr>
          <w:ilvl w:val="0"/>
          <w:numId w:val="2"/>
        </w:numPr>
      </w:pPr>
      <w:r>
        <w:t>Explain the applications and limitations of different methods for treating missing data.</w:t>
      </w:r>
    </w:p>
    <w:p w14:paraId="63EDD103" w14:textId="77777777" w:rsidR="00C40729" w:rsidRDefault="00000000">
      <w:pPr>
        <w:pStyle w:val="Compact"/>
        <w:numPr>
          <w:ilvl w:val="0"/>
          <w:numId w:val="2"/>
        </w:numPr>
      </w:pPr>
      <w:r>
        <w:t>Implement modern methods for examining and treating missingness of data in the GLM framework.</w:t>
      </w:r>
    </w:p>
    <w:p w14:paraId="35785820" w14:textId="77777777" w:rsidR="00C40729" w:rsidRDefault="00000000">
      <w:pPr>
        <w:pStyle w:val="Compact"/>
        <w:numPr>
          <w:ilvl w:val="0"/>
          <w:numId w:val="2"/>
        </w:numPr>
      </w:pPr>
      <w:r>
        <w:t>Perform all analyses using the R programming language.</w:t>
      </w:r>
    </w:p>
    <w:p w14:paraId="64D99D03" w14:textId="77777777" w:rsidR="00C40729" w:rsidRDefault="00000000">
      <w:pPr>
        <w:pStyle w:val="Heading1"/>
      </w:pPr>
      <w:bookmarkStart w:id="1" w:name="textbooks-and-reading-materials"/>
      <w:bookmarkEnd w:id="0"/>
      <w:r>
        <w:t>Textbooks and Reading Materials</w:t>
      </w:r>
    </w:p>
    <w:p w14:paraId="0B6970AF" w14:textId="77777777" w:rsidR="00C40729" w:rsidRDefault="00000000">
      <w:pPr>
        <w:pStyle w:val="Heading2"/>
      </w:pPr>
      <w:bookmarkStart w:id="2" w:name="textbooks"/>
      <w:r>
        <w:t>Textbooks</w:t>
      </w:r>
    </w:p>
    <w:p w14:paraId="2F59DB8F" w14:textId="77777777" w:rsidR="000D35A7" w:rsidRDefault="000D35A7" w:rsidP="000D35A7"/>
    <w:p w14:paraId="6EF3B1A2" w14:textId="57F6BA67" w:rsidR="00C40729" w:rsidRDefault="00000000" w:rsidP="000D35A7">
      <w:r>
        <w:t xml:space="preserve">We will primarily be referring to chapters in </w:t>
      </w:r>
      <w:hyperlink r:id="rId7">
        <w:r>
          <w:rPr>
            <w:rStyle w:val="Hyperlink"/>
          </w:rPr>
          <w:t>Beyond Multiple Linear Regression</w:t>
        </w:r>
      </w:hyperlink>
      <w:r>
        <w:t xml:space="preserve"> (</w:t>
      </w:r>
      <w:r>
        <w:rPr>
          <w:b/>
          <w:bCs/>
        </w:rPr>
        <w:t>BMLR</w:t>
      </w:r>
      <w:r>
        <w:t>) by Paul Roback and Julie Legler.</w:t>
      </w:r>
      <w:r w:rsidR="000D35A7">
        <w:t xml:space="preserve"> </w:t>
      </w:r>
      <w:r>
        <w:t xml:space="preserve">We will also rely on a couple of chapters in </w:t>
      </w:r>
      <w:hyperlink r:id="rId8">
        <w:r>
          <w:rPr>
            <w:rStyle w:val="Hyperlink"/>
          </w:rPr>
          <w:t>Introduction to Educational and Psychological Measurement Using R</w:t>
        </w:r>
      </w:hyperlink>
      <w:r>
        <w:t xml:space="preserve"> (</w:t>
      </w:r>
      <w:r>
        <w:rPr>
          <w:b/>
          <w:bCs/>
        </w:rPr>
        <w:t>IEPM</w:t>
      </w:r>
      <w:r>
        <w:t>) by Tony Albano.</w:t>
      </w:r>
      <w:r w:rsidR="000D35A7" w:rsidRPr="000D35A7">
        <w:t xml:space="preserve"> </w:t>
      </w:r>
      <w:r w:rsidR="000D35A7">
        <w:t xml:space="preserve">Both textbooks are available for free online. You may choose to purchase a paper copy of </w:t>
      </w:r>
      <w:r w:rsidR="000D35A7">
        <w:rPr>
          <w:b/>
          <w:bCs/>
        </w:rPr>
        <w:t>BMLR</w:t>
      </w:r>
      <w:r w:rsidR="000D35A7">
        <w:t xml:space="preserve"> if you wish, but it is not required.</w:t>
      </w:r>
    </w:p>
    <w:p w14:paraId="15F28EBD" w14:textId="77777777" w:rsidR="00C40729" w:rsidRDefault="00000000">
      <w:pPr>
        <w:pStyle w:val="Heading2"/>
      </w:pPr>
      <w:bookmarkStart w:id="3" w:name="supplemental-reading-materials"/>
      <w:bookmarkEnd w:id="2"/>
      <w:r>
        <w:t>Supplemental reading materials</w:t>
      </w:r>
    </w:p>
    <w:p w14:paraId="155A97F1" w14:textId="77777777" w:rsidR="00C40729" w:rsidRDefault="00000000">
      <w:pPr>
        <w:pStyle w:val="FirstParagraph"/>
      </w:pPr>
      <w:r>
        <w:t>Further readings will be provided in the form of peer-reviewed journal articles. Links to these papers can be found in the schedule.</w:t>
      </w:r>
    </w:p>
    <w:p w14:paraId="4F83C3A1" w14:textId="77777777" w:rsidR="00C40729" w:rsidRDefault="00000000">
      <w:pPr>
        <w:pStyle w:val="Heading2"/>
      </w:pPr>
      <w:bookmarkStart w:id="4" w:name="r-and-rstudio"/>
      <w:bookmarkEnd w:id="3"/>
      <w:r>
        <w:t>R and RStudio</w:t>
      </w:r>
    </w:p>
    <w:p w14:paraId="0CF4D17B" w14:textId="77777777" w:rsidR="00C40729" w:rsidRDefault="00000000">
      <w:pPr>
        <w:pStyle w:val="FirstParagraph"/>
      </w:pPr>
      <w:r>
        <w:t xml:space="preserve">Students must have the latest version of R, which can be downloaded </w:t>
      </w:r>
      <w:hyperlink r:id="rId9">
        <w:r>
          <w:rPr>
            <w:rStyle w:val="Hyperlink"/>
          </w:rPr>
          <w:t>here</w:t>
        </w:r>
      </w:hyperlink>
      <w:r>
        <w:t xml:space="preserve">. It is strongly recommended that students also download the RStudio GUI, available </w:t>
      </w:r>
      <w:hyperlink r:id="rId10" w:anchor="download">
        <w:r>
          <w:rPr>
            <w:rStyle w:val="Hyperlink"/>
          </w:rPr>
          <w:t>here</w:t>
        </w:r>
      </w:hyperlink>
      <w:r>
        <w:t xml:space="preserve">. Both softwares are free. We will provide tutorials on R/RStudio installation and they are also accessible </w:t>
      </w:r>
      <w:hyperlink r:id="rId11">
        <w:r>
          <w:rPr>
            <w:rStyle w:val="Hyperlink"/>
          </w:rPr>
          <w:t>here</w:t>
        </w:r>
      </w:hyperlink>
      <w:r>
        <w:t>.</w:t>
      </w:r>
    </w:p>
    <w:p w14:paraId="271514EE" w14:textId="77777777" w:rsidR="00C40729" w:rsidRDefault="00000000">
      <w:pPr>
        <w:pStyle w:val="Heading3"/>
      </w:pPr>
      <w:bookmarkStart w:id="5" w:name="resources-for-r-and-rstudio"/>
      <w:r>
        <w:lastRenderedPageBreak/>
        <w:t>Resources for R and RStudio</w:t>
      </w:r>
    </w:p>
    <w:p w14:paraId="6ED0BF9B" w14:textId="77777777" w:rsidR="00C40729" w:rsidRDefault="00000000">
      <w:pPr>
        <w:pStyle w:val="FirstParagraph"/>
      </w:pPr>
      <w:r>
        <w:t xml:space="preserve">While we will teach you how to effectively use R and RStudio to conduct analyses, one of the key skills required to use R is the ability to find answers on your own. Many common questions or problems are either available on blogs or have been asked and answered in discussion forums already. Finding and deciphering those answers is an important skill you should seek to hone. </w:t>
      </w:r>
      <w:r>
        <w:rPr>
          <w:i/>
          <w:iCs/>
        </w:rPr>
        <w:t>You will never remember all of the programming commands!</w:t>
      </w:r>
    </w:p>
    <w:p w14:paraId="595392A5" w14:textId="77777777" w:rsidR="00C40729" w:rsidRDefault="00000000">
      <w:pPr>
        <w:pStyle w:val="BodyText"/>
      </w:pPr>
      <w:r>
        <w:t>Here are some sites where you can find the answers to many R questions and learn new tricks:</w:t>
      </w:r>
    </w:p>
    <w:p w14:paraId="762DAF29" w14:textId="77777777" w:rsidR="00C40729" w:rsidRDefault="00000000">
      <w:pPr>
        <w:pStyle w:val="Compact"/>
        <w:numPr>
          <w:ilvl w:val="0"/>
          <w:numId w:val="4"/>
        </w:numPr>
      </w:pPr>
      <w:hyperlink r:id="rId12">
        <w:r>
          <w:rPr>
            <w:rStyle w:val="Hyperlink"/>
            <w:i/>
            <w:iCs/>
          </w:rPr>
          <w:t>YaRrr, the Pirate’s Guide to R</w:t>
        </w:r>
      </w:hyperlink>
      <w:r>
        <w:t xml:space="preserve"> by Nathaniel Phillips</w:t>
      </w:r>
    </w:p>
    <w:p w14:paraId="51A5B553" w14:textId="77777777" w:rsidR="00C40729" w:rsidRDefault="00000000">
      <w:pPr>
        <w:pStyle w:val="Compact"/>
        <w:numPr>
          <w:ilvl w:val="0"/>
          <w:numId w:val="4"/>
        </w:numPr>
      </w:pPr>
      <w:hyperlink r:id="rId13">
        <w:r>
          <w:rPr>
            <w:rStyle w:val="Hyperlink"/>
            <w:i/>
            <w:iCs/>
          </w:rPr>
          <w:t>R for Data Science</w:t>
        </w:r>
      </w:hyperlink>
      <w:r>
        <w:t xml:space="preserve"> by Hadley Wickham</w:t>
      </w:r>
    </w:p>
    <w:p w14:paraId="5D2A0DB0" w14:textId="77777777" w:rsidR="00C40729" w:rsidRDefault="00000000">
      <w:pPr>
        <w:pStyle w:val="Compact"/>
        <w:numPr>
          <w:ilvl w:val="0"/>
          <w:numId w:val="4"/>
        </w:numPr>
      </w:pPr>
      <w:hyperlink r:id="rId14">
        <w:r>
          <w:rPr>
            <w:rStyle w:val="Hyperlink"/>
            <w:i/>
            <w:iCs/>
          </w:rPr>
          <w:t>R Cookbook</w:t>
        </w:r>
      </w:hyperlink>
      <w:r>
        <w:t xml:space="preserve"> by Winston Chang</w:t>
      </w:r>
    </w:p>
    <w:p w14:paraId="315BFF4A" w14:textId="77777777" w:rsidR="00C40729" w:rsidRDefault="00000000">
      <w:pPr>
        <w:pStyle w:val="Compact"/>
        <w:numPr>
          <w:ilvl w:val="0"/>
          <w:numId w:val="4"/>
        </w:numPr>
      </w:pPr>
      <w:hyperlink r:id="rId15">
        <w:r>
          <w:rPr>
            <w:rStyle w:val="Hyperlink"/>
            <w:i/>
            <w:iCs/>
          </w:rPr>
          <w:t>An Introduction to Statistical Learning</w:t>
        </w:r>
      </w:hyperlink>
      <w:r>
        <w:t xml:space="preserve"> by Gareth James, Daniela Witten, Trevor Hastie and Robert Tibshirani</w:t>
      </w:r>
    </w:p>
    <w:p w14:paraId="315D985E" w14:textId="77777777" w:rsidR="00C40729" w:rsidRDefault="00000000">
      <w:pPr>
        <w:pStyle w:val="Compact"/>
        <w:numPr>
          <w:ilvl w:val="0"/>
          <w:numId w:val="4"/>
        </w:numPr>
      </w:pPr>
      <w:hyperlink r:id="rId16">
        <w:r>
          <w:rPr>
            <w:rStyle w:val="Hyperlink"/>
          </w:rPr>
          <w:t>Cheat Sheets</w:t>
        </w:r>
      </w:hyperlink>
    </w:p>
    <w:p w14:paraId="6EAB29DC" w14:textId="77777777" w:rsidR="00C40729" w:rsidRDefault="00000000">
      <w:pPr>
        <w:pStyle w:val="Compact"/>
        <w:numPr>
          <w:ilvl w:val="0"/>
          <w:numId w:val="4"/>
        </w:numPr>
      </w:pPr>
      <w:hyperlink r:id="rId17">
        <w:r>
          <w:rPr>
            <w:rStyle w:val="Hyperlink"/>
          </w:rPr>
          <w:t>Quick-R</w:t>
        </w:r>
      </w:hyperlink>
    </w:p>
    <w:p w14:paraId="3771C35A" w14:textId="77777777" w:rsidR="00C40729" w:rsidRDefault="00000000">
      <w:pPr>
        <w:pStyle w:val="Compact"/>
        <w:numPr>
          <w:ilvl w:val="0"/>
          <w:numId w:val="4"/>
        </w:numPr>
      </w:pPr>
      <w:hyperlink r:id="rId18">
        <w:r>
          <w:rPr>
            <w:rStyle w:val="Hyperlink"/>
          </w:rPr>
          <w:t>StackOverflow</w:t>
        </w:r>
      </w:hyperlink>
    </w:p>
    <w:p w14:paraId="226012DD" w14:textId="77777777" w:rsidR="00C40729" w:rsidRDefault="00000000">
      <w:pPr>
        <w:pStyle w:val="Compact"/>
        <w:numPr>
          <w:ilvl w:val="0"/>
          <w:numId w:val="4"/>
        </w:numPr>
      </w:pPr>
      <w:hyperlink r:id="rId19">
        <w:r>
          <w:rPr>
            <w:rStyle w:val="Hyperlink"/>
          </w:rPr>
          <w:t>Stack Exchange</w:t>
        </w:r>
      </w:hyperlink>
    </w:p>
    <w:p w14:paraId="5AC0607B" w14:textId="77777777" w:rsidR="00C40729" w:rsidRDefault="00000000">
      <w:pPr>
        <w:pStyle w:val="Heading1"/>
      </w:pPr>
      <w:bookmarkStart w:id="6" w:name="schedule"/>
      <w:bookmarkEnd w:id="1"/>
      <w:bookmarkEnd w:id="4"/>
      <w:bookmarkEnd w:id="5"/>
      <w:r>
        <w:t>Schedule</w:t>
      </w:r>
    </w:p>
    <w:p w14:paraId="2142315E" w14:textId="77777777" w:rsidR="00C40729" w:rsidRDefault="00000000">
      <w:pPr>
        <w:pStyle w:val="FirstParagraph"/>
      </w:pPr>
      <w:r>
        <w:t xml:space="preserve">For more details, see </w:t>
      </w:r>
      <w:hyperlink r:id="rId20">
        <w:r>
          <w:rPr>
            <w:rStyle w:val="Hyperlink"/>
          </w:rPr>
          <w:t>here</w:t>
        </w:r>
      </w:hyperlink>
      <w:r>
        <w:t>.</w:t>
      </w:r>
    </w:p>
    <w:tbl>
      <w:tblPr>
        <w:tblStyle w:val="Table"/>
        <w:tblW w:w="5081" w:type="pct"/>
        <w:tblLook w:val="0020" w:firstRow="1" w:lastRow="0" w:firstColumn="0" w:lastColumn="0" w:noHBand="0" w:noVBand="0"/>
      </w:tblPr>
      <w:tblGrid>
        <w:gridCol w:w="827"/>
        <w:gridCol w:w="1395"/>
        <w:gridCol w:w="787"/>
        <w:gridCol w:w="1429"/>
        <w:gridCol w:w="2070"/>
        <w:gridCol w:w="1005"/>
        <w:gridCol w:w="1494"/>
        <w:gridCol w:w="1308"/>
        <w:gridCol w:w="879"/>
      </w:tblGrid>
      <w:tr w:rsidR="00C40729" w14:paraId="2EA1A2D5" w14:textId="77777777" w:rsidTr="000D35A7">
        <w:trPr>
          <w:cnfStyle w:val="100000000000" w:firstRow="1" w:lastRow="0" w:firstColumn="0" w:lastColumn="0" w:oddVBand="0" w:evenVBand="0" w:oddHBand="0" w:evenHBand="0" w:firstRowFirstColumn="0" w:firstRowLastColumn="0" w:lastRowFirstColumn="0" w:lastRowLastColumn="0"/>
          <w:tblHeader/>
        </w:trPr>
        <w:tc>
          <w:tcPr>
            <w:tcW w:w="370" w:type="pct"/>
          </w:tcPr>
          <w:p w14:paraId="036C9F18" w14:textId="77777777" w:rsidR="00C40729" w:rsidRPr="000D35A7" w:rsidRDefault="00000000">
            <w:pPr>
              <w:pStyle w:val="Compact"/>
              <w:jc w:val="right"/>
              <w:rPr>
                <w:sz w:val="20"/>
                <w:szCs w:val="20"/>
              </w:rPr>
            </w:pPr>
            <w:r w:rsidRPr="000D35A7">
              <w:rPr>
                <w:sz w:val="20"/>
                <w:szCs w:val="20"/>
              </w:rPr>
              <w:t>Units</w:t>
            </w:r>
          </w:p>
        </w:tc>
        <w:tc>
          <w:tcPr>
            <w:tcW w:w="0" w:type="auto"/>
          </w:tcPr>
          <w:p w14:paraId="79201B2E" w14:textId="77777777" w:rsidR="00C40729" w:rsidRPr="000D35A7" w:rsidRDefault="00000000">
            <w:pPr>
              <w:pStyle w:val="Compact"/>
              <w:rPr>
                <w:sz w:val="20"/>
                <w:szCs w:val="20"/>
              </w:rPr>
            </w:pPr>
            <w:r w:rsidRPr="000D35A7">
              <w:rPr>
                <w:sz w:val="20"/>
                <w:szCs w:val="20"/>
              </w:rPr>
              <w:t>Uniti Topics</w:t>
            </w:r>
          </w:p>
        </w:tc>
        <w:tc>
          <w:tcPr>
            <w:tcW w:w="0" w:type="auto"/>
          </w:tcPr>
          <w:p w14:paraId="5FBFAE24" w14:textId="77777777" w:rsidR="00C40729" w:rsidRPr="000D35A7" w:rsidRDefault="00000000">
            <w:pPr>
              <w:pStyle w:val="Compact"/>
              <w:rPr>
                <w:sz w:val="20"/>
                <w:szCs w:val="20"/>
              </w:rPr>
            </w:pPr>
            <w:r w:rsidRPr="000D35A7">
              <w:rPr>
                <w:sz w:val="20"/>
                <w:szCs w:val="20"/>
              </w:rPr>
              <w:t>Weeks</w:t>
            </w:r>
          </w:p>
        </w:tc>
        <w:tc>
          <w:tcPr>
            <w:tcW w:w="0" w:type="auto"/>
          </w:tcPr>
          <w:p w14:paraId="578893C9" w14:textId="77777777" w:rsidR="00C40729" w:rsidRPr="000D35A7" w:rsidRDefault="00000000">
            <w:pPr>
              <w:pStyle w:val="Compact"/>
              <w:rPr>
                <w:sz w:val="20"/>
                <w:szCs w:val="20"/>
              </w:rPr>
            </w:pPr>
            <w:r w:rsidRPr="000D35A7">
              <w:rPr>
                <w:sz w:val="20"/>
                <w:szCs w:val="20"/>
              </w:rPr>
              <w:t>Lecture Topics</w:t>
            </w:r>
          </w:p>
        </w:tc>
        <w:tc>
          <w:tcPr>
            <w:tcW w:w="0" w:type="auto"/>
          </w:tcPr>
          <w:p w14:paraId="2D9A77C3" w14:textId="77777777" w:rsidR="00C40729" w:rsidRPr="000D35A7" w:rsidRDefault="00000000">
            <w:pPr>
              <w:pStyle w:val="Compact"/>
              <w:rPr>
                <w:sz w:val="20"/>
                <w:szCs w:val="20"/>
              </w:rPr>
            </w:pPr>
            <w:r w:rsidRPr="000D35A7">
              <w:rPr>
                <w:sz w:val="20"/>
                <w:szCs w:val="20"/>
              </w:rPr>
              <w:t>Lab Objectives</w:t>
            </w:r>
          </w:p>
        </w:tc>
        <w:tc>
          <w:tcPr>
            <w:tcW w:w="0" w:type="auto"/>
          </w:tcPr>
          <w:p w14:paraId="19F14357" w14:textId="77777777" w:rsidR="00C40729" w:rsidRPr="000D35A7" w:rsidRDefault="00000000">
            <w:pPr>
              <w:pStyle w:val="Compact"/>
              <w:rPr>
                <w:sz w:val="20"/>
                <w:szCs w:val="20"/>
              </w:rPr>
            </w:pPr>
            <w:r w:rsidRPr="000D35A7">
              <w:rPr>
                <w:sz w:val="20"/>
                <w:szCs w:val="20"/>
              </w:rPr>
              <w:t>Required Readings</w:t>
            </w:r>
          </w:p>
        </w:tc>
        <w:tc>
          <w:tcPr>
            <w:tcW w:w="0" w:type="auto"/>
          </w:tcPr>
          <w:p w14:paraId="57B12FBB" w14:textId="77777777" w:rsidR="00C40729" w:rsidRPr="000D35A7" w:rsidRDefault="00000000">
            <w:pPr>
              <w:pStyle w:val="Compact"/>
              <w:rPr>
                <w:sz w:val="20"/>
                <w:szCs w:val="20"/>
              </w:rPr>
            </w:pPr>
            <w:r w:rsidRPr="000D35A7">
              <w:rPr>
                <w:sz w:val="20"/>
                <w:szCs w:val="20"/>
              </w:rPr>
              <w:t>Recommended Readings</w:t>
            </w:r>
          </w:p>
        </w:tc>
        <w:tc>
          <w:tcPr>
            <w:tcW w:w="0" w:type="auto"/>
          </w:tcPr>
          <w:p w14:paraId="4380EB94" w14:textId="77777777" w:rsidR="00C40729" w:rsidRPr="000D35A7" w:rsidRDefault="00000000">
            <w:pPr>
              <w:pStyle w:val="Compact"/>
              <w:rPr>
                <w:sz w:val="20"/>
                <w:szCs w:val="20"/>
              </w:rPr>
            </w:pPr>
            <w:r w:rsidRPr="000D35A7">
              <w:rPr>
                <w:sz w:val="20"/>
                <w:szCs w:val="20"/>
              </w:rPr>
              <w:t>Assignments</w:t>
            </w:r>
          </w:p>
        </w:tc>
        <w:tc>
          <w:tcPr>
            <w:tcW w:w="0" w:type="auto"/>
          </w:tcPr>
          <w:p w14:paraId="43DA7404" w14:textId="77777777" w:rsidR="00C40729" w:rsidRPr="000D35A7" w:rsidRDefault="00000000">
            <w:pPr>
              <w:pStyle w:val="Compact"/>
              <w:rPr>
                <w:sz w:val="20"/>
                <w:szCs w:val="20"/>
              </w:rPr>
            </w:pPr>
            <w:r w:rsidRPr="000D35A7">
              <w:rPr>
                <w:sz w:val="20"/>
                <w:szCs w:val="20"/>
              </w:rPr>
              <w:t>Quizzes</w:t>
            </w:r>
          </w:p>
        </w:tc>
      </w:tr>
      <w:tr w:rsidR="00C40729" w14:paraId="5C1B9500" w14:textId="77777777" w:rsidTr="000D35A7">
        <w:tc>
          <w:tcPr>
            <w:tcW w:w="370" w:type="pct"/>
          </w:tcPr>
          <w:p w14:paraId="09F09601" w14:textId="77777777" w:rsidR="00C40729" w:rsidRPr="000D35A7" w:rsidRDefault="00000000">
            <w:pPr>
              <w:pStyle w:val="Compact"/>
              <w:jc w:val="right"/>
              <w:rPr>
                <w:sz w:val="20"/>
                <w:szCs w:val="20"/>
              </w:rPr>
            </w:pPr>
            <w:r w:rsidRPr="000D35A7">
              <w:rPr>
                <w:sz w:val="20"/>
                <w:szCs w:val="20"/>
              </w:rPr>
              <w:t>1</w:t>
            </w:r>
          </w:p>
        </w:tc>
        <w:tc>
          <w:tcPr>
            <w:tcW w:w="0" w:type="auto"/>
          </w:tcPr>
          <w:p w14:paraId="6DB768EC" w14:textId="77777777" w:rsidR="00C40729" w:rsidRPr="000D35A7" w:rsidRDefault="00000000">
            <w:pPr>
              <w:pStyle w:val="Compact"/>
              <w:rPr>
                <w:sz w:val="20"/>
                <w:szCs w:val="20"/>
              </w:rPr>
            </w:pPr>
            <w:r w:rsidRPr="000D35A7">
              <w:rPr>
                <w:sz w:val="20"/>
                <w:szCs w:val="20"/>
              </w:rPr>
              <w:t>Logistic Regression</w:t>
            </w:r>
          </w:p>
        </w:tc>
        <w:tc>
          <w:tcPr>
            <w:tcW w:w="0" w:type="auto"/>
          </w:tcPr>
          <w:p w14:paraId="3041074B" w14:textId="77777777" w:rsidR="00C40729" w:rsidRPr="000D35A7" w:rsidRDefault="00000000">
            <w:pPr>
              <w:pStyle w:val="Compact"/>
              <w:rPr>
                <w:sz w:val="20"/>
                <w:szCs w:val="20"/>
              </w:rPr>
            </w:pPr>
            <w:r w:rsidRPr="000D35A7">
              <w:rPr>
                <w:sz w:val="20"/>
                <w:szCs w:val="20"/>
              </w:rPr>
              <w:t>1</w:t>
            </w:r>
          </w:p>
        </w:tc>
        <w:tc>
          <w:tcPr>
            <w:tcW w:w="0" w:type="auto"/>
          </w:tcPr>
          <w:p w14:paraId="49C18EE7" w14:textId="77777777" w:rsidR="00C40729" w:rsidRPr="000D35A7" w:rsidRDefault="00000000">
            <w:pPr>
              <w:pStyle w:val="Compact"/>
              <w:rPr>
                <w:sz w:val="20"/>
                <w:szCs w:val="20"/>
              </w:rPr>
            </w:pPr>
            <w:r w:rsidRPr="000D35A7">
              <w:rPr>
                <w:sz w:val="20"/>
                <w:szCs w:val="20"/>
              </w:rPr>
              <w:t>a. Review OLS</w:t>
            </w:r>
          </w:p>
        </w:tc>
        <w:tc>
          <w:tcPr>
            <w:tcW w:w="0" w:type="auto"/>
          </w:tcPr>
          <w:p w14:paraId="219418C6" w14:textId="77777777" w:rsidR="00C40729" w:rsidRPr="000D35A7" w:rsidRDefault="00000000">
            <w:pPr>
              <w:pStyle w:val="Compact"/>
              <w:rPr>
                <w:sz w:val="20"/>
                <w:szCs w:val="20"/>
              </w:rPr>
            </w:pPr>
            <w:r w:rsidRPr="000D35A7">
              <w:rPr>
                <w:sz w:val="20"/>
                <w:szCs w:val="20"/>
              </w:rPr>
              <w:t>a. R basics and R packages</w:t>
            </w:r>
          </w:p>
        </w:tc>
        <w:tc>
          <w:tcPr>
            <w:tcW w:w="0" w:type="auto"/>
          </w:tcPr>
          <w:p w14:paraId="49872A23" w14:textId="77777777" w:rsidR="00C40729" w:rsidRPr="000D35A7" w:rsidRDefault="00000000">
            <w:pPr>
              <w:pStyle w:val="Compact"/>
              <w:rPr>
                <w:sz w:val="20"/>
                <w:szCs w:val="20"/>
              </w:rPr>
            </w:pPr>
            <w:r w:rsidRPr="000D35A7">
              <w:rPr>
                <w:sz w:val="20"/>
                <w:szCs w:val="20"/>
              </w:rPr>
              <w:t>BMLR Ch. 2 (pp. 39-68), 6.1-6.4 (pp. 151-155)</w:t>
            </w:r>
          </w:p>
        </w:tc>
        <w:tc>
          <w:tcPr>
            <w:tcW w:w="0" w:type="auto"/>
          </w:tcPr>
          <w:p w14:paraId="6168621F" w14:textId="77777777" w:rsidR="00C40729" w:rsidRPr="000D35A7" w:rsidRDefault="00000000">
            <w:pPr>
              <w:pStyle w:val="Compact"/>
              <w:rPr>
                <w:sz w:val="20"/>
                <w:szCs w:val="20"/>
              </w:rPr>
            </w:pPr>
            <w:r w:rsidRPr="000D35A7">
              <w:rPr>
                <w:sz w:val="20"/>
                <w:szCs w:val="20"/>
              </w:rPr>
              <w:t>BMLR 3.3 ‘Discrete Random Variables’ (pp. 72-79)</w:t>
            </w:r>
          </w:p>
        </w:tc>
        <w:tc>
          <w:tcPr>
            <w:tcW w:w="0" w:type="auto"/>
          </w:tcPr>
          <w:p w14:paraId="7C891E31" w14:textId="77777777" w:rsidR="00C40729" w:rsidRPr="000D35A7" w:rsidRDefault="00C40729">
            <w:pPr>
              <w:pStyle w:val="Compact"/>
              <w:rPr>
                <w:sz w:val="20"/>
                <w:szCs w:val="20"/>
              </w:rPr>
            </w:pPr>
          </w:p>
        </w:tc>
        <w:tc>
          <w:tcPr>
            <w:tcW w:w="0" w:type="auto"/>
          </w:tcPr>
          <w:p w14:paraId="33584353" w14:textId="77777777" w:rsidR="00C40729" w:rsidRPr="000D35A7" w:rsidRDefault="00C40729">
            <w:pPr>
              <w:pStyle w:val="Compact"/>
              <w:rPr>
                <w:sz w:val="20"/>
                <w:szCs w:val="20"/>
              </w:rPr>
            </w:pPr>
          </w:p>
        </w:tc>
      </w:tr>
      <w:tr w:rsidR="00C40729" w14:paraId="0681CC0A" w14:textId="77777777" w:rsidTr="000D35A7">
        <w:tc>
          <w:tcPr>
            <w:tcW w:w="370" w:type="pct"/>
          </w:tcPr>
          <w:p w14:paraId="293016A4" w14:textId="77777777" w:rsidR="00C40729" w:rsidRPr="000D35A7" w:rsidRDefault="00C40729">
            <w:pPr>
              <w:pStyle w:val="Compact"/>
              <w:rPr>
                <w:sz w:val="20"/>
                <w:szCs w:val="20"/>
              </w:rPr>
            </w:pPr>
          </w:p>
        </w:tc>
        <w:tc>
          <w:tcPr>
            <w:tcW w:w="0" w:type="auto"/>
          </w:tcPr>
          <w:p w14:paraId="34E14BCC" w14:textId="77777777" w:rsidR="00C40729" w:rsidRPr="000D35A7" w:rsidRDefault="00C40729">
            <w:pPr>
              <w:pStyle w:val="Compact"/>
              <w:rPr>
                <w:sz w:val="20"/>
                <w:szCs w:val="20"/>
              </w:rPr>
            </w:pPr>
          </w:p>
        </w:tc>
        <w:tc>
          <w:tcPr>
            <w:tcW w:w="0" w:type="auto"/>
          </w:tcPr>
          <w:p w14:paraId="4225B01E" w14:textId="77777777" w:rsidR="00C40729" w:rsidRPr="000D35A7" w:rsidRDefault="00C40729">
            <w:pPr>
              <w:pStyle w:val="Compact"/>
              <w:rPr>
                <w:sz w:val="20"/>
                <w:szCs w:val="20"/>
              </w:rPr>
            </w:pPr>
          </w:p>
        </w:tc>
        <w:tc>
          <w:tcPr>
            <w:tcW w:w="0" w:type="auto"/>
          </w:tcPr>
          <w:p w14:paraId="3AE25507" w14:textId="77777777" w:rsidR="00C40729" w:rsidRPr="000D35A7" w:rsidRDefault="00000000">
            <w:pPr>
              <w:pStyle w:val="Compact"/>
              <w:rPr>
                <w:sz w:val="20"/>
                <w:szCs w:val="20"/>
              </w:rPr>
            </w:pPr>
            <w:r w:rsidRPr="000D35A7">
              <w:rPr>
                <w:sz w:val="20"/>
                <w:szCs w:val="20"/>
              </w:rPr>
              <w:t>b. Dichotomous outcomes</w:t>
            </w:r>
          </w:p>
        </w:tc>
        <w:tc>
          <w:tcPr>
            <w:tcW w:w="0" w:type="auto"/>
          </w:tcPr>
          <w:p w14:paraId="17E4B720" w14:textId="77777777" w:rsidR="00C40729" w:rsidRPr="000D35A7" w:rsidRDefault="00000000">
            <w:pPr>
              <w:pStyle w:val="Compact"/>
              <w:rPr>
                <w:sz w:val="20"/>
                <w:szCs w:val="20"/>
              </w:rPr>
            </w:pPr>
            <w:r w:rsidRPr="000D35A7">
              <w:rPr>
                <w:sz w:val="20"/>
                <w:szCs w:val="20"/>
              </w:rPr>
              <w:t>b. Visualize/describe dichotomous data when explanatory variables are continuous, categorical, and interactions</w:t>
            </w:r>
          </w:p>
        </w:tc>
        <w:tc>
          <w:tcPr>
            <w:tcW w:w="0" w:type="auto"/>
          </w:tcPr>
          <w:p w14:paraId="3C520856" w14:textId="77777777" w:rsidR="00C40729" w:rsidRPr="000D35A7" w:rsidRDefault="00C40729">
            <w:pPr>
              <w:pStyle w:val="Compact"/>
              <w:rPr>
                <w:sz w:val="20"/>
                <w:szCs w:val="20"/>
              </w:rPr>
            </w:pPr>
          </w:p>
        </w:tc>
        <w:tc>
          <w:tcPr>
            <w:tcW w:w="0" w:type="auto"/>
          </w:tcPr>
          <w:p w14:paraId="3216B08C" w14:textId="77777777" w:rsidR="00C40729" w:rsidRPr="000D35A7" w:rsidRDefault="00C40729">
            <w:pPr>
              <w:pStyle w:val="Compact"/>
              <w:rPr>
                <w:sz w:val="20"/>
                <w:szCs w:val="20"/>
              </w:rPr>
            </w:pPr>
          </w:p>
        </w:tc>
        <w:tc>
          <w:tcPr>
            <w:tcW w:w="0" w:type="auto"/>
          </w:tcPr>
          <w:p w14:paraId="2B7FB484" w14:textId="77777777" w:rsidR="00C40729" w:rsidRPr="000D35A7" w:rsidRDefault="00C40729">
            <w:pPr>
              <w:pStyle w:val="Compact"/>
              <w:rPr>
                <w:sz w:val="20"/>
                <w:szCs w:val="20"/>
              </w:rPr>
            </w:pPr>
          </w:p>
        </w:tc>
        <w:tc>
          <w:tcPr>
            <w:tcW w:w="0" w:type="auto"/>
          </w:tcPr>
          <w:p w14:paraId="5D3CF4A2" w14:textId="77777777" w:rsidR="00C40729" w:rsidRPr="000D35A7" w:rsidRDefault="00C40729">
            <w:pPr>
              <w:pStyle w:val="Compact"/>
              <w:rPr>
                <w:sz w:val="20"/>
                <w:szCs w:val="20"/>
              </w:rPr>
            </w:pPr>
          </w:p>
        </w:tc>
      </w:tr>
      <w:tr w:rsidR="00C40729" w14:paraId="07510D0A" w14:textId="77777777" w:rsidTr="000D35A7">
        <w:tc>
          <w:tcPr>
            <w:tcW w:w="370" w:type="pct"/>
          </w:tcPr>
          <w:p w14:paraId="3C7D3F4D" w14:textId="77777777" w:rsidR="00C40729" w:rsidRPr="000D35A7" w:rsidRDefault="00C40729">
            <w:pPr>
              <w:pStyle w:val="Compact"/>
              <w:rPr>
                <w:sz w:val="20"/>
                <w:szCs w:val="20"/>
              </w:rPr>
            </w:pPr>
          </w:p>
        </w:tc>
        <w:tc>
          <w:tcPr>
            <w:tcW w:w="0" w:type="auto"/>
          </w:tcPr>
          <w:p w14:paraId="2BF23222" w14:textId="77777777" w:rsidR="00C40729" w:rsidRPr="000D35A7" w:rsidRDefault="00C40729">
            <w:pPr>
              <w:pStyle w:val="Compact"/>
              <w:rPr>
                <w:sz w:val="20"/>
                <w:szCs w:val="20"/>
              </w:rPr>
            </w:pPr>
          </w:p>
        </w:tc>
        <w:tc>
          <w:tcPr>
            <w:tcW w:w="0" w:type="auto"/>
          </w:tcPr>
          <w:p w14:paraId="057A0EEF" w14:textId="77777777" w:rsidR="00C40729" w:rsidRPr="000D35A7" w:rsidRDefault="00000000">
            <w:pPr>
              <w:pStyle w:val="Compact"/>
              <w:rPr>
                <w:sz w:val="20"/>
                <w:szCs w:val="20"/>
              </w:rPr>
            </w:pPr>
            <w:r w:rsidRPr="000D35A7">
              <w:rPr>
                <w:sz w:val="20"/>
                <w:szCs w:val="20"/>
              </w:rPr>
              <w:t>2</w:t>
            </w:r>
          </w:p>
        </w:tc>
        <w:tc>
          <w:tcPr>
            <w:tcW w:w="0" w:type="auto"/>
          </w:tcPr>
          <w:p w14:paraId="369B8C5D" w14:textId="77777777" w:rsidR="00C40729" w:rsidRPr="000D35A7" w:rsidRDefault="00000000">
            <w:pPr>
              <w:pStyle w:val="Compact"/>
              <w:rPr>
                <w:sz w:val="20"/>
                <w:szCs w:val="20"/>
              </w:rPr>
            </w:pPr>
            <w:r w:rsidRPr="000D35A7">
              <w:rPr>
                <w:sz w:val="20"/>
                <w:szCs w:val="20"/>
              </w:rPr>
              <w:t>a. Interpreting logistic regression coefficients</w:t>
            </w:r>
          </w:p>
        </w:tc>
        <w:tc>
          <w:tcPr>
            <w:tcW w:w="0" w:type="auto"/>
          </w:tcPr>
          <w:p w14:paraId="0864A5B4" w14:textId="77777777" w:rsidR="00C40729" w:rsidRPr="000D35A7" w:rsidRDefault="00000000">
            <w:pPr>
              <w:pStyle w:val="Compact"/>
              <w:rPr>
                <w:sz w:val="20"/>
                <w:szCs w:val="20"/>
              </w:rPr>
            </w:pPr>
            <w:r w:rsidRPr="000D35A7">
              <w:rPr>
                <w:sz w:val="20"/>
                <w:szCs w:val="20"/>
              </w:rPr>
              <w:t>a. Logistic regression programming in R</w:t>
            </w:r>
          </w:p>
        </w:tc>
        <w:tc>
          <w:tcPr>
            <w:tcW w:w="0" w:type="auto"/>
          </w:tcPr>
          <w:p w14:paraId="18359CAC" w14:textId="77777777" w:rsidR="00C40729" w:rsidRPr="000D35A7" w:rsidRDefault="00000000">
            <w:pPr>
              <w:pStyle w:val="Compact"/>
              <w:rPr>
                <w:sz w:val="20"/>
                <w:szCs w:val="20"/>
              </w:rPr>
            </w:pPr>
            <w:r w:rsidRPr="000D35A7">
              <w:rPr>
                <w:sz w:val="20"/>
                <w:szCs w:val="20"/>
              </w:rPr>
              <w:t>BMLR Ch. 6.5-6.7 (pp. 159-180)</w:t>
            </w:r>
          </w:p>
        </w:tc>
        <w:tc>
          <w:tcPr>
            <w:tcW w:w="0" w:type="auto"/>
          </w:tcPr>
          <w:p w14:paraId="5BC82163" w14:textId="77777777" w:rsidR="00C40729" w:rsidRPr="000D35A7" w:rsidRDefault="00C40729">
            <w:pPr>
              <w:pStyle w:val="Compact"/>
              <w:rPr>
                <w:sz w:val="20"/>
                <w:szCs w:val="20"/>
              </w:rPr>
            </w:pPr>
          </w:p>
        </w:tc>
        <w:tc>
          <w:tcPr>
            <w:tcW w:w="0" w:type="auto"/>
          </w:tcPr>
          <w:p w14:paraId="27B5C7EE" w14:textId="77777777" w:rsidR="00C40729" w:rsidRPr="000D35A7" w:rsidRDefault="00C40729">
            <w:pPr>
              <w:pStyle w:val="Compact"/>
              <w:rPr>
                <w:sz w:val="20"/>
                <w:szCs w:val="20"/>
              </w:rPr>
            </w:pPr>
          </w:p>
        </w:tc>
        <w:tc>
          <w:tcPr>
            <w:tcW w:w="0" w:type="auto"/>
          </w:tcPr>
          <w:p w14:paraId="03C3BDB2" w14:textId="77777777" w:rsidR="00C40729" w:rsidRPr="000D35A7" w:rsidRDefault="00C40729">
            <w:pPr>
              <w:pStyle w:val="Compact"/>
              <w:rPr>
                <w:sz w:val="20"/>
                <w:szCs w:val="20"/>
              </w:rPr>
            </w:pPr>
          </w:p>
        </w:tc>
      </w:tr>
      <w:tr w:rsidR="00C40729" w14:paraId="685B4AEB" w14:textId="77777777" w:rsidTr="000D35A7">
        <w:tc>
          <w:tcPr>
            <w:tcW w:w="370" w:type="pct"/>
          </w:tcPr>
          <w:p w14:paraId="4B6DF506" w14:textId="77777777" w:rsidR="00C40729" w:rsidRPr="000D35A7" w:rsidRDefault="00C40729">
            <w:pPr>
              <w:pStyle w:val="Compact"/>
              <w:rPr>
                <w:sz w:val="20"/>
                <w:szCs w:val="20"/>
              </w:rPr>
            </w:pPr>
          </w:p>
        </w:tc>
        <w:tc>
          <w:tcPr>
            <w:tcW w:w="0" w:type="auto"/>
          </w:tcPr>
          <w:p w14:paraId="545DD074" w14:textId="77777777" w:rsidR="00C40729" w:rsidRPr="000D35A7" w:rsidRDefault="00C40729">
            <w:pPr>
              <w:pStyle w:val="Compact"/>
              <w:rPr>
                <w:sz w:val="20"/>
                <w:szCs w:val="20"/>
              </w:rPr>
            </w:pPr>
          </w:p>
        </w:tc>
        <w:tc>
          <w:tcPr>
            <w:tcW w:w="0" w:type="auto"/>
          </w:tcPr>
          <w:p w14:paraId="2E12D3D9" w14:textId="77777777" w:rsidR="00C40729" w:rsidRPr="000D35A7" w:rsidRDefault="00C40729">
            <w:pPr>
              <w:pStyle w:val="Compact"/>
              <w:rPr>
                <w:sz w:val="20"/>
                <w:szCs w:val="20"/>
              </w:rPr>
            </w:pPr>
          </w:p>
        </w:tc>
        <w:tc>
          <w:tcPr>
            <w:tcW w:w="0" w:type="auto"/>
          </w:tcPr>
          <w:p w14:paraId="23560047" w14:textId="77777777" w:rsidR="00C40729" w:rsidRPr="000D35A7" w:rsidRDefault="00000000">
            <w:pPr>
              <w:pStyle w:val="Compact"/>
              <w:rPr>
                <w:sz w:val="20"/>
                <w:szCs w:val="20"/>
              </w:rPr>
            </w:pPr>
            <w:r w:rsidRPr="000D35A7">
              <w:rPr>
                <w:sz w:val="20"/>
                <w:szCs w:val="20"/>
              </w:rPr>
              <w:t>b. Significan testing and model fit</w:t>
            </w:r>
          </w:p>
        </w:tc>
        <w:tc>
          <w:tcPr>
            <w:tcW w:w="0" w:type="auto"/>
          </w:tcPr>
          <w:p w14:paraId="35557278" w14:textId="77777777" w:rsidR="00C40729" w:rsidRPr="000D35A7" w:rsidRDefault="00C40729">
            <w:pPr>
              <w:pStyle w:val="Compact"/>
              <w:rPr>
                <w:sz w:val="20"/>
                <w:szCs w:val="20"/>
              </w:rPr>
            </w:pPr>
          </w:p>
        </w:tc>
        <w:tc>
          <w:tcPr>
            <w:tcW w:w="0" w:type="auto"/>
          </w:tcPr>
          <w:p w14:paraId="2A1534CB" w14:textId="77777777" w:rsidR="00C40729" w:rsidRPr="000D35A7" w:rsidRDefault="00C40729">
            <w:pPr>
              <w:pStyle w:val="Compact"/>
              <w:rPr>
                <w:sz w:val="20"/>
                <w:szCs w:val="20"/>
              </w:rPr>
            </w:pPr>
          </w:p>
        </w:tc>
        <w:tc>
          <w:tcPr>
            <w:tcW w:w="0" w:type="auto"/>
          </w:tcPr>
          <w:p w14:paraId="0A97295D" w14:textId="77777777" w:rsidR="00C40729" w:rsidRPr="000D35A7" w:rsidRDefault="00C40729">
            <w:pPr>
              <w:pStyle w:val="Compact"/>
              <w:rPr>
                <w:sz w:val="20"/>
                <w:szCs w:val="20"/>
              </w:rPr>
            </w:pPr>
          </w:p>
        </w:tc>
        <w:tc>
          <w:tcPr>
            <w:tcW w:w="0" w:type="auto"/>
          </w:tcPr>
          <w:p w14:paraId="641A918D" w14:textId="77777777" w:rsidR="00C40729" w:rsidRPr="000D35A7" w:rsidRDefault="00C40729">
            <w:pPr>
              <w:pStyle w:val="Compact"/>
              <w:rPr>
                <w:sz w:val="20"/>
                <w:szCs w:val="20"/>
              </w:rPr>
            </w:pPr>
          </w:p>
        </w:tc>
        <w:tc>
          <w:tcPr>
            <w:tcW w:w="0" w:type="auto"/>
          </w:tcPr>
          <w:p w14:paraId="6A4EB3F9" w14:textId="77777777" w:rsidR="00C40729" w:rsidRPr="000D35A7" w:rsidRDefault="00C40729">
            <w:pPr>
              <w:pStyle w:val="Compact"/>
              <w:rPr>
                <w:sz w:val="20"/>
                <w:szCs w:val="20"/>
              </w:rPr>
            </w:pPr>
          </w:p>
        </w:tc>
      </w:tr>
      <w:tr w:rsidR="00C40729" w14:paraId="34DADF50" w14:textId="77777777" w:rsidTr="000D35A7">
        <w:tc>
          <w:tcPr>
            <w:tcW w:w="370" w:type="pct"/>
          </w:tcPr>
          <w:p w14:paraId="1156160E" w14:textId="77777777" w:rsidR="00C40729" w:rsidRPr="000D35A7" w:rsidRDefault="00C40729">
            <w:pPr>
              <w:pStyle w:val="Compact"/>
              <w:rPr>
                <w:sz w:val="20"/>
                <w:szCs w:val="20"/>
              </w:rPr>
            </w:pPr>
          </w:p>
        </w:tc>
        <w:tc>
          <w:tcPr>
            <w:tcW w:w="0" w:type="auto"/>
          </w:tcPr>
          <w:p w14:paraId="2E98D427" w14:textId="77777777" w:rsidR="00C40729" w:rsidRPr="000D35A7" w:rsidRDefault="00C40729">
            <w:pPr>
              <w:pStyle w:val="Compact"/>
              <w:rPr>
                <w:sz w:val="20"/>
                <w:szCs w:val="20"/>
              </w:rPr>
            </w:pPr>
          </w:p>
        </w:tc>
        <w:tc>
          <w:tcPr>
            <w:tcW w:w="0" w:type="auto"/>
          </w:tcPr>
          <w:p w14:paraId="380FB76E" w14:textId="77777777" w:rsidR="00C40729" w:rsidRPr="000D35A7" w:rsidRDefault="00000000">
            <w:pPr>
              <w:pStyle w:val="Compact"/>
              <w:rPr>
                <w:sz w:val="20"/>
                <w:szCs w:val="20"/>
              </w:rPr>
            </w:pPr>
            <w:r w:rsidRPr="000D35A7">
              <w:rPr>
                <w:sz w:val="20"/>
                <w:szCs w:val="20"/>
              </w:rPr>
              <w:t>3</w:t>
            </w:r>
          </w:p>
        </w:tc>
        <w:tc>
          <w:tcPr>
            <w:tcW w:w="0" w:type="auto"/>
          </w:tcPr>
          <w:p w14:paraId="4DFCD9F1" w14:textId="77777777" w:rsidR="00C40729" w:rsidRPr="000D35A7" w:rsidRDefault="00000000">
            <w:pPr>
              <w:pStyle w:val="Compact"/>
              <w:rPr>
                <w:sz w:val="20"/>
                <w:szCs w:val="20"/>
              </w:rPr>
            </w:pPr>
            <w:r w:rsidRPr="000D35A7">
              <w:rPr>
                <w:sz w:val="20"/>
                <w:szCs w:val="20"/>
              </w:rPr>
              <w:t>a. Diagnostics</w:t>
            </w:r>
          </w:p>
        </w:tc>
        <w:tc>
          <w:tcPr>
            <w:tcW w:w="0" w:type="auto"/>
          </w:tcPr>
          <w:p w14:paraId="7841CA5D" w14:textId="77777777" w:rsidR="00C40729" w:rsidRPr="000D35A7" w:rsidRDefault="00000000">
            <w:pPr>
              <w:pStyle w:val="Compact"/>
              <w:rPr>
                <w:sz w:val="20"/>
                <w:szCs w:val="20"/>
              </w:rPr>
            </w:pPr>
            <w:r w:rsidRPr="000D35A7">
              <w:rPr>
                <w:sz w:val="20"/>
                <w:szCs w:val="20"/>
              </w:rPr>
              <w:t>a. Logistic regression programming in R (cont’d)</w:t>
            </w:r>
          </w:p>
        </w:tc>
        <w:tc>
          <w:tcPr>
            <w:tcW w:w="0" w:type="auto"/>
          </w:tcPr>
          <w:p w14:paraId="0EFD4D7F" w14:textId="77777777" w:rsidR="00C40729" w:rsidRPr="000D35A7" w:rsidRDefault="00C40729">
            <w:pPr>
              <w:pStyle w:val="Compact"/>
              <w:rPr>
                <w:sz w:val="20"/>
                <w:szCs w:val="20"/>
              </w:rPr>
            </w:pPr>
          </w:p>
        </w:tc>
        <w:tc>
          <w:tcPr>
            <w:tcW w:w="0" w:type="auto"/>
          </w:tcPr>
          <w:p w14:paraId="2692B06B" w14:textId="77777777" w:rsidR="00C40729" w:rsidRPr="000D35A7" w:rsidRDefault="00C40729">
            <w:pPr>
              <w:pStyle w:val="Compact"/>
              <w:rPr>
                <w:sz w:val="20"/>
                <w:szCs w:val="20"/>
              </w:rPr>
            </w:pPr>
          </w:p>
        </w:tc>
        <w:tc>
          <w:tcPr>
            <w:tcW w:w="0" w:type="auto"/>
          </w:tcPr>
          <w:p w14:paraId="6486C3F3" w14:textId="77777777" w:rsidR="00C40729" w:rsidRPr="000D35A7" w:rsidRDefault="00C40729">
            <w:pPr>
              <w:pStyle w:val="Compact"/>
              <w:rPr>
                <w:sz w:val="20"/>
                <w:szCs w:val="20"/>
              </w:rPr>
            </w:pPr>
          </w:p>
        </w:tc>
        <w:tc>
          <w:tcPr>
            <w:tcW w:w="0" w:type="auto"/>
          </w:tcPr>
          <w:p w14:paraId="21181B45" w14:textId="77777777" w:rsidR="00C40729" w:rsidRPr="000D35A7" w:rsidRDefault="00C40729">
            <w:pPr>
              <w:pStyle w:val="Compact"/>
              <w:rPr>
                <w:sz w:val="20"/>
                <w:szCs w:val="20"/>
              </w:rPr>
            </w:pPr>
          </w:p>
        </w:tc>
      </w:tr>
      <w:tr w:rsidR="00C40729" w14:paraId="0DBE459F" w14:textId="77777777" w:rsidTr="000D35A7">
        <w:tc>
          <w:tcPr>
            <w:tcW w:w="370" w:type="pct"/>
          </w:tcPr>
          <w:p w14:paraId="4BB5D136" w14:textId="77777777" w:rsidR="00C40729" w:rsidRPr="000D35A7" w:rsidRDefault="00C40729">
            <w:pPr>
              <w:pStyle w:val="Compact"/>
              <w:rPr>
                <w:sz w:val="20"/>
                <w:szCs w:val="20"/>
              </w:rPr>
            </w:pPr>
          </w:p>
        </w:tc>
        <w:tc>
          <w:tcPr>
            <w:tcW w:w="0" w:type="auto"/>
          </w:tcPr>
          <w:p w14:paraId="1927D398" w14:textId="77777777" w:rsidR="00C40729" w:rsidRPr="000D35A7" w:rsidRDefault="00C40729">
            <w:pPr>
              <w:pStyle w:val="Compact"/>
              <w:rPr>
                <w:sz w:val="20"/>
                <w:szCs w:val="20"/>
              </w:rPr>
            </w:pPr>
          </w:p>
        </w:tc>
        <w:tc>
          <w:tcPr>
            <w:tcW w:w="0" w:type="auto"/>
          </w:tcPr>
          <w:p w14:paraId="27ED32EE" w14:textId="77777777" w:rsidR="00C40729" w:rsidRPr="000D35A7" w:rsidRDefault="00C40729">
            <w:pPr>
              <w:pStyle w:val="Compact"/>
              <w:rPr>
                <w:sz w:val="20"/>
                <w:szCs w:val="20"/>
              </w:rPr>
            </w:pPr>
          </w:p>
        </w:tc>
        <w:tc>
          <w:tcPr>
            <w:tcW w:w="0" w:type="auto"/>
          </w:tcPr>
          <w:p w14:paraId="51C79D97" w14:textId="77777777" w:rsidR="00C40729" w:rsidRPr="000D35A7" w:rsidRDefault="00000000">
            <w:pPr>
              <w:pStyle w:val="Compact"/>
              <w:rPr>
                <w:sz w:val="20"/>
                <w:szCs w:val="20"/>
              </w:rPr>
            </w:pPr>
            <w:r w:rsidRPr="000D35A7">
              <w:rPr>
                <w:sz w:val="20"/>
                <w:szCs w:val="20"/>
              </w:rPr>
              <w:t>b. Classification and accuracy</w:t>
            </w:r>
          </w:p>
        </w:tc>
        <w:tc>
          <w:tcPr>
            <w:tcW w:w="0" w:type="auto"/>
          </w:tcPr>
          <w:p w14:paraId="71F58E7B" w14:textId="77777777" w:rsidR="00C40729" w:rsidRPr="000D35A7" w:rsidRDefault="00000000">
            <w:pPr>
              <w:pStyle w:val="Compact"/>
              <w:rPr>
                <w:sz w:val="20"/>
                <w:szCs w:val="20"/>
              </w:rPr>
            </w:pPr>
            <w:r w:rsidRPr="000D35A7">
              <w:rPr>
                <w:sz w:val="20"/>
                <w:szCs w:val="20"/>
              </w:rPr>
              <w:t>b. Preview Unit 1 assignment/quiz</w:t>
            </w:r>
          </w:p>
        </w:tc>
        <w:tc>
          <w:tcPr>
            <w:tcW w:w="0" w:type="auto"/>
          </w:tcPr>
          <w:p w14:paraId="746802B6" w14:textId="77777777" w:rsidR="00C40729" w:rsidRPr="000D35A7" w:rsidRDefault="00C40729">
            <w:pPr>
              <w:pStyle w:val="Compact"/>
              <w:rPr>
                <w:sz w:val="20"/>
                <w:szCs w:val="20"/>
              </w:rPr>
            </w:pPr>
          </w:p>
        </w:tc>
        <w:tc>
          <w:tcPr>
            <w:tcW w:w="0" w:type="auto"/>
          </w:tcPr>
          <w:p w14:paraId="553CEE09" w14:textId="77777777" w:rsidR="00C40729" w:rsidRPr="000D35A7" w:rsidRDefault="00C40729">
            <w:pPr>
              <w:pStyle w:val="Compact"/>
              <w:rPr>
                <w:sz w:val="20"/>
                <w:szCs w:val="20"/>
              </w:rPr>
            </w:pPr>
          </w:p>
        </w:tc>
        <w:tc>
          <w:tcPr>
            <w:tcW w:w="0" w:type="auto"/>
          </w:tcPr>
          <w:p w14:paraId="1D84BB18" w14:textId="77777777" w:rsidR="00C40729" w:rsidRPr="000D35A7" w:rsidRDefault="00000000">
            <w:pPr>
              <w:pStyle w:val="Compact"/>
              <w:rPr>
                <w:sz w:val="20"/>
                <w:szCs w:val="20"/>
              </w:rPr>
            </w:pPr>
            <w:r w:rsidRPr="000D35A7">
              <w:rPr>
                <w:sz w:val="20"/>
                <w:szCs w:val="20"/>
              </w:rPr>
              <w:t>Assignment 1 (Due: TBD)</w:t>
            </w:r>
          </w:p>
        </w:tc>
        <w:tc>
          <w:tcPr>
            <w:tcW w:w="0" w:type="auto"/>
          </w:tcPr>
          <w:p w14:paraId="080A49CF" w14:textId="77777777" w:rsidR="00C40729" w:rsidRPr="000D35A7" w:rsidRDefault="00000000">
            <w:pPr>
              <w:pStyle w:val="Compact"/>
              <w:rPr>
                <w:sz w:val="20"/>
                <w:szCs w:val="20"/>
              </w:rPr>
            </w:pPr>
            <w:r w:rsidRPr="000D35A7">
              <w:rPr>
                <w:sz w:val="20"/>
                <w:szCs w:val="20"/>
              </w:rPr>
              <w:t>Quiz 1 (Due: TBD)</w:t>
            </w:r>
          </w:p>
        </w:tc>
      </w:tr>
      <w:tr w:rsidR="00C40729" w14:paraId="75BD7C39" w14:textId="77777777" w:rsidTr="000D35A7">
        <w:tc>
          <w:tcPr>
            <w:tcW w:w="370" w:type="pct"/>
          </w:tcPr>
          <w:p w14:paraId="578199CF" w14:textId="77777777" w:rsidR="00C40729" w:rsidRPr="000D35A7" w:rsidRDefault="00000000">
            <w:pPr>
              <w:pStyle w:val="Compact"/>
              <w:jc w:val="right"/>
              <w:rPr>
                <w:sz w:val="20"/>
                <w:szCs w:val="20"/>
              </w:rPr>
            </w:pPr>
            <w:r w:rsidRPr="000D35A7">
              <w:rPr>
                <w:sz w:val="20"/>
                <w:szCs w:val="20"/>
              </w:rPr>
              <w:lastRenderedPageBreak/>
              <w:t>2</w:t>
            </w:r>
          </w:p>
        </w:tc>
        <w:tc>
          <w:tcPr>
            <w:tcW w:w="0" w:type="auto"/>
          </w:tcPr>
          <w:p w14:paraId="21F68B1E" w14:textId="77777777" w:rsidR="00C40729" w:rsidRPr="000D35A7" w:rsidRDefault="00000000">
            <w:pPr>
              <w:pStyle w:val="Compact"/>
              <w:rPr>
                <w:sz w:val="20"/>
                <w:szCs w:val="20"/>
              </w:rPr>
            </w:pPr>
            <w:r w:rsidRPr="000D35A7">
              <w:rPr>
                <w:sz w:val="20"/>
                <w:szCs w:val="20"/>
              </w:rPr>
              <w:t>Poisson Regression</w:t>
            </w:r>
          </w:p>
        </w:tc>
        <w:tc>
          <w:tcPr>
            <w:tcW w:w="0" w:type="auto"/>
          </w:tcPr>
          <w:p w14:paraId="0A43CD7A" w14:textId="77777777" w:rsidR="00C40729" w:rsidRPr="000D35A7" w:rsidRDefault="00000000">
            <w:pPr>
              <w:pStyle w:val="Compact"/>
              <w:rPr>
                <w:sz w:val="20"/>
                <w:szCs w:val="20"/>
              </w:rPr>
            </w:pPr>
            <w:r w:rsidRPr="000D35A7">
              <w:rPr>
                <w:sz w:val="20"/>
                <w:szCs w:val="20"/>
              </w:rPr>
              <w:t>4</w:t>
            </w:r>
          </w:p>
        </w:tc>
        <w:tc>
          <w:tcPr>
            <w:tcW w:w="0" w:type="auto"/>
          </w:tcPr>
          <w:p w14:paraId="662E710C" w14:textId="77777777" w:rsidR="00C40729" w:rsidRPr="000D35A7" w:rsidRDefault="00000000">
            <w:pPr>
              <w:pStyle w:val="Compact"/>
              <w:rPr>
                <w:sz w:val="20"/>
                <w:szCs w:val="20"/>
              </w:rPr>
            </w:pPr>
            <w:r w:rsidRPr="000D35A7">
              <w:rPr>
                <w:sz w:val="20"/>
                <w:szCs w:val="20"/>
              </w:rPr>
              <w:t>a. Count data and probability</w:t>
            </w:r>
          </w:p>
        </w:tc>
        <w:tc>
          <w:tcPr>
            <w:tcW w:w="0" w:type="auto"/>
          </w:tcPr>
          <w:p w14:paraId="1EB3CE40" w14:textId="77777777" w:rsidR="00C40729" w:rsidRPr="000D35A7" w:rsidRDefault="00000000">
            <w:pPr>
              <w:pStyle w:val="Compact"/>
              <w:rPr>
                <w:sz w:val="20"/>
                <w:szCs w:val="20"/>
              </w:rPr>
            </w:pPr>
            <w:r w:rsidRPr="000D35A7">
              <w:rPr>
                <w:sz w:val="20"/>
                <w:szCs w:val="20"/>
              </w:rPr>
              <w:t>a. Review Unit 1 assignment/quiz</w:t>
            </w:r>
          </w:p>
        </w:tc>
        <w:tc>
          <w:tcPr>
            <w:tcW w:w="0" w:type="auto"/>
          </w:tcPr>
          <w:p w14:paraId="72FC2E82" w14:textId="77777777" w:rsidR="00C40729" w:rsidRPr="000D35A7" w:rsidRDefault="00000000">
            <w:pPr>
              <w:pStyle w:val="Compact"/>
              <w:rPr>
                <w:sz w:val="20"/>
                <w:szCs w:val="20"/>
              </w:rPr>
            </w:pPr>
            <w:r w:rsidRPr="000D35A7">
              <w:rPr>
                <w:sz w:val="20"/>
                <w:szCs w:val="20"/>
              </w:rPr>
              <w:t>BMLR Ch. 4.1-4.4 (pp. 93-112)</w:t>
            </w:r>
          </w:p>
        </w:tc>
        <w:tc>
          <w:tcPr>
            <w:tcW w:w="0" w:type="auto"/>
          </w:tcPr>
          <w:p w14:paraId="4F913972" w14:textId="77777777" w:rsidR="00C40729" w:rsidRPr="000D35A7" w:rsidRDefault="00C40729">
            <w:pPr>
              <w:pStyle w:val="Compact"/>
              <w:rPr>
                <w:sz w:val="20"/>
                <w:szCs w:val="20"/>
              </w:rPr>
            </w:pPr>
          </w:p>
        </w:tc>
        <w:tc>
          <w:tcPr>
            <w:tcW w:w="0" w:type="auto"/>
          </w:tcPr>
          <w:p w14:paraId="1155ACF3" w14:textId="77777777" w:rsidR="00C40729" w:rsidRPr="000D35A7" w:rsidRDefault="00C40729">
            <w:pPr>
              <w:pStyle w:val="Compact"/>
              <w:rPr>
                <w:sz w:val="20"/>
                <w:szCs w:val="20"/>
              </w:rPr>
            </w:pPr>
          </w:p>
        </w:tc>
        <w:tc>
          <w:tcPr>
            <w:tcW w:w="0" w:type="auto"/>
          </w:tcPr>
          <w:p w14:paraId="1ED89449" w14:textId="77777777" w:rsidR="00C40729" w:rsidRPr="000D35A7" w:rsidRDefault="00C40729">
            <w:pPr>
              <w:pStyle w:val="Compact"/>
              <w:rPr>
                <w:sz w:val="20"/>
                <w:szCs w:val="20"/>
              </w:rPr>
            </w:pPr>
          </w:p>
        </w:tc>
      </w:tr>
      <w:tr w:rsidR="00C40729" w14:paraId="5C1856BE" w14:textId="77777777" w:rsidTr="000D35A7">
        <w:tc>
          <w:tcPr>
            <w:tcW w:w="370" w:type="pct"/>
          </w:tcPr>
          <w:p w14:paraId="01539065" w14:textId="77777777" w:rsidR="00C40729" w:rsidRPr="000D35A7" w:rsidRDefault="00C40729">
            <w:pPr>
              <w:pStyle w:val="Compact"/>
              <w:rPr>
                <w:sz w:val="20"/>
                <w:szCs w:val="20"/>
              </w:rPr>
            </w:pPr>
          </w:p>
        </w:tc>
        <w:tc>
          <w:tcPr>
            <w:tcW w:w="0" w:type="auto"/>
          </w:tcPr>
          <w:p w14:paraId="7DD72590" w14:textId="77777777" w:rsidR="00C40729" w:rsidRPr="000D35A7" w:rsidRDefault="00C40729">
            <w:pPr>
              <w:pStyle w:val="Compact"/>
              <w:rPr>
                <w:sz w:val="20"/>
                <w:szCs w:val="20"/>
              </w:rPr>
            </w:pPr>
          </w:p>
        </w:tc>
        <w:tc>
          <w:tcPr>
            <w:tcW w:w="0" w:type="auto"/>
          </w:tcPr>
          <w:p w14:paraId="41C91254" w14:textId="77777777" w:rsidR="00C40729" w:rsidRPr="000D35A7" w:rsidRDefault="00C40729">
            <w:pPr>
              <w:pStyle w:val="Compact"/>
              <w:rPr>
                <w:sz w:val="20"/>
                <w:szCs w:val="20"/>
              </w:rPr>
            </w:pPr>
          </w:p>
        </w:tc>
        <w:tc>
          <w:tcPr>
            <w:tcW w:w="0" w:type="auto"/>
          </w:tcPr>
          <w:p w14:paraId="59D1000C" w14:textId="77777777" w:rsidR="00C40729" w:rsidRPr="000D35A7" w:rsidRDefault="00000000">
            <w:pPr>
              <w:pStyle w:val="Compact"/>
              <w:rPr>
                <w:sz w:val="20"/>
                <w:szCs w:val="20"/>
              </w:rPr>
            </w:pPr>
            <w:r w:rsidRPr="000D35A7">
              <w:rPr>
                <w:sz w:val="20"/>
                <w:szCs w:val="20"/>
              </w:rPr>
              <w:t>b. Poisson regression analysis</w:t>
            </w:r>
          </w:p>
        </w:tc>
        <w:tc>
          <w:tcPr>
            <w:tcW w:w="0" w:type="auto"/>
          </w:tcPr>
          <w:p w14:paraId="41FBBCE7" w14:textId="77777777" w:rsidR="00C40729" w:rsidRPr="000D35A7" w:rsidRDefault="00000000">
            <w:pPr>
              <w:pStyle w:val="Compact"/>
              <w:rPr>
                <w:sz w:val="20"/>
                <w:szCs w:val="20"/>
              </w:rPr>
            </w:pPr>
            <w:r w:rsidRPr="000D35A7">
              <w:rPr>
                <w:sz w:val="20"/>
                <w:szCs w:val="20"/>
              </w:rPr>
              <w:t>b. Visualize/understand Poisson data</w:t>
            </w:r>
          </w:p>
        </w:tc>
        <w:tc>
          <w:tcPr>
            <w:tcW w:w="0" w:type="auto"/>
          </w:tcPr>
          <w:p w14:paraId="718ABD03" w14:textId="77777777" w:rsidR="00C40729" w:rsidRPr="000D35A7" w:rsidRDefault="00C40729">
            <w:pPr>
              <w:pStyle w:val="Compact"/>
              <w:rPr>
                <w:sz w:val="20"/>
                <w:szCs w:val="20"/>
              </w:rPr>
            </w:pPr>
          </w:p>
        </w:tc>
        <w:tc>
          <w:tcPr>
            <w:tcW w:w="0" w:type="auto"/>
          </w:tcPr>
          <w:p w14:paraId="728206C9" w14:textId="77777777" w:rsidR="00C40729" w:rsidRPr="000D35A7" w:rsidRDefault="00C40729">
            <w:pPr>
              <w:pStyle w:val="Compact"/>
              <w:rPr>
                <w:sz w:val="20"/>
                <w:szCs w:val="20"/>
              </w:rPr>
            </w:pPr>
          </w:p>
        </w:tc>
        <w:tc>
          <w:tcPr>
            <w:tcW w:w="0" w:type="auto"/>
          </w:tcPr>
          <w:p w14:paraId="014B400A" w14:textId="77777777" w:rsidR="00C40729" w:rsidRPr="000D35A7" w:rsidRDefault="00C40729">
            <w:pPr>
              <w:pStyle w:val="Compact"/>
              <w:rPr>
                <w:sz w:val="20"/>
                <w:szCs w:val="20"/>
              </w:rPr>
            </w:pPr>
          </w:p>
        </w:tc>
        <w:tc>
          <w:tcPr>
            <w:tcW w:w="0" w:type="auto"/>
          </w:tcPr>
          <w:p w14:paraId="3EE46C37" w14:textId="77777777" w:rsidR="00C40729" w:rsidRPr="000D35A7" w:rsidRDefault="00C40729">
            <w:pPr>
              <w:pStyle w:val="Compact"/>
              <w:rPr>
                <w:sz w:val="20"/>
                <w:szCs w:val="20"/>
              </w:rPr>
            </w:pPr>
          </w:p>
        </w:tc>
      </w:tr>
      <w:tr w:rsidR="00C40729" w14:paraId="4C7408DA" w14:textId="77777777" w:rsidTr="000D35A7">
        <w:tc>
          <w:tcPr>
            <w:tcW w:w="370" w:type="pct"/>
          </w:tcPr>
          <w:p w14:paraId="2CC49762" w14:textId="77777777" w:rsidR="00C40729" w:rsidRPr="000D35A7" w:rsidRDefault="00C40729">
            <w:pPr>
              <w:pStyle w:val="Compact"/>
              <w:rPr>
                <w:sz w:val="20"/>
                <w:szCs w:val="20"/>
              </w:rPr>
            </w:pPr>
          </w:p>
        </w:tc>
        <w:tc>
          <w:tcPr>
            <w:tcW w:w="0" w:type="auto"/>
          </w:tcPr>
          <w:p w14:paraId="0CF054B6" w14:textId="77777777" w:rsidR="00C40729" w:rsidRPr="000D35A7" w:rsidRDefault="00C40729">
            <w:pPr>
              <w:pStyle w:val="Compact"/>
              <w:rPr>
                <w:sz w:val="20"/>
                <w:szCs w:val="20"/>
              </w:rPr>
            </w:pPr>
          </w:p>
        </w:tc>
        <w:tc>
          <w:tcPr>
            <w:tcW w:w="0" w:type="auto"/>
          </w:tcPr>
          <w:p w14:paraId="7AEE6FE1" w14:textId="77777777" w:rsidR="00C40729" w:rsidRPr="000D35A7" w:rsidRDefault="00000000">
            <w:pPr>
              <w:pStyle w:val="Compact"/>
              <w:rPr>
                <w:sz w:val="20"/>
                <w:szCs w:val="20"/>
              </w:rPr>
            </w:pPr>
            <w:r w:rsidRPr="000D35A7">
              <w:rPr>
                <w:sz w:val="20"/>
                <w:szCs w:val="20"/>
              </w:rPr>
              <w:t>5</w:t>
            </w:r>
          </w:p>
        </w:tc>
        <w:tc>
          <w:tcPr>
            <w:tcW w:w="0" w:type="auto"/>
          </w:tcPr>
          <w:p w14:paraId="2846F98F" w14:textId="77777777" w:rsidR="00C40729" w:rsidRPr="000D35A7" w:rsidRDefault="00000000">
            <w:pPr>
              <w:pStyle w:val="Compact"/>
              <w:rPr>
                <w:sz w:val="20"/>
                <w:szCs w:val="20"/>
              </w:rPr>
            </w:pPr>
            <w:r w:rsidRPr="000D35A7">
              <w:rPr>
                <w:sz w:val="20"/>
                <w:szCs w:val="20"/>
              </w:rPr>
              <w:t>a. Coefficient estimation and interpretation</w:t>
            </w:r>
          </w:p>
        </w:tc>
        <w:tc>
          <w:tcPr>
            <w:tcW w:w="0" w:type="auto"/>
          </w:tcPr>
          <w:p w14:paraId="45E0AF4D" w14:textId="77777777" w:rsidR="00C40729" w:rsidRPr="000D35A7" w:rsidRDefault="00000000">
            <w:pPr>
              <w:pStyle w:val="Compact"/>
              <w:rPr>
                <w:sz w:val="20"/>
                <w:szCs w:val="20"/>
              </w:rPr>
            </w:pPr>
            <w:r w:rsidRPr="000D35A7">
              <w:rPr>
                <w:sz w:val="20"/>
                <w:szCs w:val="20"/>
              </w:rPr>
              <w:t>a. Poisson regression programming in R</w:t>
            </w:r>
          </w:p>
        </w:tc>
        <w:tc>
          <w:tcPr>
            <w:tcW w:w="0" w:type="auto"/>
          </w:tcPr>
          <w:p w14:paraId="57B1FA55" w14:textId="77777777" w:rsidR="00C40729" w:rsidRPr="000D35A7" w:rsidRDefault="00000000">
            <w:pPr>
              <w:pStyle w:val="Compact"/>
              <w:rPr>
                <w:sz w:val="20"/>
                <w:szCs w:val="20"/>
              </w:rPr>
            </w:pPr>
            <w:r w:rsidRPr="000D35A7">
              <w:rPr>
                <w:sz w:val="20"/>
                <w:szCs w:val="20"/>
              </w:rPr>
              <w:t>BMLR Ch. 4.5-4.10 (pp. 113-132), Ch. 5 (pp. 145-148)</w:t>
            </w:r>
          </w:p>
        </w:tc>
        <w:tc>
          <w:tcPr>
            <w:tcW w:w="0" w:type="auto"/>
          </w:tcPr>
          <w:p w14:paraId="61DD7527" w14:textId="77777777" w:rsidR="00C40729" w:rsidRPr="000D35A7" w:rsidRDefault="00C40729">
            <w:pPr>
              <w:pStyle w:val="Compact"/>
              <w:rPr>
                <w:sz w:val="20"/>
                <w:szCs w:val="20"/>
              </w:rPr>
            </w:pPr>
          </w:p>
        </w:tc>
        <w:tc>
          <w:tcPr>
            <w:tcW w:w="0" w:type="auto"/>
          </w:tcPr>
          <w:p w14:paraId="07E4570D" w14:textId="77777777" w:rsidR="00C40729" w:rsidRPr="000D35A7" w:rsidRDefault="00C40729">
            <w:pPr>
              <w:pStyle w:val="Compact"/>
              <w:rPr>
                <w:sz w:val="20"/>
                <w:szCs w:val="20"/>
              </w:rPr>
            </w:pPr>
          </w:p>
        </w:tc>
        <w:tc>
          <w:tcPr>
            <w:tcW w:w="0" w:type="auto"/>
          </w:tcPr>
          <w:p w14:paraId="5DEC4731" w14:textId="77777777" w:rsidR="00C40729" w:rsidRPr="000D35A7" w:rsidRDefault="00C40729">
            <w:pPr>
              <w:pStyle w:val="Compact"/>
              <w:rPr>
                <w:sz w:val="20"/>
                <w:szCs w:val="20"/>
              </w:rPr>
            </w:pPr>
          </w:p>
        </w:tc>
      </w:tr>
      <w:tr w:rsidR="00C40729" w14:paraId="14E3C7EB" w14:textId="77777777" w:rsidTr="000D35A7">
        <w:tc>
          <w:tcPr>
            <w:tcW w:w="370" w:type="pct"/>
          </w:tcPr>
          <w:p w14:paraId="1A847C2C" w14:textId="77777777" w:rsidR="00C40729" w:rsidRPr="000D35A7" w:rsidRDefault="00C40729">
            <w:pPr>
              <w:pStyle w:val="Compact"/>
              <w:rPr>
                <w:sz w:val="20"/>
                <w:szCs w:val="20"/>
              </w:rPr>
            </w:pPr>
          </w:p>
        </w:tc>
        <w:tc>
          <w:tcPr>
            <w:tcW w:w="0" w:type="auto"/>
          </w:tcPr>
          <w:p w14:paraId="679C69D1" w14:textId="77777777" w:rsidR="00C40729" w:rsidRPr="000D35A7" w:rsidRDefault="00C40729">
            <w:pPr>
              <w:pStyle w:val="Compact"/>
              <w:rPr>
                <w:sz w:val="20"/>
                <w:szCs w:val="20"/>
              </w:rPr>
            </w:pPr>
          </w:p>
        </w:tc>
        <w:tc>
          <w:tcPr>
            <w:tcW w:w="0" w:type="auto"/>
          </w:tcPr>
          <w:p w14:paraId="76945BDA" w14:textId="77777777" w:rsidR="00C40729" w:rsidRPr="000D35A7" w:rsidRDefault="00C40729">
            <w:pPr>
              <w:pStyle w:val="Compact"/>
              <w:rPr>
                <w:sz w:val="20"/>
                <w:szCs w:val="20"/>
              </w:rPr>
            </w:pPr>
          </w:p>
        </w:tc>
        <w:tc>
          <w:tcPr>
            <w:tcW w:w="0" w:type="auto"/>
          </w:tcPr>
          <w:p w14:paraId="3494ADBC" w14:textId="77777777" w:rsidR="00C40729" w:rsidRPr="000D35A7" w:rsidRDefault="00000000">
            <w:pPr>
              <w:pStyle w:val="Compact"/>
              <w:rPr>
                <w:sz w:val="20"/>
                <w:szCs w:val="20"/>
              </w:rPr>
            </w:pPr>
            <w:r w:rsidRPr="000D35A7">
              <w:rPr>
                <w:sz w:val="20"/>
                <w:szCs w:val="20"/>
              </w:rPr>
              <w:t>b. Significance tests</w:t>
            </w:r>
          </w:p>
        </w:tc>
        <w:tc>
          <w:tcPr>
            <w:tcW w:w="0" w:type="auto"/>
          </w:tcPr>
          <w:p w14:paraId="46D9E2BB" w14:textId="77777777" w:rsidR="00C40729" w:rsidRPr="000D35A7" w:rsidRDefault="00000000">
            <w:pPr>
              <w:pStyle w:val="Compact"/>
              <w:rPr>
                <w:sz w:val="20"/>
                <w:szCs w:val="20"/>
              </w:rPr>
            </w:pPr>
            <w:r w:rsidRPr="000D35A7">
              <w:rPr>
                <w:sz w:val="20"/>
                <w:szCs w:val="20"/>
              </w:rPr>
              <w:t>b. Preview Unit 2 assignment/quiz</w:t>
            </w:r>
          </w:p>
        </w:tc>
        <w:tc>
          <w:tcPr>
            <w:tcW w:w="0" w:type="auto"/>
          </w:tcPr>
          <w:p w14:paraId="2FDC0D2E" w14:textId="77777777" w:rsidR="00C40729" w:rsidRPr="000D35A7" w:rsidRDefault="00C40729">
            <w:pPr>
              <w:pStyle w:val="Compact"/>
              <w:rPr>
                <w:sz w:val="20"/>
                <w:szCs w:val="20"/>
              </w:rPr>
            </w:pPr>
          </w:p>
        </w:tc>
        <w:tc>
          <w:tcPr>
            <w:tcW w:w="0" w:type="auto"/>
          </w:tcPr>
          <w:p w14:paraId="27F2711C" w14:textId="77777777" w:rsidR="00C40729" w:rsidRPr="000D35A7" w:rsidRDefault="00C40729">
            <w:pPr>
              <w:pStyle w:val="Compact"/>
              <w:rPr>
                <w:sz w:val="20"/>
                <w:szCs w:val="20"/>
              </w:rPr>
            </w:pPr>
          </w:p>
        </w:tc>
        <w:tc>
          <w:tcPr>
            <w:tcW w:w="0" w:type="auto"/>
          </w:tcPr>
          <w:p w14:paraId="1AE9F905" w14:textId="77777777" w:rsidR="00C40729" w:rsidRPr="000D35A7" w:rsidRDefault="00000000">
            <w:pPr>
              <w:pStyle w:val="Compact"/>
              <w:rPr>
                <w:sz w:val="20"/>
                <w:szCs w:val="20"/>
              </w:rPr>
            </w:pPr>
            <w:r w:rsidRPr="000D35A7">
              <w:rPr>
                <w:sz w:val="20"/>
                <w:szCs w:val="20"/>
              </w:rPr>
              <w:t>Assignment 2 (Due: TBD)</w:t>
            </w:r>
          </w:p>
        </w:tc>
        <w:tc>
          <w:tcPr>
            <w:tcW w:w="0" w:type="auto"/>
          </w:tcPr>
          <w:p w14:paraId="1D02F0FC" w14:textId="77777777" w:rsidR="00C40729" w:rsidRPr="000D35A7" w:rsidRDefault="00000000">
            <w:pPr>
              <w:pStyle w:val="Compact"/>
              <w:rPr>
                <w:sz w:val="20"/>
                <w:szCs w:val="20"/>
              </w:rPr>
            </w:pPr>
            <w:r w:rsidRPr="000D35A7">
              <w:rPr>
                <w:sz w:val="20"/>
                <w:szCs w:val="20"/>
              </w:rPr>
              <w:t>Quiz 2 (Due: TBD)</w:t>
            </w:r>
          </w:p>
        </w:tc>
      </w:tr>
      <w:tr w:rsidR="00C40729" w14:paraId="2685F68A" w14:textId="77777777" w:rsidTr="000D35A7">
        <w:tc>
          <w:tcPr>
            <w:tcW w:w="370" w:type="pct"/>
          </w:tcPr>
          <w:p w14:paraId="01794A15" w14:textId="77777777" w:rsidR="00C40729" w:rsidRPr="000D35A7" w:rsidRDefault="00000000">
            <w:pPr>
              <w:pStyle w:val="Compact"/>
              <w:jc w:val="right"/>
              <w:rPr>
                <w:sz w:val="20"/>
                <w:szCs w:val="20"/>
              </w:rPr>
            </w:pPr>
            <w:r w:rsidRPr="000D35A7">
              <w:rPr>
                <w:sz w:val="20"/>
                <w:szCs w:val="20"/>
              </w:rPr>
              <w:t>3</w:t>
            </w:r>
          </w:p>
        </w:tc>
        <w:tc>
          <w:tcPr>
            <w:tcW w:w="0" w:type="auto"/>
          </w:tcPr>
          <w:p w14:paraId="251BB496" w14:textId="77777777" w:rsidR="00C40729" w:rsidRPr="000D35A7" w:rsidRDefault="00000000">
            <w:pPr>
              <w:pStyle w:val="Compact"/>
              <w:rPr>
                <w:sz w:val="20"/>
                <w:szCs w:val="20"/>
              </w:rPr>
            </w:pPr>
            <w:r w:rsidRPr="000D35A7">
              <w:rPr>
                <w:sz w:val="20"/>
                <w:szCs w:val="20"/>
              </w:rPr>
              <w:t>Nested Data</w:t>
            </w:r>
          </w:p>
        </w:tc>
        <w:tc>
          <w:tcPr>
            <w:tcW w:w="0" w:type="auto"/>
          </w:tcPr>
          <w:p w14:paraId="32EBB7BC" w14:textId="77777777" w:rsidR="00C40729" w:rsidRPr="000D35A7" w:rsidRDefault="00000000">
            <w:pPr>
              <w:pStyle w:val="Compact"/>
              <w:rPr>
                <w:sz w:val="20"/>
                <w:szCs w:val="20"/>
              </w:rPr>
            </w:pPr>
            <w:r w:rsidRPr="000D35A7">
              <w:rPr>
                <w:sz w:val="20"/>
                <w:szCs w:val="20"/>
              </w:rPr>
              <w:t>6</w:t>
            </w:r>
          </w:p>
        </w:tc>
        <w:tc>
          <w:tcPr>
            <w:tcW w:w="0" w:type="auto"/>
          </w:tcPr>
          <w:p w14:paraId="17F47317" w14:textId="77777777" w:rsidR="00C40729" w:rsidRPr="000D35A7" w:rsidRDefault="00000000">
            <w:pPr>
              <w:pStyle w:val="Compact"/>
              <w:rPr>
                <w:sz w:val="20"/>
                <w:szCs w:val="20"/>
              </w:rPr>
            </w:pPr>
            <w:r w:rsidRPr="000D35A7">
              <w:rPr>
                <w:sz w:val="20"/>
                <w:szCs w:val="20"/>
              </w:rPr>
              <w:t>a. Clustering within datasets</w:t>
            </w:r>
          </w:p>
        </w:tc>
        <w:tc>
          <w:tcPr>
            <w:tcW w:w="0" w:type="auto"/>
          </w:tcPr>
          <w:p w14:paraId="17EFF5A3" w14:textId="77777777" w:rsidR="00C40729" w:rsidRPr="000D35A7" w:rsidRDefault="00000000">
            <w:pPr>
              <w:pStyle w:val="Compact"/>
              <w:rPr>
                <w:sz w:val="20"/>
                <w:szCs w:val="20"/>
              </w:rPr>
            </w:pPr>
            <w:r w:rsidRPr="000D35A7">
              <w:rPr>
                <w:sz w:val="20"/>
                <w:szCs w:val="20"/>
              </w:rPr>
              <w:t>a. Review Unit 2 assignment/quiz</w:t>
            </w:r>
          </w:p>
        </w:tc>
        <w:tc>
          <w:tcPr>
            <w:tcW w:w="0" w:type="auto"/>
          </w:tcPr>
          <w:p w14:paraId="6BAF39DA" w14:textId="77777777" w:rsidR="00C40729" w:rsidRPr="000D35A7" w:rsidRDefault="00000000">
            <w:pPr>
              <w:pStyle w:val="Compact"/>
              <w:rPr>
                <w:sz w:val="20"/>
                <w:szCs w:val="20"/>
              </w:rPr>
            </w:pPr>
            <w:r w:rsidRPr="000D35A7">
              <w:rPr>
                <w:sz w:val="20"/>
                <w:szCs w:val="20"/>
              </w:rPr>
              <w:t>BMLR Ch. 8.1-8.5 (pp. 211-231)</w:t>
            </w:r>
          </w:p>
        </w:tc>
        <w:tc>
          <w:tcPr>
            <w:tcW w:w="0" w:type="auto"/>
          </w:tcPr>
          <w:p w14:paraId="3C4B5B44" w14:textId="77777777" w:rsidR="00C40729" w:rsidRPr="000D35A7" w:rsidRDefault="00C40729">
            <w:pPr>
              <w:pStyle w:val="Compact"/>
              <w:rPr>
                <w:sz w:val="20"/>
                <w:szCs w:val="20"/>
              </w:rPr>
            </w:pPr>
          </w:p>
        </w:tc>
        <w:tc>
          <w:tcPr>
            <w:tcW w:w="0" w:type="auto"/>
          </w:tcPr>
          <w:p w14:paraId="31F913B3" w14:textId="77777777" w:rsidR="00C40729" w:rsidRPr="000D35A7" w:rsidRDefault="00C40729">
            <w:pPr>
              <w:pStyle w:val="Compact"/>
              <w:rPr>
                <w:sz w:val="20"/>
                <w:szCs w:val="20"/>
              </w:rPr>
            </w:pPr>
          </w:p>
        </w:tc>
        <w:tc>
          <w:tcPr>
            <w:tcW w:w="0" w:type="auto"/>
          </w:tcPr>
          <w:p w14:paraId="3B758542" w14:textId="77777777" w:rsidR="00C40729" w:rsidRPr="000D35A7" w:rsidRDefault="00C40729">
            <w:pPr>
              <w:pStyle w:val="Compact"/>
              <w:rPr>
                <w:sz w:val="20"/>
                <w:szCs w:val="20"/>
              </w:rPr>
            </w:pPr>
          </w:p>
        </w:tc>
      </w:tr>
      <w:tr w:rsidR="00C40729" w14:paraId="517B9FDC" w14:textId="77777777" w:rsidTr="000D35A7">
        <w:tc>
          <w:tcPr>
            <w:tcW w:w="370" w:type="pct"/>
          </w:tcPr>
          <w:p w14:paraId="7C4FE37F" w14:textId="77777777" w:rsidR="00C40729" w:rsidRPr="000D35A7" w:rsidRDefault="00C40729">
            <w:pPr>
              <w:pStyle w:val="Compact"/>
              <w:rPr>
                <w:sz w:val="20"/>
                <w:szCs w:val="20"/>
              </w:rPr>
            </w:pPr>
          </w:p>
        </w:tc>
        <w:tc>
          <w:tcPr>
            <w:tcW w:w="0" w:type="auto"/>
          </w:tcPr>
          <w:p w14:paraId="1FD77766" w14:textId="77777777" w:rsidR="00C40729" w:rsidRPr="000D35A7" w:rsidRDefault="00C40729">
            <w:pPr>
              <w:pStyle w:val="Compact"/>
              <w:rPr>
                <w:sz w:val="20"/>
                <w:szCs w:val="20"/>
              </w:rPr>
            </w:pPr>
          </w:p>
        </w:tc>
        <w:tc>
          <w:tcPr>
            <w:tcW w:w="0" w:type="auto"/>
          </w:tcPr>
          <w:p w14:paraId="280C4C10" w14:textId="77777777" w:rsidR="00C40729" w:rsidRPr="000D35A7" w:rsidRDefault="00C40729">
            <w:pPr>
              <w:pStyle w:val="Compact"/>
              <w:rPr>
                <w:sz w:val="20"/>
                <w:szCs w:val="20"/>
              </w:rPr>
            </w:pPr>
          </w:p>
        </w:tc>
        <w:tc>
          <w:tcPr>
            <w:tcW w:w="0" w:type="auto"/>
          </w:tcPr>
          <w:p w14:paraId="7ACECAA4" w14:textId="77777777" w:rsidR="00C40729" w:rsidRPr="000D35A7" w:rsidRDefault="00000000">
            <w:pPr>
              <w:pStyle w:val="Compact"/>
              <w:rPr>
                <w:sz w:val="20"/>
                <w:szCs w:val="20"/>
              </w:rPr>
            </w:pPr>
            <w:r w:rsidRPr="000D35A7">
              <w:rPr>
                <w:sz w:val="20"/>
                <w:szCs w:val="20"/>
              </w:rPr>
              <w:t>b. OLS</w:t>
            </w:r>
          </w:p>
        </w:tc>
        <w:tc>
          <w:tcPr>
            <w:tcW w:w="0" w:type="auto"/>
          </w:tcPr>
          <w:p w14:paraId="6A40E4B2" w14:textId="77777777" w:rsidR="00C40729" w:rsidRPr="000D35A7" w:rsidRDefault="00000000">
            <w:pPr>
              <w:pStyle w:val="Compact"/>
              <w:rPr>
                <w:sz w:val="20"/>
                <w:szCs w:val="20"/>
              </w:rPr>
            </w:pPr>
            <w:r w:rsidRPr="000D35A7">
              <w:rPr>
                <w:sz w:val="20"/>
                <w:szCs w:val="20"/>
              </w:rPr>
              <w:t>b. Visualize/understand nested data</w:t>
            </w:r>
          </w:p>
        </w:tc>
        <w:tc>
          <w:tcPr>
            <w:tcW w:w="0" w:type="auto"/>
          </w:tcPr>
          <w:p w14:paraId="569268E3" w14:textId="77777777" w:rsidR="00C40729" w:rsidRPr="000D35A7" w:rsidRDefault="00C40729">
            <w:pPr>
              <w:pStyle w:val="Compact"/>
              <w:rPr>
                <w:sz w:val="20"/>
                <w:szCs w:val="20"/>
              </w:rPr>
            </w:pPr>
          </w:p>
        </w:tc>
        <w:tc>
          <w:tcPr>
            <w:tcW w:w="0" w:type="auto"/>
          </w:tcPr>
          <w:p w14:paraId="49CEBFB4" w14:textId="77777777" w:rsidR="00C40729" w:rsidRPr="000D35A7" w:rsidRDefault="00C40729">
            <w:pPr>
              <w:pStyle w:val="Compact"/>
              <w:rPr>
                <w:sz w:val="20"/>
                <w:szCs w:val="20"/>
              </w:rPr>
            </w:pPr>
          </w:p>
        </w:tc>
        <w:tc>
          <w:tcPr>
            <w:tcW w:w="0" w:type="auto"/>
          </w:tcPr>
          <w:p w14:paraId="1B9D442B" w14:textId="77777777" w:rsidR="00C40729" w:rsidRPr="000D35A7" w:rsidRDefault="00C40729">
            <w:pPr>
              <w:pStyle w:val="Compact"/>
              <w:rPr>
                <w:sz w:val="20"/>
                <w:szCs w:val="20"/>
              </w:rPr>
            </w:pPr>
          </w:p>
        </w:tc>
        <w:tc>
          <w:tcPr>
            <w:tcW w:w="0" w:type="auto"/>
          </w:tcPr>
          <w:p w14:paraId="7B4CEF0C" w14:textId="77777777" w:rsidR="00C40729" w:rsidRPr="000D35A7" w:rsidRDefault="00C40729">
            <w:pPr>
              <w:pStyle w:val="Compact"/>
              <w:rPr>
                <w:sz w:val="20"/>
                <w:szCs w:val="20"/>
              </w:rPr>
            </w:pPr>
          </w:p>
        </w:tc>
      </w:tr>
      <w:tr w:rsidR="00C40729" w14:paraId="7D3D0749" w14:textId="77777777" w:rsidTr="000D35A7">
        <w:tc>
          <w:tcPr>
            <w:tcW w:w="370" w:type="pct"/>
          </w:tcPr>
          <w:p w14:paraId="0EB0A88C" w14:textId="77777777" w:rsidR="00C40729" w:rsidRPr="000D35A7" w:rsidRDefault="00C40729">
            <w:pPr>
              <w:pStyle w:val="Compact"/>
              <w:rPr>
                <w:sz w:val="20"/>
                <w:szCs w:val="20"/>
              </w:rPr>
            </w:pPr>
          </w:p>
        </w:tc>
        <w:tc>
          <w:tcPr>
            <w:tcW w:w="0" w:type="auto"/>
          </w:tcPr>
          <w:p w14:paraId="2A3EAC5F" w14:textId="77777777" w:rsidR="00C40729" w:rsidRPr="000D35A7" w:rsidRDefault="00C40729">
            <w:pPr>
              <w:pStyle w:val="Compact"/>
              <w:rPr>
                <w:sz w:val="20"/>
                <w:szCs w:val="20"/>
              </w:rPr>
            </w:pPr>
          </w:p>
        </w:tc>
        <w:tc>
          <w:tcPr>
            <w:tcW w:w="0" w:type="auto"/>
          </w:tcPr>
          <w:p w14:paraId="4167841D" w14:textId="77777777" w:rsidR="00C40729" w:rsidRPr="000D35A7" w:rsidRDefault="00000000">
            <w:pPr>
              <w:pStyle w:val="Compact"/>
              <w:rPr>
                <w:sz w:val="20"/>
                <w:szCs w:val="20"/>
              </w:rPr>
            </w:pPr>
            <w:r w:rsidRPr="000D35A7">
              <w:rPr>
                <w:sz w:val="20"/>
                <w:szCs w:val="20"/>
              </w:rPr>
              <w:t>7</w:t>
            </w:r>
          </w:p>
        </w:tc>
        <w:tc>
          <w:tcPr>
            <w:tcW w:w="0" w:type="auto"/>
          </w:tcPr>
          <w:p w14:paraId="3B4430F1" w14:textId="77777777" w:rsidR="00C40729" w:rsidRPr="000D35A7" w:rsidRDefault="00C40729">
            <w:pPr>
              <w:pStyle w:val="Compact"/>
              <w:rPr>
                <w:sz w:val="20"/>
                <w:szCs w:val="20"/>
              </w:rPr>
            </w:pPr>
          </w:p>
        </w:tc>
        <w:tc>
          <w:tcPr>
            <w:tcW w:w="0" w:type="auto"/>
          </w:tcPr>
          <w:p w14:paraId="42165050" w14:textId="77777777" w:rsidR="00C40729" w:rsidRPr="000D35A7" w:rsidRDefault="00000000">
            <w:pPr>
              <w:pStyle w:val="Compact"/>
              <w:rPr>
                <w:sz w:val="20"/>
                <w:szCs w:val="20"/>
              </w:rPr>
            </w:pPr>
            <w:r w:rsidRPr="000D35A7">
              <w:rPr>
                <w:sz w:val="20"/>
                <w:szCs w:val="20"/>
              </w:rPr>
              <w:t>a. Nested data and OLS estimator</w:t>
            </w:r>
          </w:p>
        </w:tc>
        <w:tc>
          <w:tcPr>
            <w:tcW w:w="0" w:type="auto"/>
          </w:tcPr>
          <w:p w14:paraId="6D13E0D4" w14:textId="77777777" w:rsidR="00C40729" w:rsidRPr="000D35A7" w:rsidRDefault="00000000">
            <w:pPr>
              <w:pStyle w:val="Compact"/>
              <w:rPr>
                <w:sz w:val="20"/>
                <w:szCs w:val="20"/>
              </w:rPr>
            </w:pPr>
            <w:r w:rsidRPr="000D35A7">
              <w:rPr>
                <w:sz w:val="20"/>
                <w:szCs w:val="20"/>
              </w:rPr>
              <w:t>BMLR Ch. 8.6-8.11 (pp. 234-251)</w:t>
            </w:r>
          </w:p>
        </w:tc>
        <w:tc>
          <w:tcPr>
            <w:tcW w:w="0" w:type="auto"/>
          </w:tcPr>
          <w:p w14:paraId="2EA52811" w14:textId="77777777" w:rsidR="00C40729" w:rsidRPr="000D35A7" w:rsidRDefault="00C40729">
            <w:pPr>
              <w:pStyle w:val="Compact"/>
              <w:rPr>
                <w:sz w:val="20"/>
                <w:szCs w:val="20"/>
              </w:rPr>
            </w:pPr>
          </w:p>
        </w:tc>
        <w:tc>
          <w:tcPr>
            <w:tcW w:w="0" w:type="auto"/>
          </w:tcPr>
          <w:p w14:paraId="10FEE22E" w14:textId="77777777" w:rsidR="00C40729" w:rsidRPr="000D35A7" w:rsidRDefault="00C40729">
            <w:pPr>
              <w:pStyle w:val="Compact"/>
              <w:rPr>
                <w:sz w:val="20"/>
                <w:szCs w:val="20"/>
              </w:rPr>
            </w:pPr>
          </w:p>
        </w:tc>
        <w:tc>
          <w:tcPr>
            <w:tcW w:w="0" w:type="auto"/>
          </w:tcPr>
          <w:p w14:paraId="1D37B590" w14:textId="77777777" w:rsidR="00C40729" w:rsidRPr="000D35A7" w:rsidRDefault="00C40729">
            <w:pPr>
              <w:pStyle w:val="Compact"/>
              <w:rPr>
                <w:sz w:val="20"/>
                <w:szCs w:val="20"/>
              </w:rPr>
            </w:pPr>
          </w:p>
        </w:tc>
      </w:tr>
      <w:tr w:rsidR="00C40729" w14:paraId="1F5727F6" w14:textId="77777777" w:rsidTr="000D35A7">
        <w:tc>
          <w:tcPr>
            <w:tcW w:w="370" w:type="pct"/>
          </w:tcPr>
          <w:p w14:paraId="294D81A5" w14:textId="77777777" w:rsidR="00C40729" w:rsidRPr="000D35A7" w:rsidRDefault="00C40729">
            <w:pPr>
              <w:pStyle w:val="Compact"/>
              <w:rPr>
                <w:sz w:val="20"/>
                <w:szCs w:val="20"/>
              </w:rPr>
            </w:pPr>
          </w:p>
        </w:tc>
        <w:tc>
          <w:tcPr>
            <w:tcW w:w="0" w:type="auto"/>
          </w:tcPr>
          <w:p w14:paraId="1D734FD0" w14:textId="77777777" w:rsidR="00C40729" w:rsidRPr="000D35A7" w:rsidRDefault="00C40729">
            <w:pPr>
              <w:pStyle w:val="Compact"/>
              <w:rPr>
                <w:sz w:val="20"/>
                <w:szCs w:val="20"/>
              </w:rPr>
            </w:pPr>
          </w:p>
        </w:tc>
        <w:tc>
          <w:tcPr>
            <w:tcW w:w="0" w:type="auto"/>
          </w:tcPr>
          <w:p w14:paraId="6BC9B33B" w14:textId="77777777" w:rsidR="00C40729" w:rsidRPr="000D35A7" w:rsidRDefault="00C40729">
            <w:pPr>
              <w:pStyle w:val="Compact"/>
              <w:rPr>
                <w:sz w:val="20"/>
                <w:szCs w:val="20"/>
              </w:rPr>
            </w:pPr>
          </w:p>
        </w:tc>
        <w:tc>
          <w:tcPr>
            <w:tcW w:w="0" w:type="auto"/>
          </w:tcPr>
          <w:p w14:paraId="33EDC204" w14:textId="77777777" w:rsidR="00C40729" w:rsidRPr="000D35A7" w:rsidRDefault="00C40729">
            <w:pPr>
              <w:pStyle w:val="Compact"/>
              <w:rPr>
                <w:sz w:val="20"/>
                <w:szCs w:val="20"/>
              </w:rPr>
            </w:pPr>
          </w:p>
        </w:tc>
        <w:tc>
          <w:tcPr>
            <w:tcW w:w="0" w:type="auto"/>
          </w:tcPr>
          <w:p w14:paraId="4338D65D" w14:textId="77777777" w:rsidR="00C40729" w:rsidRPr="000D35A7" w:rsidRDefault="00000000">
            <w:pPr>
              <w:pStyle w:val="Compact"/>
              <w:rPr>
                <w:sz w:val="20"/>
                <w:szCs w:val="20"/>
              </w:rPr>
            </w:pPr>
            <w:r w:rsidRPr="000D35A7">
              <w:rPr>
                <w:sz w:val="20"/>
                <w:szCs w:val="20"/>
              </w:rPr>
              <w:t>b. Preview Unit 3 assignment/quiz</w:t>
            </w:r>
          </w:p>
        </w:tc>
        <w:tc>
          <w:tcPr>
            <w:tcW w:w="0" w:type="auto"/>
          </w:tcPr>
          <w:p w14:paraId="76848F7D" w14:textId="77777777" w:rsidR="00C40729" w:rsidRPr="000D35A7" w:rsidRDefault="00C40729">
            <w:pPr>
              <w:pStyle w:val="Compact"/>
              <w:rPr>
                <w:sz w:val="20"/>
                <w:szCs w:val="20"/>
              </w:rPr>
            </w:pPr>
          </w:p>
        </w:tc>
        <w:tc>
          <w:tcPr>
            <w:tcW w:w="0" w:type="auto"/>
          </w:tcPr>
          <w:p w14:paraId="5681A937" w14:textId="77777777" w:rsidR="00C40729" w:rsidRPr="000D35A7" w:rsidRDefault="00C40729">
            <w:pPr>
              <w:pStyle w:val="Compact"/>
              <w:rPr>
                <w:sz w:val="20"/>
                <w:szCs w:val="20"/>
              </w:rPr>
            </w:pPr>
          </w:p>
        </w:tc>
        <w:tc>
          <w:tcPr>
            <w:tcW w:w="0" w:type="auto"/>
          </w:tcPr>
          <w:p w14:paraId="47459818" w14:textId="77777777" w:rsidR="00C40729" w:rsidRPr="000D35A7" w:rsidRDefault="00C40729">
            <w:pPr>
              <w:pStyle w:val="Compact"/>
              <w:rPr>
                <w:sz w:val="20"/>
                <w:szCs w:val="20"/>
              </w:rPr>
            </w:pPr>
          </w:p>
        </w:tc>
        <w:tc>
          <w:tcPr>
            <w:tcW w:w="0" w:type="auto"/>
          </w:tcPr>
          <w:p w14:paraId="53E8A6E3" w14:textId="77777777" w:rsidR="00C40729" w:rsidRPr="000D35A7" w:rsidRDefault="00C40729">
            <w:pPr>
              <w:pStyle w:val="Compact"/>
              <w:rPr>
                <w:sz w:val="20"/>
                <w:szCs w:val="20"/>
              </w:rPr>
            </w:pPr>
          </w:p>
        </w:tc>
      </w:tr>
      <w:tr w:rsidR="00C40729" w14:paraId="00FC8936" w14:textId="77777777" w:rsidTr="000D35A7">
        <w:tc>
          <w:tcPr>
            <w:tcW w:w="370" w:type="pct"/>
          </w:tcPr>
          <w:p w14:paraId="6DA4C582" w14:textId="77777777" w:rsidR="00C40729" w:rsidRPr="000D35A7" w:rsidRDefault="00C40729">
            <w:pPr>
              <w:pStyle w:val="Compact"/>
              <w:rPr>
                <w:sz w:val="20"/>
                <w:szCs w:val="20"/>
              </w:rPr>
            </w:pPr>
          </w:p>
        </w:tc>
        <w:tc>
          <w:tcPr>
            <w:tcW w:w="0" w:type="auto"/>
          </w:tcPr>
          <w:p w14:paraId="6539EE75" w14:textId="77777777" w:rsidR="00C40729" w:rsidRPr="000D35A7" w:rsidRDefault="00C40729">
            <w:pPr>
              <w:pStyle w:val="Compact"/>
              <w:rPr>
                <w:sz w:val="20"/>
                <w:szCs w:val="20"/>
              </w:rPr>
            </w:pPr>
          </w:p>
        </w:tc>
        <w:tc>
          <w:tcPr>
            <w:tcW w:w="0" w:type="auto"/>
          </w:tcPr>
          <w:p w14:paraId="7A7DDD6F" w14:textId="77777777" w:rsidR="00C40729" w:rsidRPr="000D35A7" w:rsidRDefault="00000000">
            <w:pPr>
              <w:pStyle w:val="Compact"/>
              <w:rPr>
                <w:sz w:val="20"/>
                <w:szCs w:val="20"/>
              </w:rPr>
            </w:pPr>
            <w:r w:rsidRPr="000D35A7">
              <w:rPr>
                <w:sz w:val="20"/>
                <w:szCs w:val="20"/>
              </w:rPr>
              <w:t>8</w:t>
            </w:r>
          </w:p>
        </w:tc>
        <w:tc>
          <w:tcPr>
            <w:tcW w:w="0" w:type="auto"/>
          </w:tcPr>
          <w:p w14:paraId="49A4F0D9" w14:textId="77777777" w:rsidR="00C40729" w:rsidRPr="000D35A7" w:rsidRDefault="00C40729">
            <w:pPr>
              <w:pStyle w:val="Compact"/>
              <w:rPr>
                <w:sz w:val="20"/>
                <w:szCs w:val="20"/>
              </w:rPr>
            </w:pPr>
          </w:p>
        </w:tc>
        <w:tc>
          <w:tcPr>
            <w:tcW w:w="0" w:type="auto"/>
          </w:tcPr>
          <w:p w14:paraId="57B882AE" w14:textId="77777777" w:rsidR="00C40729" w:rsidRPr="000D35A7" w:rsidRDefault="00000000">
            <w:pPr>
              <w:pStyle w:val="Compact"/>
              <w:rPr>
                <w:sz w:val="20"/>
                <w:szCs w:val="20"/>
              </w:rPr>
            </w:pPr>
            <w:r w:rsidRPr="000D35A7">
              <w:rPr>
                <w:sz w:val="20"/>
                <w:szCs w:val="20"/>
              </w:rPr>
              <w:t>a. Nested data and Logistic regression</w:t>
            </w:r>
          </w:p>
        </w:tc>
        <w:tc>
          <w:tcPr>
            <w:tcW w:w="0" w:type="auto"/>
          </w:tcPr>
          <w:p w14:paraId="5C7A42D9" w14:textId="77777777" w:rsidR="00C40729" w:rsidRPr="000D35A7" w:rsidRDefault="00000000">
            <w:pPr>
              <w:pStyle w:val="Compact"/>
              <w:rPr>
                <w:sz w:val="20"/>
                <w:szCs w:val="20"/>
              </w:rPr>
            </w:pPr>
            <w:r w:rsidRPr="000D35A7">
              <w:rPr>
                <w:sz w:val="20"/>
                <w:szCs w:val="20"/>
              </w:rPr>
              <w:t>BMLR Ch. 9.1-9.7 (pp. 263-306), Ch. 11 (pp. 373-398)</w:t>
            </w:r>
          </w:p>
        </w:tc>
        <w:tc>
          <w:tcPr>
            <w:tcW w:w="0" w:type="auto"/>
          </w:tcPr>
          <w:p w14:paraId="59635F6A" w14:textId="77777777" w:rsidR="00C40729" w:rsidRPr="000D35A7" w:rsidRDefault="00C40729">
            <w:pPr>
              <w:pStyle w:val="Compact"/>
              <w:rPr>
                <w:sz w:val="20"/>
                <w:szCs w:val="20"/>
              </w:rPr>
            </w:pPr>
          </w:p>
        </w:tc>
        <w:tc>
          <w:tcPr>
            <w:tcW w:w="0" w:type="auto"/>
          </w:tcPr>
          <w:p w14:paraId="54504484" w14:textId="77777777" w:rsidR="00C40729" w:rsidRPr="000D35A7" w:rsidRDefault="00C40729">
            <w:pPr>
              <w:pStyle w:val="Compact"/>
              <w:rPr>
                <w:sz w:val="20"/>
                <w:szCs w:val="20"/>
              </w:rPr>
            </w:pPr>
          </w:p>
        </w:tc>
        <w:tc>
          <w:tcPr>
            <w:tcW w:w="0" w:type="auto"/>
          </w:tcPr>
          <w:p w14:paraId="26616215" w14:textId="77777777" w:rsidR="00C40729" w:rsidRPr="000D35A7" w:rsidRDefault="00C40729">
            <w:pPr>
              <w:pStyle w:val="Compact"/>
              <w:rPr>
                <w:sz w:val="20"/>
                <w:szCs w:val="20"/>
              </w:rPr>
            </w:pPr>
          </w:p>
        </w:tc>
      </w:tr>
      <w:tr w:rsidR="00C40729" w14:paraId="35B44CF8" w14:textId="77777777" w:rsidTr="000D35A7">
        <w:tc>
          <w:tcPr>
            <w:tcW w:w="370" w:type="pct"/>
          </w:tcPr>
          <w:p w14:paraId="73289E54" w14:textId="77777777" w:rsidR="00C40729" w:rsidRPr="000D35A7" w:rsidRDefault="00C40729">
            <w:pPr>
              <w:pStyle w:val="Compact"/>
              <w:rPr>
                <w:sz w:val="20"/>
                <w:szCs w:val="20"/>
              </w:rPr>
            </w:pPr>
          </w:p>
        </w:tc>
        <w:tc>
          <w:tcPr>
            <w:tcW w:w="0" w:type="auto"/>
          </w:tcPr>
          <w:p w14:paraId="784EE1D1" w14:textId="77777777" w:rsidR="00C40729" w:rsidRPr="000D35A7" w:rsidRDefault="00C40729">
            <w:pPr>
              <w:pStyle w:val="Compact"/>
              <w:rPr>
                <w:sz w:val="20"/>
                <w:szCs w:val="20"/>
              </w:rPr>
            </w:pPr>
          </w:p>
        </w:tc>
        <w:tc>
          <w:tcPr>
            <w:tcW w:w="0" w:type="auto"/>
          </w:tcPr>
          <w:p w14:paraId="053A0A7D" w14:textId="77777777" w:rsidR="00C40729" w:rsidRPr="000D35A7" w:rsidRDefault="00C40729">
            <w:pPr>
              <w:pStyle w:val="Compact"/>
              <w:rPr>
                <w:sz w:val="20"/>
                <w:szCs w:val="20"/>
              </w:rPr>
            </w:pPr>
          </w:p>
        </w:tc>
        <w:tc>
          <w:tcPr>
            <w:tcW w:w="0" w:type="auto"/>
          </w:tcPr>
          <w:p w14:paraId="1EB0FEC1" w14:textId="77777777" w:rsidR="00C40729" w:rsidRPr="000D35A7" w:rsidRDefault="00C40729">
            <w:pPr>
              <w:pStyle w:val="Compact"/>
              <w:rPr>
                <w:sz w:val="20"/>
                <w:szCs w:val="20"/>
              </w:rPr>
            </w:pPr>
          </w:p>
        </w:tc>
        <w:tc>
          <w:tcPr>
            <w:tcW w:w="0" w:type="auto"/>
          </w:tcPr>
          <w:p w14:paraId="072A0570" w14:textId="77777777" w:rsidR="00C40729" w:rsidRPr="000D35A7" w:rsidRDefault="00000000">
            <w:pPr>
              <w:pStyle w:val="Compact"/>
              <w:rPr>
                <w:sz w:val="20"/>
                <w:szCs w:val="20"/>
              </w:rPr>
            </w:pPr>
            <w:r w:rsidRPr="000D35A7">
              <w:rPr>
                <w:sz w:val="20"/>
                <w:szCs w:val="20"/>
              </w:rPr>
              <w:t>b. Preview and prepare for final project</w:t>
            </w:r>
          </w:p>
        </w:tc>
        <w:tc>
          <w:tcPr>
            <w:tcW w:w="0" w:type="auto"/>
          </w:tcPr>
          <w:p w14:paraId="721F4C90" w14:textId="77777777" w:rsidR="00C40729" w:rsidRPr="000D35A7" w:rsidRDefault="00C40729">
            <w:pPr>
              <w:pStyle w:val="Compact"/>
              <w:rPr>
                <w:sz w:val="20"/>
                <w:szCs w:val="20"/>
              </w:rPr>
            </w:pPr>
          </w:p>
        </w:tc>
        <w:tc>
          <w:tcPr>
            <w:tcW w:w="0" w:type="auto"/>
          </w:tcPr>
          <w:p w14:paraId="35C916F7" w14:textId="77777777" w:rsidR="00C40729" w:rsidRPr="000D35A7" w:rsidRDefault="00C40729">
            <w:pPr>
              <w:pStyle w:val="Compact"/>
              <w:rPr>
                <w:sz w:val="20"/>
                <w:szCs w:val="20"/>
              </w:rPr>
            </w:pPr>
          </w:p>
        </w:tc>
        <w:tc>
          <w:tcPr>
            <w:tcW w:w="0" w:type="auto"/>
          </w:tcPr>
          <w:p w14:paraId="7E82D5DF" w14:textId="77777777" w:rsidR="00C40729" w:rsidRPr="000D35A7" w:rsidRDefault="00000000">
            <w:pPr>
              <w:pStyle w:val="Compact"/>
              <w:rPr>
                <w:sz w:val="20"/>
                <w:szCs w:val="20"/>
              </w:rPr>
            </w:pPr>
            <w:r w:rsidRPr="000D35A7">
              <w:rPr>
                <w:sz w:val="20"/>
                <w:szCs w:val="20"/>
              </w:rPr>
              <w:t>Assignment 3 (Due: TBD)</w:t>
            </w:r>
          </w:p>
        </w:tc>
        <w:tc>
          <w:tcPr>
            <w:tcW w:w="0" w:type="auto"/>
          </w:tcPr>
          <w:p w14:paraId="7C53CB89" w14:textId="77777777" w:rsidR="00C40729" w:rsidRPr="000D35A7" w:rsidRDefault="00000000">
            <w:pPr>
              <w:pStyle w:val="Compact"/>
              <w:rPr>
                <w:sz w:val="20"/>
                <w:szCs w:val="20"/>
              </w:rPr>
            </w:pPr>
            <w:r w:rsidRPr="000D35A7">
              <w:rPr>
                <w:sz w:val="20"/>
                <w:szCs w:val="20"/>
              </w:rPr>
              <w:t>Quiz 3 (Due: TBD)</w:t>
            </w:r>
          </w:p>
        </w:tc>
      </w:tr>
      <w:tr w:rsidR="00C40729" w14:paraId="77F8C8D2" w14:textId="77777777" w:rsidTr="000D35A7">
        <w:tc>
          <w:tcPr>
            <w:tcW w:w="370" w:type="pct"/>
          </w:tcPr>
          <w:p w14:paraId="60F985DB" w14:textId="77777777" w:rsidR="00C40729" w:rsidRPr="000D35A7" w:rsidRDefault="00000000">
            <w:pPr>
              <w:pStyle w:val="Compact"/>
              <w:jc w:val="right"/>
              <w:rPr>
                <w:sz w:val="20"/>
                <w:szCs w:val="20"/>
              </w:rPr>
            </w:pPr>
            <w:r w:rsidRPr="000D35A7">
              <w:rPr>
                <w:sz w:val="20"/>
                <w:szCs w:val="20"/>
              </w:rPr>
              <w:t>4</w:t>
            </w:r>
          </w:p>
        </w:tc>
        <w:tc>
          <w:tcPr>
            <w:tcW w:w="0" w:type="auto"/>
          </w:tcPr>
          <w:p w14:paraId="5F911280" w14:textId="77777777" w:rsidR="00C40729" w:rsidRPr="000D35A7" w:rsidRDefault="00000000">
            <w:pPr>
              <w:pStyle w:val="Compact"/>
              <w:rPr>
                <w:sz w:val="20"/>
                <w:szCs w:val="20"/>
              </w:rPr>
            </w:pPr>
            <w:r w:rsidRPr="000D35A7">
              <w:rPr>
                <w:sz w:val="20"/>
                <w:szCs w:val="20"/>
              </w:rPr>
              <w:t>Measurement and Assessment</w:t>
            </w:r>
          </w:p>
        </w:tc>
        <w:tc>
          <w:tcPr>
            <w:tcW w:w="0" w:type="auto"/>
          </w:tcPr>
          <w:p w14:paraId="5B7FA093" w14:textId="77777777" w:rsidR="00C40729" w:rsidRPr="000D35A7" w:rsidRDefault="00000000">
            <w:pPr>
              <w:pStyle w:val="Compact"/>
              <w:rPr>
                <w:sz w:val="20"/>
                <w:szCs w:val="20"/>
              </w:rPr>
            </w:pPr>
            <w:r w:rsidRPr="000D35A7">
              <w:rPr>
                <w:sz w:val="20"/>
                <w:szCs w:val="20"/>
              </w:rPr>
              <w:t>9</w:t>
            </w:r>
          </w:p>
        </w:tc>
        <w:tc>
          <w:tcPr>
            <w:tcW w:w="0" w:type="auto"/>
          </w:tcPr>
          <w:p w14:paraId="4A400CB5" w14:textId="77777777" w:rsidR="00C40729" w:rsidRPr="000D35A7" w:rsidRDefault="00C40729">
            <w:pPr>
              <w:pStyle w:val="Compact"/>
              <w:rPr>
                <w:sz w:val="20"/>
                <w:szCs w:val="20"/>
              </w:rPr>
            </w:pPr>
          </w:p>
        </w:tc>
        <w:tc>
          <w:tcPr>
            <w:tcW w:w="0" w:type="auto"/>
          </w:tcPr>
          <w:p w14:paraId="16344569" w14:textId="77777777" w:rsidR="00C40729" w:rsidRPr="000D35A7" w:rsidRDefault="00000000">
            <w:pPr>
              <w:pStyle w:val="Compact"/>
              <w:rPr>
                <w:sz w:val="20"/>
                <w:szCs w:val="20"/>
              </w:rPr>
            </w:pPr>
            <w:r w:rsidRPr="000D35A7">
              <w:rPr>
                <w:sz w:val="20"/>
                <w:szCs w:val="20"/>
              </w:rPr>
              <w:t>a. Review Unit 3 assignment/quiz</w:t>
            </w:r>
          </w:p>
        </w:tc>
        <w:tc>
          <w:tcPr>
            <w:tcW w:w="0" w:type="auto"/>
          </w:tcPr>
          <w:p w14:paraId="6E5795D3" w14:textId="77777777" w:rsidR="00C40729" w:rsidRPr="000D35A7" w:rsidRDefault="00000000">
            <w:pPr>
              <w:pStyle w:val="Compact"/>
              <w:rPr>
                <w:sz w:val="20"/>
                <w:szCs w:val="20"/>
              </w:rPr>
            </w:pPr>
            <w:r w:rsidRPr="000D35A7">
              <w:rPr>
                <w:sz w:val="20"/>
                <w:szCs w:val="20"/>
              </w:rPr>
              <w:t>BMLR 7.1-7.8 (pp. 193-206)</w:t>
            </w:r>
          </w:p>
        </w:tc>
        <w:tc>
          <w:tcPr>
            <w:tcW w:w="0" w:type="auto"/>
          </w:tcPr>
          <w:p w14:paraId="311BA0D6" w14:textId="77777777" w:rsidR="00C40729" w:rsidRPr="000D35A7" w:rsidRDefault="00C40729">
            <w:pPr>
              <w:pStyle w:val="Compact"/>
              <w:rPr>
                <w:sz w:val="20"/>
                <w:szCs w:val="20"/>
              </w:rPr>
            </w:pPr>
          </w:p>
        </w:tc>
        <w:tc>
          <w:tcPr>
            <w:tcW w:w="0" w:type="auto"/>
          </w:tcPr>
          <w:p w14:paraId="0BF5FBDA" w14:textId="77777777" w:rsidR="00C40729" w:rsidRPr="000D35A7" w:rsidRDefault="00C40729">
            <w:pPr>
              <w:pStyle w:val="Compact"/>
              <w:rPr>
                <w:sz w:val="20"/>
                <w:szCs w:val="20"/>
              </w:rPr>
            </w:pPr>
          </w:p>
        </w:tc>
        <w:tc>
          <w:tcPr>
            <w:tcW w:w="0" w:type="auto"/>
          </w:tcPr>
          <w:p w14:paraId="76CB7FF5" w14:textId="77777777" w:rsidR="00C40729" w:rsidRPr="000D35A7" w:rsidRDefault="00C40729">
            <w:pPr>
              <w:pStyle w:val="Compact"/>
              <w:rPr>
                <w:sz w:val="20"/>
                <w:szCs w:val="20"/>
              </w:rPr>
            </w:pPr>
          </w:p>
        </w:tc>
      </w:tr>
      <w:tr w:rsidR="00C40729" w14:paraId="4D89F634" w14:textId="77777777" w:rsidTr="000D35A7">
        <w:tc>
          <w:tcPr>
            <w:tcW w:w="370" w:type="pct"/>
          </w:tcPr>
          <w:p w14:paraId="1E3D1302" w14:textId="77777777" w:rsidR="00C40729" w:rsidRPr="000D35A7" w:rsidRDefault="00C40729">
            <w:pPr>
              <w:pStyle w:val="Compact"/>
              <w:rPr>
                <w:sz w:val="20"/>
                <w:szCs w:val="20"/>
              </w:rPr>
            </w:pPr>
          </w:p>
        </w:tc>
        <w:tc>
          <w:tcPr>
            <w:tcW w:w="0" w:type="auto"/>
          </w:tcPr>
          <w:p w14:paraId="280EEACD" w14:textId="77777777" w:rsidR="00C40729" w:rsidRPr="000D35A7" w:rsidRDefault="00C40729">
            <w:pPr>
              <w:pStyle w:val="Compact"/>
              <w:rPr>
                <w:sz w:val="20"/>
                <w:szCs w:val="20"/>
              </w:rPr>
            </w:pPr>
          </w:p>
        </w:tc>
        <w:tc>
          <w:tcPr>
            <w:tcW w:w="0" w:type="auto"/>
          </w:tcPr>
          <w:p w14:paraId="5F52815A" w14:textId="77777777" w:rsidR="00C40729" w:rsidRPr="000D35A7" w:rsidRDefault="00C40729">
            <w:pPr>
              <w:pStyle w:val="Compact"/>
              <w:rPr>
                <w:sz w:val="20"/>
                <w:szCs w:val="20"/>
              </w:rPr>
            </w:pPr>
          </w:p>
        </w:tc>
        <w:tc>
          <w:tcPr>
            <w:tcW w:w="0" w:type="auto"/>
          </w:tcPr>
          <w:p w14:paraId="7B395373" w14:textId="77777777" w:rsidR="00C40729" w:rsidRPr="000D35A7" w:rsidRDefault="00C40729">
            <w:pPr>
              <w:pStyle w:val="Compact"/>
              <w:rPr>
                <w:sz w:val="20"/>
                <w:szCs w:val="20"/>
              </w:rPr>
            </w:pPr>
          </w:p>
        </w:tc>
        <w:tc>
          <w:tcPr>
            <w:tcW w:w="0" w:type="auto"/>
          </w:tcPr>
          <w:p w14:paraId="61436959" w14:textId="77777777" w:rsidR="00C40729" w:rsidRPr="000D35A7" w:rsidRDefault="00000000">
            <w:pPr>
              <w:pStyle w:val="Compact"/>
              <w:rPr>
                <w:sz w:val="20"/>
                <w:szCs w:val="20"/>
              </w:rPr>
            </w:pPr>
            <w:r w:rsidRPr="000D35A7">
              <w:rPr>
                <w:sz w:val="20"/>
                <w:szCs w:val="20"/>
              </w:rPr>
              <w:t>b. Measurement and assessment in R</w:t>
            </w:r>
          </w:p>
        </w:tc>
        <w:tc>
          <w:tcPr>
            <w:tcW w:w="0" w:type="auto"/>
          </w:tcPr>
          <w:p w14:paraId="722D5DDC" w14:textId="4B2E80CE" w:rsidR="00C40729" w:rsidRPr="000D35A7" w:rsidRDefault="00C40729">
            <w:pPr>
              <w:pStyle w:val="Compact"/>
              <w:rPr>
                <w:sz w:val="20"/>
                <w:szCs w:val="20"/>
              </w:rPr>
            </w:pPr>
          </w:p>
        </w:tc>
        <w:tc>
          <w:tcPr>
            <w:tcW w:w="0" w:type="auto"/>
          </w:tcPr>
          <w:p w14:paraId="5176BBA7" w14:textId="52102C3C" w:rsidR="00C40729" w:rsidRPr="000D35A7" w:rsidRDefault="000D35A7">
            <w:pPr>
              <w:pStyle w:val="Compact"/>
              <w:rPr>
                <w:sz w:val="20"/>
                <w:szCs w:val="20"/>
              </w:rPr>
            </w:pPr>
            <w:r w:rsidRPr="000D35A7">
              <w:rPr>
                <w:sz w:val="20"/>
                <w:szCs w:val="20"/>
              </w:rPr>
              <w:t>IEPM Ch. 5</w:t>
            </w:r>
          </w:p>
        </w:tc>
        <w:tc>
          <w:tcPr>
            <w:tcW w:w="0" w:type="auto"/>
          </w:tcPr>
          <w:p w14:paraId="5309E3E3" w14:textId="77777777" w:rsidR="00C40729" w:rsidRPr="000D35A7" w:rsidRDefault="00C40729">
            <w:pPr>
              <w:pStyle w:val="Compact"/>
              <w:rPr>
                <w:sz w:val="20"/>
                <w:szCs w:val="20"/>
              </w:rPr>
            </w:pPr>
          </w:p>
        </w:tc>
        <w:tc>
          <w:tcPr>
            <w:tcW w:w="0" w:type="auto"/>
          </w:tcPr>
          <w:p w14:paraId="3D785CB9" w14:textId="77777777" w:rsidR="00C40729" w:rsidRPr="000D35A7" w:rsidRDefault="00C40729">
            <w:pPr>
              <w:pStyle w:val="Compact"/>
              <w:rPr>
                <w:sz w:val="20"/>
                <w:szCs w:val="20"/>
              </w:rPr>
            </w:pPr>
          </w:p>
        </w:tc>
      </w:tr>
      <w:tr w:rsidR="00C40729" w14:paraId="67D15E75" w14:textId="77777777" w:rsidTr="000D35A7">
        <w:tc>
          <w:tcPr>
            <w:tcW w:w="370" w:type="pct"/>
          </w:tcPr>
          <w:p w14:paraId="40B7104B" w14:textId="77777777" w:rsidR="00C40729" w:rsidRPr="000D35A7" w:rsidRDefault="00C40729">
            <w:pPr>
              <w:pStyle w:val="Compact"/>
              <w:rPr>
                <w:sz w:val="20"/>
                <w:szCs w:val="20"/>
              </w:rPr>
            </w:pPr>
          </w:p>
        </w:tc>
        <w:tc>
          <w:tcPr>
            <w:tcW w:w="0" w:type="auto"/>
          </w:tcPr>
          <w:p w14:paraId="49F8DA32" w14:textId="77777777" w:rsidR="00C40729" w:rsidRPr="000D35A7" w:rsidRDefault="00C40729">
            <w:pPr>
              <w:pStyle w:val="Compact"/>
              <w:rPr>
                <w:sz w:val="20"/>
                <w:szCs w:val="20"/>
              </w:rPr>
            </w:pPr>
          </w:p>
        </w:tc>
        <w:tc>
          <w:tcPr>
            <w:tcW w:w="0" w:type="auto"/>
          </w:tcPr>
          <w:p w14:paraId="6AD79EE8" w14:textId="77777777" w:rsidR="00C40729" w:rsidRPr="000D35A7" w:rsidRDefault="00C40729">
            <w:pPr>
              <w:pStyle w:val="Compact"/>
              <w:rPr>
                <w:sz w:val="20"/>
                <w:szCs w:val="20"/>
              </w:rPr>
            </w:pPr>
          </w:p>
        </w:tc>
        <w:tc>
          <w:tcPr>
            <w:tcW w:w="0" w:type="auto"/>
          </w:tcPr>
          <w:p w14:paraId="6CF815F3" w14:textId="77777777" w:rsidR="00C40729" w:rsidRPr="000D35A7" w:rsidRDefault="00C40729">
            <w:pPr>
              <w:pStyle w:val="Compact"/>
              <w:rPr>
                <w:sz w:val="20"/>
                <w:szCs w:val="20"/>
              </w:rPr>
            </w:pPr>
          </w:p>
        </w:tc>
        <w:tc>
          <w:tcPr>
            <w:tcW w:w="0" w:type="auto"/>
          </w:tcPr>
          <w:p w14:paraId="046F0C3C" w14:textId="77777777" w:rsidR="00C40729" w:rsidRPr="000D35A7" w:rsidRDefault="00000000">
            <w:pPr>
              <w:pStyle w:val="Compact"/>
              <w:rPr>
                <w:sz w:val="20"/>
                <w:szCs w:val="20"/>
              </w:rPr>
            </w:pPr>
            <w:r w:rsidRPr="000D35A7">
              <w:rPr>
                <w:sz w:val="20"/>
                <w:szCs w:val="20"/>
              </w:rPr>
              <w:t>c. Preview Unit 4 assignment/quiz</w:t>
            </w:r>
          </w:p>
        </w:tc>
        <w:tc>
          <w:tcPr>
            <w:tcW w:w="0" w:type="auto"/>
          </w:tcPr>
          <w:p w14:paraId="3334FE23" w14:textId="77777777" w:rsidR="00C40729" w:rsidRPr="000D35A7" w:rsidRDefault="00C40729">
            <w:pPr>
              <w:pStyle w:val="Compact"/>
              <w:rPr>
                <w:sz w:val="20"/>
                <w:szCs w:val="20"/>
              </w:rPr>
            </w:pPr>
          </w:p>
        </w:tc>
        <w:tc>
          <w:tcPr>
            <w:tcW w:w="0" w:type="auto"/>
          </w:tcPr>
          <w:p w14:paraId="1306623A" w14:textId="77777777" w:rsidR="00C40729" w:rsidRPr="000D35A7" w:rsidRDefault="00C40729">
            <w:pPr>
              <w:pStyle w:val="Compact"/>
              <w:rPr>
                <w:sz w:val="20"/>
                <w:szCs w:val="20"/>
              </w:rPr>
            </w:pPr>
          </w:p>
        </w:tc>
        <w:tc>
          <w:tcPr>
            <w:tcW w:w="0" w:type="auto"/>
          </w:tcPr>
          <w:p w14:paraId="76F318EB" w14:textId="77777777" w:rsidR="00C40729" w:rsidRPr="000D35A7" w:rsidRDefault="00000000">
            <w:pPr>
              <w:pStyle w:val="Compact"/>
              <w:rPr>
                <w:sz w:val="20"/>
                <w:szCs w:val="20"/>
              </w:rPr>
            </w:pPr>
            <w:r w:rsidRPr="000D35A7">
              <w:rPr>
                <w:sz w:val="20"/>
                <w:szCs w:val="20"/>
              </w:rPr>
              <w:t>Assignment 4 (Due: TBD)</w:t>
            </w:r>
          </w:p>
        </w:tc>
        <w:tc>
          <w:tcPr>
            <w:tcW w:w="0" w:type="auto"/>
          </w:tcPr>
          <w:p w14:paraId="670FE502" w14:textId="77777777" w:rsidR="00C40729" w:rsidRPr="000D35A7" w:rsidRDefault="00000000">
            <w:pPr>
              <w:pStyle w:val="Compact"/>
              <w:rPr>
                <w:sz w:val="20"/>
                <w:szCs w:val="20"/>
              </w:rPr>
            </w:pPr>
            <w:r w:rsidRPr="000D35A7">
              <w:rPr>
                <w:sz w:val="20"/>
                <w:szCs w:val="20"/>
              </w:rPr>
              <w:t>Quiz 4 (Due: TBD)</w:t>
            </w:r>
          </w:p>
        </w:tc>
      </w:tr>
      <w:tr w:rsidR="00C40729" w14:paraId="632DB4BE" w14:textId="77777777" w:rsidTr="000D35A7">
        <w:tc>
          <w:tcPr>
            <w:tcW w:w="370" w:type="pct"/>
          </w:tcPr>
          <w:p w14:paraId="66219B73" w14:textId="77777777" w:rsidR="00C40729" w:rsidRPr="000D35A7" w:rsidRDefault="00000000">
            <w:pPr>
              <w:pStyle w:val="Compact"/>
              <w:jc w:val="right"/>
              <w:rPr>
                <w:sz w:val="20"/>
                <w:szCs w:val="20"/>
              </w:rPr>
            </w:pPr>
            <w:r w:rsidRPr="000D35A7">
              <w:rPr>
                <w:sz w:val="20"/>
                <w:szCs w:val="20"/>
              </w:rPr>
              <w:lastRenderedPageBreak/>
              <w:t>5</w:t>
            </w:r>
          </w:p>
        </w:tc>
        <w:tc>
          <w:tcPr>
            <w:tcW w:w="0" w:type="auto"/>
          </w:tcPr>
          <w:p w14:paraId="325568AA" w14:textId="77777777" w:rsidR="00C40729" w:rsidRPr="000D35A7" w:rsidRDefault="00000000">
            <w:pPr>
              <w:pStyle w:val="Compact"/>
              <w:rPr>
                <w:sz w:val="20"/>
                <w:szCs w:val="20"/>
              </w:rPr>
            </w:pPr>
            <w:r w:rsidRPr="000D35A7">
              <w:rPr>
                <w:sz w:val="20"/>
                <w:szCs w:val="20"/>
              </w:rPr>
              <w:t>Missing Data</w:t>
            </w:r>
          </w:p>
        </w:tc>
        <w:tc>
          <w:tcPr>
            <w:tcW w:w="0" w:type="auto"/>
          </w:tcPr>
          <w:p w14:paraId="119D0C17" w14:textId="77777777" w:rsidR="00C40729" w:rsidRPr="000D35A7" w:rsidRDefault="00000000">
            <w:pPr>
              <w:pStyle w:val="Compact"/>
              <w:rPr>
                <w:sz w:val="20"/>
                <w:szCs w:val="20"/>
              </w:rPr>
            </w:pPr>
            <w:r w:rsidRPr="000D35A7">
              <w:rPr>
                <w:sz w:val="20"/>
                <w:szCs w:val="20"/>
              </w:rPr>
              <w:t>10</w:t>
            </w:r>
          </w:p>
        </w:tc>
        <w:tc>
          <w:tcPr>
            <w:tcW w:w="0" w:type="auto"/>
          </w:tcPr>
          <w:p w14:paraId="50E58906" w14:textId="77777777" w:rsidR="00C40729" w:rsidRPr="000D35A7" w:rsidRDefault="00000000">
            <w:pPr>
              <w:pStyle w:val="Compact"/>
              <w:rPr>
                <w:sz w:val="20"/>
                <w:szCs w:val="20"/>
              </w:rPr>
            </w:pPr>
            <w:r w:rsidRPr="000D35A7">
              <w:rPr>
                <w:sz w:val="20"/>
                <w:szCs w:val="20"/>
              </w:rPr>
              <w:t>Data cleaning and handling missing data</w:t>
            </w:r>
          </w:p>
        </w:tc>
        <w:tc>
          <w:tcPr>
            <w:tcW w:w="0" w:type="auto"/>
          </w:tcPr>
          <w:p w14:paraId="10C68DA3" w14:textId="77777777" w:rsidR="00C40729" w:rsidRPr="000D35A7" w:rsidRDefault="00000000">
            <w:pPr>
              <w:pStyle w:val="Compact"/>
              <w:rPr>
                <w:sz w:val="20"/>
                <w:szCs w:val="20"/>
              </w:rPr>
            </w:pPr>
            <w:r w:rsidRPr="000D35A7">
              <w:rPr>
                <w:sz w:val="20"/>
                <w:szCs w:val="20"/>
              </w:rPr>
              <w:t>a. Review Unit 4 assignment/quiz</w:t>
            </w:r>
          </w:p>
        </w:tc>
        <w:tc>
          <w:tcPr>
            <w:tcW w:w="0" w:type="auto"/>
          </w:tcPr>
          <w:p w14:paraId="2C34739E" w14:textId="77777777" w:rsidR="00C40729" w:rsidRPr="000D35A7" w:rsidRDefault="00C40729">
            <w:pPr>
              <w:pStyle w:val="Compact"/>
              <w:rPr>
                <w:sz w:val="20"/>
                <w:szCs w:val="20"/>
              </w:rPr>
            </w:pPr>
          </w:p>
        </w:tc>
        <w:tc>
          <w:tcPr>
            <w:tcW w:w="0" w:type="auto"/>
          </w:tcPr>
          <w:p w14:paraId="73444039" w14:textId="77777777" w:rsidR="00C40729" w:rsidRPr="000D35A7" w:rsidRDefault="00C40729">
            <w:pPr>
              <w:pStyle w:val="Compact"/>
              <w:rPr>
                <w:sz w:val="20"/>
                <w:szCs w:val="20"/>
              </w:rPr>
            </w:pPr>
          </w:p>
        </w:tc>
        <w:tc>
          <w:tcPr>
            <w:tcW w:w="0" w:type="auto"/>
          </w:tcPr>
          <w:p w14:paraId="1C60C405" w14:textId="77777777" w:rsidR="00C40729" w:rsidRPr="000D35A7" w:rsidRDefault="00C40729">
            <w:pPr>
              <w:pStyle w:val="Compact"/>
              <w:rPr>
                <w:sz w:val="20"/>
                <w:szCs w:val="20"/>
              </w:rPr>
            </w:pPr>
          </w:p>
        </w:tc>
        <w:tc>
          <w:tcPr>
            <w:tcW w:w="0" w:type="auto"/>
          </w:tcPr>
          <w:p w14:paraId="474CAA4A" w14:textId="77777777" w:rsidR="00C40729" w:rsidRPr="000D35A7" w:rsidRDefault="00C40729">
            <w:pPr>
              <w:pStyle w:val="Compact"/>
              <w:rPr>
                <w:sz w:val="20"/>
                <w:szCs w:val="20"/>
              </w:rPr>
            </w:pPr>
          </w:p>
        </w:tc>
      </w:tr>
      <w:tr w:rsidR="00C40729" w14:paraId="6A4F56B2" w14:textId="77777777" w:rsidTr="000D35A7">
        <w:tc>
          <w:tcPr>
            <w:tcW w:w="370" w:type="pct"/>
          </w:tcPr>
          <w:p w14:paraId="6B7BD162" w14:textId="77777777" w:rsidR="00C40729" w:rsidRPr="000D35A7" w:rsidRDefault="00C40729">
            <w:pPr>
              <w:pStyle w:val="Compact"/>
              <w:rPr>
                <w:sz w:val="20"/>
                <w:szCs w:val="20"/>
              </w:rPr>
            </w:pPr>
          </w:p>
        </w:tc>
        <w:tc>
          <w:tcPr>
            <w:tcW w:w="0" w:type="auto"/>
          </w:tcPr>
          <w:p w14:paraId="081CA02E" w14:textId="77777777" w:rsidR="00C40729" w:rsidRPr="000D35A7" w:rsidRDefault="00C40729">
            <w:pPr>
              <w:pStyle w:val="Compact"/>
              <w:rPr>
                <w:sz w:val="20"/>
                <w:szCs w:val="20"/>
              </w:rPr>
            </w:pPr>
          </w:p>
        </w:tc>
        <w:tc>
          <w:tcPr>
            <w:tcW w:w="0" w:type="auto"/>
          </w:tcPr>
          <w:p w14:paraId="4D39B6B0" w14:textId="77777777" w:rsidR="00C40729" w:rsidRPr="000D35A7" w:rsidRDefault="00C40729">
            <w:pPr>
              <w:pStyle w:val="Compact"/>
              <w:rPr>
                <w:sz w:val="20"/>
                <w:szCs w:val="20"/>
              </w:rPr>
            </w:pPr>
          </w:p>
        </w:tc>
        <w:tc>
          <w:tcPr>
            <w:tcW w:w="0" w:type="auto"/>
          </w:tcPr>
          <w:p w14:paraId="3A225DB2" w14:textId="77777777" w:rsidR="00C40729" w:rsidRPr="000D35A7" w:rsidRDefault="00C40729">
            <w:pPr>
              <w:pStyle w:val="Compact"/>
              <w:rPr>
                <w:sz w:val="20"/>
                <w:szCs w:val="20"/>
              </w:rPr>
            </w:pPr>
          </w:p>
        </w:tc>
        <w:tc>
          <w:tcPr>
            <w:tcW w:w="0" w:type="auto"/>
          </w:tcPr>
          <w:p w14:paraId="537154BF" w14:textId="77777777" w:rsidR="00C40729" w:rsidRPr="000D35A7" w:rsidRDefault="00000000">
            <w:pPr>
              <w:pStyle w:val="Compact"/>
              <w:rPr>
                <w:sz w:val="20"/>
                <w:szCs w:val="20"/>
              </w:rPr>
            </w:pPr>
            <w:r w:rsidRPr="000D35A7">
              <w:rPr>
                <w:sz w:val="20"/>
                <w:szCs w:val="20"/>
              </w:rPr>
              <w:t>b. Dealing with missing data in R</w:t>
            </w:r>
          </w:p>
        </w:tc>
        <w:tc>
          <w:tcPr>
            <w:tcW w:w="0" w:type="auto"/>
          </w:tcPr>
          <w:p w14:paraId="3DCD107C" w14:textId="77777777" w:rsidR="00C40729" w:rsidRPr="000D35A7" w:rsidRDefault="00C40729">
            <w:pPr>
              <w:pStyle w:val="Compact"/>
              <w:rPr>
                <w:sz w:val="20"/>
                <w:szCs w:val="20"/>
              </w:rPr>
            </w:pPr>
          </w:p>
        </w:tc>
        <w:tc>
          <w:tcPr>
            <w:tcW w:w="0" w:type="auto"/>
          </w:tcPr>
          <w:p w14:paraId="7EFE2A80" w14:textId="77777777" w:rsidR="00C40729" w:rsidRPr="000D35A7" w:rsidRDefault="00C40729">
            <w:pPr>
              <w:pStyle w:val="Compact"/>
              <w:rPr>
                <w:sz w:val="20"/>
                <w:szCs w:val="20"/>
              </w:rPr>
            </w:pPr>
          </w:p>
        </w:tc>
        <w:tc>
          <w:tcPr>
            <w:tcW w:w="0" w:type="auto"/>
          </w:tcPr>
          <w:p w14:paraId="77B17F4F" w14:textId="77777777" w:rsidR="00C40729" w:rsidRPr="000D35A7" w:rsidRDefault="00000000">
            <w:pPr>
              <w:pStyle w:val="Compact"/>
              <w:rPr>
                <w:sz w:val="20"/>
                <w:szCs w:val="20"/>
              </w:rPr>
            </w:pPr>
            <w:r w:rsidRPr="000D35A7">
              <w:rPr>
                <w:sz w:val="20"/>
                <w:szCs w:val="20"/>
              </w:rPr>
              <w:t>No assignment</w:t>
            </w:r>
          </w:p>
        </w:tc>
        <w:tc>
          <w:tcPr>
            <w:tcW w:w="0" w:type="auto"/>
          </w:tcPr>
          <w:p w14:paraId="6F6E01FE" w14:textId="77777777" w:rsidR="00C40729" w:rsidRPr="000D35A7" w:rsidRDefault="00000000">
            <w:pPr>
              <w:pStyle w:val="Compact"/>
              <w:rPr>
                <w:sz w:val="20"/>
                <w:szCs w:val="20"/>
              </w:rPr>
            </w:pPr>
            <w:r w:rsidRPr="000D35A7">
              <w:rPr>
                <w:sz w:val="20"/>
                <w:szCs w:val="20"/>
              </w:rPr>
              <w:t>Quiz 5 (Due: TBD)</w:t>
            </w:r>
          </w:p>
        </w:tc>
      </w:tr>
      <w:tr w:rsidR="00C40729" w14:paraId="08DEDD8A" w14:textId="77777777" w:rsidTr="000D35A7">
        <w:tc>
          <w:tcPr>
            <w:tcW w:w="370" w:type="pct"/>
          </w:tcPr>
          <w:p w14:paraId="00BDDA63" w14:textId="77777777" w:rsidR="00C40729" w:rsidRPr="000D35A7" w:rsidRDefault="00C40729">
            <w:pPr>
              <w:pStyle w:val="Compact"/>
              <w:rPr>
                <w:sz w:val="20"/>
                <w:szCs w:val="20"/>
              </w:rPr>
            </w:pPr>
          </w:p>
        </w:tc>
        <w:tc>
          <w:tcPr>
            <w:tcW w:w="0" w:type="auto"/>
          </w:tcPr>
          <w:p w14:paraId="0E6FB4C6" w14:textId="77777777" w:rsidR="00C40729" w:rsidRPr="000D35A7" w:rsidRDefault="00000000">
            <w:pPr>
              <w:pStyle w:val="Compact"/>
              <w:rPr>
                <w:sz w:val="20"/>
                <w:szCs w:val="20"/>
              </w:rPr>
            </w:pPr>
            <w:r w:rsidRPr="000D35A7">
              <w:rPr>
                <w:sz w:val="20"/>
                <w:szCs w:val="20"/>
              </w:rPr>
              <w:t>Final</w:t>
            </w:r>
          </w:p>
        </w:tc>
        <w:tc>
          <w:tcPr>
            <w:tcW w:w="0" w:type="auto"/>
          </w:tcPr>
          <w:p w14:paraId="6E76DB3B" w14:textId="77777777" w:rsidR="00C40729" w:rsidRPr="000D35A7" w:rsidRDefault="00000000">
            <w:pPr>
              <w:pStyle w:val="Compact"/>
              <w:rPr>
                <w:sz w:val="20"/>
                <w:szCs w:val="20"/>
              </w:rPr>
            </w:pPr>
            <w:r w:rsidRPr="000D35A7">
              <w:rPr>
                <w:sz w:val="20"/>
                <w:szCs w:val="20"/>
              </w:rPr>
              <w:t>11</w:t>
            </w:r>
          </w:p>
        </w:tc>
        <w:tc>
          <w:tcPr>
            <w:tcW w:w="0" w:type="auto"/>
          </w:tcPr>
          <w:p w14:paraId="60C560D4" w14:textId="77777777" w:rsidR="00C40729" w:rsidRPr="000D35A7" w:rsidRDefault="00C40729">
            <w:pPr>
              <w:pStyle w:val="Compact"/>
              <w:rPr>
                <w:sz w:val="20"/>
                <w:szCs w:val="20"/>
              </w:rPr>
            </w:pPr>
          </w:p>
        </w:tc>
        <w:tc>
          <w:tcPr>
            <w:tcW w:w="0" w:type="auto"/>
          </w:tcPr>
          <w:p w14:paraId="0F2086F3" w14:textId="77777777" w:rsidR="00C40729" w:rsidRPr="000D35A7" w:rsidRDefault="00C40729">
            <w:pPr>
              <w:pStyle w:val="Compact"/>
              <w:rPr>
                <w:sz w:val="20"/>
                <w:szCs w:val="20"/>
              </w:rPr>
            </w:pPr>
          </w:p>
        </w:tc>
        <w:tc>
          <w:tcPr>
            <w:tcW w:w="0" w:type="auto"/>
          </w:tcPr>
          <w:p w14:paraId="6DE5DB43" w14:textId="77777777" w:rsidR="00C40729" w:rsidRPr="000D35A7" w:rsidRDefault="00C40729">
            <w:pPr>
              <w:pStyle w:val="Compact"/>
              <w:rPr>
                <w:sz w:val="20"/>
                <w:szCs w:val="20"/>
              </w:rPr>
            </w:pPr>
          </w:p>
        </w:tc>
        <w:tc>
          <w:tcPr>
            <w:tcW w:w="0" w:type="auto"/>
          </w:tcPr>
          <w:p w14:paraId="26198204" w14:textId="77777777" w:rsidR="00C40729" w:rsidRPr="000D35A7" w:rsidRDefault="00C40729">
            <w:pPr>
              <w:pStyle w:val="Compact"/>
              <w:rPr>
                <w:sz w:val="20"/>
                <w:szCs w:val="20"/>
              </w:rPr>
            </w:pPr>
          </w:p>
        </w:tc>
        <w:tc>
          <w:tcPr>
            <w:tcW w:w="0" w:type="auto"/>
          </w:tcPr>
          <w:p w14:paraId="3B9DA3DA" w14:textId="77777777" w:rsidR="00C40729" w:rsidRPr="000D35A7" w:rsidRDefault="00000000">
            <w:pPr>
              <w:pStyle w:val="Compact"/>
              <w:rPr>
                <w:sz w:val="20"/>
                <w:szCs w:val="20"/>
              </w:rPr>
            </w:pPr>
            <w:r w:rsidRPr="000D35A7">
              <w:rPr>
                <w:sz w:val="20"/>
                <w:szCs w:val="20"/>
              </w:rPr>
              <w:t>Final Project</w:t>
            </w:r>
          </w:p>
        </w:tc>
        <w:tc>
          <w:tcPr>
            <w:tcW w:w="0" w:type="auto"/>
          </w:tcPr>
          <w:p w14:paraId="29A3B837" w14:textId="77777777" w:rsidR="00C40729" w:rsidRPr="000D35A7" w:rsidRDefault="00C40729">
            <w:pPr>
              <w:pStyle w:val="Compact"/>
              <w:rPr>
                <w:sz w:val="20"/>
                <w:szCs w:val="20"/>
              </w:rPr>
            </w:pPr>
          </w:p>
        </w:tc>
      </w:tr>
    </w:tbl>
    <w:p w14:paraId="68E5BC84" w14:textId="77777777" w:rsidR="00C40729" w:rsidRDefault="00000000">
      <w:pPr>
        <w:pStyle w:val="Heading1"/>
      </w:pPr>
      <w:bookmarkStart w:id="7" w:name="grading-components-and-criteria"/>
      <w:bookmarkEnd w:id="6"/>
      <w:r>
        <w:t>Grading Components and Criteria</w:t>
      </w:r>
    </w:p>
    <w:p w14:paraId="507DF56F" w14:textId="77777777" w:rsidR="00C40729" w:rsidRDefault="00000000">
      <w:pPr>
        <w:pStyle w:val="FirstParagraph"/>
      </w:pPr>
      <w:r>
        <w:t>Final grades will be based on the following components:</w:t>
      </w:r>
    </w:p>
    <w:p w14:paraId="0B3D893B" w14:textId="77777777" w:rsidR="00C40729" w:rsidRDefault="00000000">
      <w:pPr>
        <w:pStyle w:val="Compact"/>
        <w:numPr>
          <w:ilvl w:val="0"/>
          <w:numId w:val="5"/>
        </w:numPr>
      </w:pPr>
      <w:r>
        <w:t>Quizzes: 20% (5 quizzes 4% each)</w:t>
      </w:r>
    </w:p>
    <w:p w14:paraId="52C6511B" w14:textId="77777777" w:rsidR="00C40729" w:rsidRDefault="00000000">
      <w:pPr>
        <w:pStyle w:val="Compact"/>
        <w:numPr>
          <w:ilvl w:val="0"/>
          <w:numId w:val="5"/>
        </w:numPr>
      </w:pPr>
      <w:r>
        <w:t>Assignments: 60% (4 assignments, 15% each)</w:t>
      </w:r>
    </w:p>
    <w:p w14:paraId="1D226D40" w14:textId="77777777" w:rsidR="00C40729" w:rsidRDefault="00000000">
      <w:pPr>
        <w:pStyle w:val="Compact"/>
        <w:numPr>
          <w:ilvl w:val="0"/>
          <w:numId w:val="5"/>
        </w:numPr>
      </w:pPr>
      <w:r>
        <w:t>Final: 20%</w:t>
      </w:r>
    </w:p>
    <w:p w14:paraId="4CC5EE11" w14:textId="77777777" w:rsidR="00C40729" w:rsidRDefault="00000000">
      <w:pPr>
        <w:pStyle w:val="Heading2"/>
      </w:pPr>
      <w:bookmarkStart w:id="8" w:name="quizzes"/>
      <w:r>
        <w:t>Quizzes</w:t>
      </w:r>
    </w:p>
    <w:p w14:paraId="604AD665" w14:textId="77777777" w:rsidR="00C40729" w:rsidRDefault="00000000">
      <w:pPr>
        <w:pStyle w:val="FirstParagraph"/>
      </w:pPr>
      <w:r>
        <w:t xml:space="preserve">Five classes will begin with a very short multiple-choice quiz that is designed to test your knowledge of the theoretical principles underlying the statistics we are studying for the week. While some may feel that this is overly paternalistic, research evidence shows that frequent quizzing increases learning (see a summary of </w:t>
      </w:r>
      <w:hyperlink r:id="rId21">
        <w:r>
          <w:rPr>
            <w:rStyle w:val="Hyperlink"/>
          </w:rPr>
          <w:t>one study</w:t>
        </w:r>
      </w:hyperlink>
      <w:r>
        <w:t xml:space="preserve"> from the University of Texas). Quizzes will be open book and notes (but not laptop/computer).</w:t>
      </w:r>
    </w:p>
    <w:p w14:paraId="320FC0D3" w14:textId="77777777" w:rsidR="00C40729" w:rsidRDefault="00000000">
      <w:pPr>
        <w:pStyle w:val="Heading2"/>
      </w:pPr>
      <w:bookmarkStart w:id="9" w:name="assignments"/>
      <w:bookmarkEnd w:id="8"/>
      <w:r>
        <w:t>Assignments</w:t>
      </w:r>
    </w:p>
    <w:p w14:paraId="21653A38" w14:textId="77777777" w:rsidR="00C40729" w:rsidRDefault="00000000">
      <w:pPr>
        <w:pStyle w:val="FirstParagraph"/>
      </w:pPr>
      <w:r>
        <w:t xml:space="preserve">The goal of the assignments is to practice the concepts and vocabulary we have been modeling in class and implement some of the techniques we have learned. Each assignment has an associated data source, short codebook and detailed instructions for the required data and analytic tasks. You may work on your own or collaborate with one (1) partner. Please make sure that you engage in a a full, fair and mutually-agreeable collaboration if you do choose to collaborate. If you do collaborate, you should plan, execute and write-up your analyses together, not simply divide the work. Please make sure to indicate clearly when your work is joint and any other individual or resource (outside of class material) you consulted in your response. Further assignment details are available </w:t>
      </w:r>
      <w:hyperlink r:id="rId22">
        <w:r>
          <w:rPr>
            <w:rStyle w:val="Hyperlink"/>
          </w:rPr>
          <w:t>here</w:t>
        </w:r>
      </w:hyperlink>
      <w:r>
        <w:t>.</w:t>
      </w:r>
    </w:p>
    <w:p w14:paraId="66D31BDB" w14:textId="77777777" w:rsidR="000D35A7" w:rsidRDefault="000D35A7">
      <w:pPr>
        <w:pStyle w:val="Heading1"/>
      </w:pPr>
      <w:bookmarkStart w:id="10" w:name="student-engagement-inventory"/>
      <w:bookmarkEnd w:id="7"/>
      <w:bookmarkEnd w:id="9"/>
    </w:p>
    <w:p w14:paraId="4D58714A" w14:textId="517DEBFD" w:rsidR="00C40729" w:rsidRDefault="00000000">
      <w:pPr>
        <w:pStyle w:val="Heading1"/>
      </w:pPr>
      <w:r>
        <w:t>Student Engagement Inventory</w:t>
      </w:r>
    </w:p>
    <w:p w14:paraId="54FEFAB9" w14:textId="77777777" w:rsidR="00C40729" w:rsidRDefault="00000000">
      <w:pPr>
        <w:pStyle w:val="FirstParagraph"/>
      </w:pPr>
      <w:r>
        <w:t>Graduate students are expected to perform work of high quality and quantity, typically with forty hours of student engagement for each student credit hour. For this course, the following table shows the number of hours a typical student would expect to spend in each of the following activities:</w:t>
      </w:r>
    </w:p>
    <w:tbl>
      <w:tblPr>
        <w:tblStyle w:val="Table"/>
        <w:tblW w:w="5000" w:type="pct"/>
        <w:tblLook w:val="0020" w:firstRow="1" w:lastRow="0" w:firstColumn="0" w:lastColumn="0" w:noHBand="0" w:noVBand="0"/>
      </w:tblPr>
      <w:tblGrid>
        <w:gridCol w:w="2460"/>
        <w:gridCol w:w="844"/>
        <w:gridCol w:w="7712"/>
      </w:tblGrid>
      <w:tr w:rsidR="00C40729" w14:paraId="7F153AF9" w14:textId="77777777" w:rsidTr="00C40729">
        <w:trPr>
          <w:cnfStyle w:val="100000000000" w:firstRow="1" w:lastRow="0" w:firstColumn="0" w:lastColumn="0" w:oddVBand="0" w:evenVBand="0" w:oddHBand="0" w:evenHBand="0" w:firstRowFirstColumn="0" w:firstRowLastColumn="0" w:lastRowFirstColumn="0" w:lastRowLastColumn="0"/>
          <w:tblHeader/>
        </w:trPr>
        <w:tc>
          <w:tcPr>
            <w:tcW w:w="0" w:type="auto"/>
          </w:tcPr>
          <w:p w14:paraId="54E5790D" w14:textId="77777777" w:rsidR="00C40729" w:rsidRDefault="00000000">
            <w:pPr>
              <w:pStyle w:val="Compact"/>
            </w:pPr>
            <w:r>
              <w:t>Educational activity</w:t>
            </w:r>
          </w:p>
        </w:tc>
        <w:tc>
          <w:tcPr>
            <w:tcW w:w="0" w:type="auto"/>
          </w:tcPr>
          <w:p w14:paraId="0261CC81" w14:textId="77777777" w:rsidR="00C40729" w:rsidRDefault="00000000">
            <w:pPr>
              <w:pStyle w:val="Compact"/>
            </w:pPr>
            <w:r>
              <w:t>Hours</w:t>
            </w:r>
          </w:p>
        </w:tc>
        <w:tc>
          <w:tcPr>
            <w:tcW w:w="0" w:type="auto"/>
          </w:tcPr>
          <w:p w14:paraId="7CEF3019" w14:textId="77777777" w:rsidR="00C40729" w:rsidRDefault="00000000">
            <w:pPr>
              <w:pStyle w:val="Compact"/>
            </w:pPr>
            <w:r>
              <w:t>Explanatory comments</w:t>
            </w:r>
          </w:p>
        </w:tc>
      </w:tr>
      <w:tr w:rsidR="00C40729" w14:paraId="3916FDDF" w14:textId="77777777">
        <w:tc>
          <w:tcPr>
            <w:tcW w:w="0" w:type="auto"/>
          </w:tcPr>
          <w:p w14:paraId="6C845804" w14:textId="77777777" w:rsidR="00C40729" w:rsidRDefault="00000000">
            <w:pPr>
              <w:pStyle w:val="Compact"/>
            </w:pPr>
            <w:r>
              <w:t>Class attendance</w:t>
            </w:r>
          </w:p>
        </w:tc>
        <w:tc>
          <w:tcPr>
            <w:tcW w:w="0" w:type="auto"/>
          </w:tcPr>
          <w:p w14:paraId="2C319182" w14:textId="77777777" w:rsidR="00C40729" w:rsidRDefault="00000000">
            <w:pPr>
              <w:pStyle w:val="Compact"/>
            </w:pPr>
            <w:r>
              <w:t>30</w:t>
            </w:r>
          </w:p>
        </w:tc>
        <w:tc>
          <w:tcPr>
            <w:tcW w:w="0" w:type="auto"/>
          </w:tcPr>
          <w:p w14:paraId="04A7EC0A" w14:textId="77777777" w:rsidR="00C40729" w:rsidRDefault="00000000">
            <w:pPr>
              <w:pStyle w:val="Compact"/>
            </w:pPr>
            <w:r>
              <w:t>Three hours per week over 10 weeks</w:t>
            </w:r>
          </w:p>
        </w:tc>
      </w:tr>
      <w:tr w:rsidR="00C40729" w14:paraId="21878440" w14:textId="77777777">
        <w:tc>
          <w:tcPr>
            <w:tcW w:w="0" w:type="auto"/>
          </w:tcPr>
          <w:p w14:paraId="42161D5E" w14:textId="77777777" w:rsidR="00C40729" w:rsidRDefault="00000000">
            <w:pPr>
              <w:pStyle w:val="Compact"/>
            </w:pPr>
            <w:r>
              <w:t>Class reading and prep</w:t>
            </w:r>
          </w:p>
        </w:tc>
        <w:tc>
          <w:tcPr>
            <w:tcW w:w="0" w:type="auto"/>
          </w:tcPr>
          <w:p w14:paraId="65717251" w14:textId="77777777" w:rsidR="00C40729" w:rsidRDefault="00000000">
            <w:pPr>
              <w:pStyle w:val="Compact"/>
            </w:pPr>
            <w:r>
              <w:t>30</w:t>
            </w:r>
          </w:p>
        </w:tc>
        <w:tc>
          <w:tcPr>
            <w:tcW w:w="0" w:type="auto"/>
          </w:tcPr>
          <w:p w14:paraId="4C3B7F17" w14:textId="77777777" w:rsidR="00C40729" w:rsidRDefault="00000000">
            <w:pPr>
              <w:pStyle w:val="Compact"/>
            </w:pPr>
            <w:r>
              <w:t>Includes reading and review of slides</w:t>
            </w:r>
          </w:p>
        </w:tc>
      </w:tr>
      <w:tr w:rsidR="00C40729" w14:paraId="736F9B34" w14:textId="77777777">
        <w:tc>
          <w:tcPr>
            <w:tcW w:w="0" w:type="auto"/>
          </w:tcPr>
          <w:p w14:paraId="66E95E7E" w14:textId="77777777" w:rsidR="00C40729" w:rsidRDefault="00000000">
            <w:pPr>
              <w:pStyle w:val="Compact"/>
            </w:pPr>
            <w:r>
              <w:lastRenderedPageBreak/>
              <w:t>Homework Assignments</w:t>
            </w:r>
          </w:p>
        </w:tc>
        <w:tc>
          <w:tcPr>
            <w:tcW w:w="0" w:type="auto"/>
          </w:tcPr>
          <w:p w14:paraId="21DB0069" w14:textId="77777777" w:rsidR="00C40729" w:rsidRDefault="00000000">
            <w:pPr>
              <w:pStyle w:val="Compact"/>
            </w:pPr>
            <w:r>
              <w:t>20</w:t>
            </w:r>
          </w:p>
        </w:tc>
        <w:tc>
          <w:tcPr>
            <w:tcW w:w="0" w:type="auto"/>
          </w:tcPr>
          <w:p w14:paraId="69AB808D" w14:textId="77777777" w:rsidR="00C40729" w:rsidRDefault="00000000">
            <w:pPr>
              <w:pStyle w:val="Compact"/>
            </w:pPr>
            <w:r>
              <w:t>Five assignments taking 5 hours each (on avg.)</w:t>
            </w:r>
          </w:p>
        </w:tc>
      </w:tr>
      <w:tr w:rsidR="00C40729" w14:paraId="2CAA89F4" w14:textId="77777777">
        <w:tc>
          <w:tcPr>
            <w:tcW w:w="0" w:type="auto"/>
          </w:tcPr>
          <w:p w14:paraId="1BA20F02" w14:textId="77777777" w:rsidR="00C40729" w:rsidRDefault="00000000">
            <w:pPr>
              <w:pStyle w:val="Compact"/>
            </w:pPr>
            <w:r>
              <w:t>Quizzes</w:t>
            </w:r>
          </w:p>
        </w:tc>
        <w:tc>
          <w:tcPr>
            <w:tcW w:w="0" w:type="auto"/>
          </w:tcPr>
          <w:p w14:paraId="33266F9B" w14:textId="77777777" w:rsidR="00C40729" w:rsidRDefault="00000000">
            <w:pPr>
              <w:pStyle w:val="Compact"/>
            </w:pPr>
            <w:r>
              <w:t>5</w:t>
            </w:r>
          </w:p>
        </w:tc>
        <w:tc>
          <w:tcPr>
            <w:tcW w:w="0" w:type="auto"/>
          </w:tcPr>
          <w:p w14:paraId="649469C5" w14:textId="77777777" w:rsidR="00C40729" w:rsidRDefault="00000000">
            <w:pPr>
              <w:pStyle w:val="Compact"/>
            </w:pPr>
            <w:r>
              <w:t>One hour per quiz (40 min preparation, 20 min completing quiz)</w:t>
            </w:r>
          </w:p>
        </w:tc>
      </w:tr>
      <w:tr w:rsidR="00C40729" w14:paraId="1E4E8110" w14:textId="77777777">
        <w:tc>
          <w:tcPr>
            <w:tcW w:w="0" w:type="auto"/>
          </w:tcPr>
          <w:p w14:paraId="257B11E3" w14:textId="77777777" w:rsidR="00C40729" w:rsidRDefault="00000000">
            <w:pPr>
              <w:pStyle w:val="Compact"/>
            </w:pPr>
            <w:r>
              <w:t>Lab attendance</w:t>
            </w:r>
          </w:p>
        </w:tc>
        <w:tc>
          <w:tcPr>
            <w:tcW w:w="0" w:type="auto"/>
          </w:tcPr>
          <w:p w14:paraId="7D69E670" w14:textId="77777777" w:rsidR="00C40729" w:rsidRDefault="00000000">
            <w:pPr>
              <w:pStyle w:val="Compact"/>
            </w:pPr>
            <w:r>
              <w:t>10</w:t>
            </w:r>
          </w:p>
        </w:tc>
        <w:tc>
          <w:tcPr>
            <w:tcW w:w="0" w:type="auto"/>
          </w:tcPr>
          <w:p w14:paraId="62BA40A2" w14:textId="77777777" w:rsidR="00C40729" w:rsidRDefault="00000000">
            <w:pPr>
              <w:pStyle w:val="Compact"/>
            </w:pPr>
            <w:r>
              <w:t>One hour-long lab per week over 10 weeks</w:t>
            </w:r>
          </w:p>
        </w:tc>
      </w:tr>
      <w:tr w:rsidR="00C40729" w14:paraId="1D43E59C" w14:textId="77777777">
        <w:tc>
          <w:tcPr>
            <w:tcW w:w="0" w:type="auto"/>
          </w:tcPr>
          <w:p w14:paraId="44BA001B" w14:textId="77777777" w:rsidR="00C40729" w:rsidRDefault="00000000">
            <w:pPr>
              <w:pStyle w:val="Compact"/>
            </w:pPr>
            <w:r>
              <w:t>Final project</w:t>
            </w:r>
          </w:p>
        </w:tc>
        <w:tc>
          <w:tcPr>
            <w:tcW w:w="0" w:type="auto"/>
          </w:tcPr>
          <w:p w14:paraId="2EA2D59D" w14:textId="77777777" w:rsidR="00C40729" w:rsidRDefault="00000000">
            <w:pPr>
              <w:pStyle w:val="Compact"/>
            </w:pPr>
            <w:r>
              <w:t>25</w:t>
            </w:r>
          </w:p>
        </w:tc>
        <w:tc>
          <w:tcPr>
            <w:tcW w:w="0" w:type="auto"/>
          </w:tcPr>
          <w:p w14:paraId="37E9BEA7" w14:textId="77777777" w:rsidR="00C40729" w:rsidRDefault="00000000">
            <w:pPr>
              <w:pStyle w:val="Compact"/>
            </w:pPr>
            <w:r>
              <w:t>Includes familiarization with data, data analysis, preparation of displays and writing</w:t>
            </w:r>
          </w:p>
        </w:tc>
      </w:tr>
      <w:tr w:rsidR="00C40729" w14:paraId="4837B467" w14:textId="77777777">
        <w:tc>
          <w:tcPr>
            <w:tcW w:w="0" w:type="auto"/>
          </w:tcPr>
          <w:p w14:paraId="50CC5C73" w14:textId="77777777" w:rsidR="00C40729" w:rsidRDefault="00000000">
            <w:pPr>
              <w:pStyle w:val="Compact"/>
            </w:pPr>
            <w:r>
              <w:rPr>
                <w:b/>
                <w:bCs/>
              </w:rPr>
              <w:t>Total hours</w:t>
            </w:r>
          </w:p>
        </w:tc>
        <w:tc>
          <w:tcPr>
            <w:tcW w:w="0" w:type="auto"/>
          </w:tcPr>
          <w:p w14:paraId="4B038C41" w14:textId="77777777" w:rsidR="00C40729" w:rsidRDefault="00000000">
            <w:pPr>
              <w:pStyle w:val="Compact"/>
            </w:pPr>
            <w:r>
              <w:rPr>
                <w:b/>
                <w:bCs/>
              </w:rPr>
              <w:t>120</w:t>
            </w:r>
          </w:p>
        </w:tc>
        <w:tc>
          <w:tcPr>
            <w:tcW w:w="0" w:type="auto"/>
          </w:tcPr>
          <w:p w14:paraId="622889B4" w14:textId="77777777" w:rsidR="00C40729" w:rsidRDefault="00000000">
            <w:pPr>
              <w:pStyle w:val="Compact"/>
            </w:pPr>
            <w:r>
              <w:rPr>
                <w:b/>
                <w:bCs/>
              </w:rPr>
              <w:t>These are approximations.</w:t>
            </w:r>
            <w:r>
              <w:t xml:space="preserve"> Reading and </w:t>
            </w:r>
            <w:r>
              <w:rPr>
                <w:i/>
                <w:iCs/>
              </w:rPr>
              <w:t>especially</w:t>
            </w:r>
            <w:r>
              <w:t xml:space="preserve"> analytic time will vary per individual</w:t>
            </w:r>
          </w:p>
        </w:tc>
      </w:tr>
    </w:tbl>
    <w:p w14:paraId="1C10B07B" w14:textId="77777777" w:rsidR="00C40729" w:rsidRDefault="00000000">
      <w:pPr>
        <w:pStyle w:val="Heading1"/>
      </w:pPr>
      <w:bookmarkStart w:id="11" w:name="course-schedule"/>
      <w:bookmarkEnd w:id="10"/>
      <w:r>
        <w:t>Course Schedule</w:t>
      </w:r>
    </w:p>
    <w:p w14:paraId="474F2916" w14:textId="77777777" w:rsidR="00C40729" w:rsidRDefault="00000000">
      <w:pPr>
        <w:pStyle w:val="Heading2"/>
      </w:pPr>
      <w:bookmarkStart w:id="12" w:name="unit-1-dichotomous-outcomes"/>
      <w:r>
        <w:t>Unit 1: Dichotomous Outcomes</w:t>
      </w:r>
    </w:p>
    <w:p w14:paraId="42E818FE" w14:textId="77777777" w:rsidR="00C40729" w:rsidRDefault="00000000">
      <w:pPr>
        <w:pStyle w:val="FirstParagraph"/>
      </w:pPr>
      <w:r>
        <w:rPr>
          <w:b/>
          <w:bCs/>
        </w:rPr>
        <w:t>Learning Objectives:</w:t>
      </w:r>
    </w:p>
    <w:p w14:paraId="5D13A69B" w14:textId="77777777" w:rsidR="00C40729" w:rsidRDefault="00000000">
      <w:pPr>
        <w:numPr>
          <w:ilvl w:val="0"/>
          <w:numId w:val="6"/>
        </w:numPr>
      </w:pPr>
      <w:r>
        <w:t>Describe the linear probability model and discuss its limitations</w:t>
      </w:r>
    </w:p>
    <w:p w14:paraId="55EB7C72" w14:textId="77777777" w:rsidR="00C40729" w:rsidRDefault="00000000">
      <w:pPr>
        <w:numPr>
          <w:ilvl w:val="0"/>
          <w:numId w:val="6"/>
        </w:numPr>
      </w:pPr>
      <w:r>
        <w:t>Differentiate between the concepts of probability, odds, and logit</w:t>
      </w:r>
    </w:p>
    <w:p w14:paraId="46121015" w14:textId="77777777" w:rsidR="00C40729" w:rsidRDefault="00000000">
      <w:pPr>
        <w:numPr>
          <w:ilvl w:val="0"/>
          <w:numId w:val="6"/>
        </w:numPr>
      </w:pPr>
      <w:r>
        <w:t>Estimate and interpret model parameters logistic regression model with continuous and categorical predictors</w:t>
      </w:r>
    </w:p>
    <w:p w14:paraId="3DFFDA55" w14:textId="77777777" w:rsidR="00C40729" w:rsidRDefault="00000000">
      <w:pPr>
        <w:numPr>
          <w:ilvl w:val="0"/>
          <w:numId w:val="6"/>
        </w:numPr>
      </w:pPr>
      <w:r>
        <w:t>Discuss predictive power, model fit, and diagnostics for logistic regression models</w:t>
      </w:r>
    </w:p>
    <w:p w14:paraId="1B67CD84" w14:textId="77777777" w:rsidR="00C40729" w:rsidRDefault="00000000">
      <w:pPr>
        <w:pStyle w:val="FirstParagraph"/>
      </w:pPr>
      <w:r>
        <w:rPr>
          <w:b/>
          <w:bCs/>
        </w:rPr>
        <w:t>Readings</w:t>
      </w:r>
      <w:r>
        <w:t>:</w:t>
      </w:r>
    </w:p>
    <w:p w14:paraId="7844043C" w14:textId="77777777" w:rsidR="00C40729" w:rsidRDefault="00000000">
      <w:pPr>
        <w:pStyle w:val="Compact"/>
        <w:numPr>
          <w:ilvl w:val="0"/>
          <w:numId w:val="7"/>
        </w:numPr>
      </w:pPr>
      <w:r>
        <w:t>BMLR Chapter</w:t>
      </w:r>
    </w:p>
    <w:p w14:paraId="64637658" w14:textId="77777777" w:rsidR="00C40729" w:rsidRDefault="00000000">
      <w:pPr>
        <w:pStyle w:val="Compact"/>
        <w:numPr>
          <w:ilvl w:val="0"/>
          <w:numId w:val="7"/>
        </w:numPr>
      </w:pPr>
      <w:r>
        <w:t xml:space="preserve">Mood, C. (2010). Logistic regression: Why we cannot do what we think we can do, and what we can do about it. </w:t>
      </w:r>
      <w:r>
        <w:rPr>
          <w:i/>
          <w:iCs/>
        </w:rPr>
        <w:t>European Sociological Review</w:t>
      </w:r>
      <w:r>
        <w:t>, 26(1), 67-82. 861-874.</w:t>
      </w:r>
      <w:hyperlink r:id="rId23">
        <w:r>
          <w:rPr>
            <w:rStyle w:val="Hyperlink"/>
          </w:rPr>
          <w:t>https://doi-org.libproxy.uoregon.edu/10.1093/esr/jcp006</w:t>
        </w:r>
      </w:hyperlink>
    </w:p>
    <w:p w14:paraId="56BFF43F" w14:textId="77777777" w:rsidR="00C40729" w:rsidRDefault="00000000">
      <w:pPr>
        <w:pStyle w:val="FirstParagraph"/>
      </w:pPr>
      <w:r>
        <w:rPr>
          <w:b/>
          <w:bCs/>
        </w:rPr>
        <w:t>Lecture</w:t>
      </w:r>
      <w:r>
        <w:t>:</w:t>
      </w:r>
    </w:p>
    <w:p w14:paraId="1D09EC68" w14:textId="77777777" w:rsidR="00C40729" w:rsidRDefault="00000000">
      <w:pPr>
        <w:pStyle w:val="Compact"/>
        <w:numPr>
          <w:ilvl w:val="0"/>
          <w:numId w:val="8"/>
        </w:numPr>
      </w:pPr>
      <w:r>
        <w:t xml:space="preserve">Lecture slides: </w:t>
      </w:r>
      <w:hyperlink r:id="rId24">
        <w:r>
          <w:rPr>
            <w:rStyle w:val="Hyperlink"/>
          </w:rPr>
          <w:t>html</w:t>
        </w:r>
      </w:hyperlink>
    </w:p>
    <w:p w14:paraId="20BF0B41" w14:textId="77777777" w:rsidR="00C40729" w:rsidRDefault="00000000">
      <w:pPr>
        <w:pStyle w:val="Compact"/>
        <w:numPr>
          <w:ilvl w:val="0"/>
          <w:numId w:val="8"/>
        </w:numPr>
      </w:pPr>
      <w:r>
        <w:t xml:space="preserve">Dataset: </w:t>
      </w:r>
      <w:hyperlink r:id="rId25">
        <w:r>
          <w:rPr>
            <w:rStyle w:val="Hyperlink"/>
          </w:rPr>
          <w:t>principal.csv</w:t>
        </w:r>
      </w:hyperlink>
    </w:p>
    <w:p w14:paraId="5C1F7C4D" w14:textId="77777777" w:rsidR="00C40729" w:rsidRDefault="00000000">
      <w:pPr>
        <w:pStyle w:val="FirstParagraph"/>
      </w:pPr>
      <w:r>
        <w:rPr>
          <w:b/>
          <w:bCs/>
        </w:rPr>
        <w:t>Assignment</w:t>
      </w:r>
      <w:r>
        <w:t>:</w:t>
      </w:r>
    </w:p>
    <w:p w14:paraId="3EF07EF3" w14:textId="77777777" w:rsidR="00C40729" w:rsidRDefault="00000000">
      <w:pPr>
        <w:pStyle w:val="Compact"/>
        <w:numPr>
          <w:ilvl w:val="0"/>
          <w:numId w:val="9"/>
        </w:numPr>
      </w:pPr>
      <w:r>
        <w:t xml:space="preserve">Assignment description: </w:t>
      </w:r>
      <w:hyperlink r:id="rId26">
        <w:r>
          <w:rPr>
            <w:rStyle w:val="Hyperlink"/>
          </w:rPr>
          <w:t>assignment1.html</w:t>
        </w:r>
      </w:hyperlink>
    </w:p>
    <w:p w14:paraId="2B42F61D" w14:textId="77777777" w:rsidR="00C40729" w:rsidRDefault="00000000">
      <w:pPr>
        <w:pStyle w:val="Compact"/>
        <w:numPr>
          <w:ilvl w:val="0"/>
          <w:numId w:val="9"/>
        </w:numPr>
      </w:pPr>
      <w:r>
        <w:t xml:space="preserve">Dataset: </w:t>
      </w:r>
      <w:hyperlink r:id="rId27">
        <w:r>
          <w:rPr>
            <w:rStyle w:val="Hyperlink"/>
          </w:rPr>
          <w:t>nscs.csv</w:t>
        </w:r>
      </w:hyperlink>
    </w:p>
    <w:p w14:paraId="42E8751A" w14:textId="77777777" w:rsidR="00C40729" w:rsidRDefault="00000000">
      <w:pPr>
        <w:pStyle w:val="Heading2"/>
      </w:pPr>
      <w:bookmarkStart w:id="13" w:name="unit-2-count-outcomes"/>
      <w:bookmarkEnd w:id="12"/>
      <w:r>
        <w:t>Unit 2: Count Outcomes</w:t>
      </w:r>
    </w:p>
    <w:p w14:paraId="6AE1339F" w14:textId="77777777" w:rsidR="00C40729" w:rsidRDefault="00000000">
      <w:pPr>
        <w:pStyle w:val="FirstParagraph"/>
      </w:pPr>
      <w:r>
        <w:rPr>
          <w:b/>
          <w:bCs/>
        </w:rPr>
        <w:t>Learning Objectives:</w:t>
      </w:r>
    </w:p>
    <w:p w14:paraId="5C86380C" w14:textId="77777777" w:rsidR="00C40729" w:rsidRDefault="00000000">
      <w:pPr>
        <w:numPr>
          <w:ilvl w:val="0"/>
          <w:numId w:val="10"/>
        </w:numPr>
      </w:pPr>
      <w:r>
        <w:t>Apply regression models to analyze count and rates as outcome variables</w:t>
      </w:r>
    </w:p>
    <w:p w14:paraId="242103BF" w14:textId="77777777" w:rsidR="00C40729" w:rsidRDefault="00000000">
      <w:pPr>
        <w:numPr>
          <w:ilvl w:val="0"/>
          <w:numId w:val="10"/>
        </w:numPr>
      </w:pPr>
      <w:r>
        <w:t>Describe situations which merit the use of Poisson regression</w:t>
      </w:r>
    </w:p>
    <w:p w14:paraId="219972A2" w14:textId="77777777" w:rsidR="00C40729" w:rsidRDefault="00000000">
      <w:pPr>
        <w:numPr>
          <w:ilvl w:val="0"/>
          <w:numId w:val="10"/>
        </w:numPr>
      </w:pPr>
      <w:r>
        <w:t>State the assumptions about rates in Poisson regression</w:t>
      </w:r>
    </w:p>
    <w:p w14:paraId="16CF65D4" w14:textId="77777777" w:rsidR="00C40729" w:rsidRDefault="00000000">
      <w:pPr>
        <w:numPr>
          <w:ilvl w:val="0"/>
          <w:numId w:val="10"/>
        </w:numPr>
      </w:pPr>
      <w:r>
        <w:lastRenderedPageBreak/>
        <w:t>Use Poisson regression model with continuous and categorical predictors, and interpret the model parameters and inference for model parameters</w:t>
      </w:r>
    </w:p>
    <w:p w14:paraId="2D82399A" w14:textId="77777777" w:rsidR="00C40729" w:rsidRDefault="00000000">
      <w:pPr>
        <w:numPr>
          <w:ilvl w:val="0"/>
          <w:numId w:val="10"/>
        </w:numPr>
      </w:pPr>
      <w:r>
        <w:t>Evaluate dispersion of the outcome variable, model fit, and diagnostics for a Poisson regression model</w:t>
      </w:r>
    </w:p>
    <w:p w14:paraId="77E89CA3" w14:textId="77777777" w:rsidR="00C40729" w:rsidRDefault="00000000">
      <w:pPr>
        <w:pStyle w:val="FirstParagraph"/>
      </w:pPr>
      <w:r>
        <w:rPr>
          <w:b/>
          <w:bCs/>
        </w:rPr>
        <w:t>Readings</w:t>
      </w:r>
      <w:r>
        <w:t>:</w:t>
      </w:r>
    </w:p>
    <w:p w14:paraId="31CE154C" w14:textId="77777777" w:rsidR="00C40729" w:rsidRDefault="00000000">
      <w:pPr>
        <w:pStyle w:val="Compact"/>
        <w:numPr>
          <w:ilvl w:val="0"/>
          <w:numId w:val="11"/>
        </w:numPr>
      </w:pPr>
      <w:r>
        <w:t>BMLR Chapter</w:t>
      </w:r>
    </w:p>
    <w:p w14:paraId="4A13D6A8" w14:textId="77777777" w:rsidR="00C40729" w:rsidRDefault="00000000">
      <w:pPr>
        <w:pStyle w:val="Compact"/>
        <w:numPr>
          <w:ilvl w:val="0"/>
          <w:numId w:val="11"/>
        </w:numPr>
      </w:pPr>
      <w:r>
        <w:t xml:space="preserve">Coxe, S., West, S. G., &amp; Aiken, L. S. (2009). The analysis of count data: A gentle introduction to Poisson regression and its alternatives. </w:t>
      </w:r>
      <w:r>
        <w:rPr>
          <w:i/>
          <w:iCs/>
        </w:rPr>
        <w:t>Journal of Personality Assessment</w:t>
      </w:r>
      <w:r>
        <w:t xml:space="preserve">, 91(2), 121-136. </w:t>
      </w:r>
      <w:hyperlink r:id="rId28">
        <w:r>
          <w:rPr>
            <w:rStyle w:val="Hyperlink"/>
          </w:rPr>
          <w:t>https://doi.org/10.1080/00223890802634175</w:t>
        </w:r>
      </w:hyperlink>
    </w:p>
    <w:p w14:paraId="761EC0E5" w14:textId="77777777" w:rsidR="00C40729" w:rsidRDefault="00000000">
      <w:pPr>
        <w:pStyle w:val="FirstParagraph"/>
      </w:pPr>
      <w:r>
        <w:rPr>
          <w:b/>
          <w:bCs/>
        </w:rPr>
        <w:t>Lecture</w:t>
      </w:r>
      <w:r>
        <w:t>:</w:t>
      </w:r>
    </w:p>
    <w:p w14:paraId="14DB178A" w14:textId="77777777" w:rsidR="00C40729" w:rsidRDefault="00000000">
      <w:pPr>
        <w:pStyle w:val="Compact"/>
        <w:numPr>
          <w:ilvl w:val="0"/>
          <w:numId w:val="12"/>
        </w:numPr>
      </w:pPr>
      <w:r>
        <w:t xml:space="preserve">Lecture slides: </w:t>
      </w:r>
      <w:hyperlink r:id="rId29">
        <w:r>
          <w:rPr>
            <w:rStyle w:val="Hyperlink"/>
          </w:rPr>
          <w:t>html</w:t>
        </w:r>
      </w:hyperlink>
    </w:p>
    <w:p w14:paraId="3422D6D6" w14:textId="77777777" w:rsidR="00C40729" w:rsidRDefault="00000000">
      <w:pPr>
        <w:pStyle w:val="Compact"/>
        <w:numPr>
          <w:ilvl w:val="0"/>
          <w:numId w:val="12"/>
        </w:numPr>
      </w:pPr>
      <w:r>
        <w:t xml:space="preserve">Dataset: </w:t>
      </w:r>
      <w:hyperlink r:id="rId30">
        <w:r>
          <w:rPr>
            <w:rStyle w:val="Hyperlink"/>
          </w:rPr>
          <w:t>ceps_sch.csv</w:t>
        </w:r>
      </w:hyperlink>
    </w:p>
    <w:p w14:paraId="37989115" w14:textId="77777777" w:rsidR="00C40729" w:rsidRDefault="00000000">
      <w:pPr>
        <w:pStyle w:val="FirstParagraph"/>
      </w:pPr>
      <w:r>
        <w:rPr>
          <w:b/>
          <w:bCs/>
        </w:rPr>
        <w:t>Assignment</w:t>
      </w:r>
      <w:r>
        <w:t>:</w:t>
      </w:r>
    </w:p>
    <w:p w14:paraId="73029516" w14:textId="77777777" w:rsidR="00C40729" w:rsidRDefault="00000000">
      <w:pPr>
        <w:pStyle w:val="Compact"/>
        <w:numPr>
          <w:ilvl w:val="0"/>
          <w:numId w:val="13"/>
        </w:numPr>
      </w:pPr>
      <w:r>
        <w:t xml:space="preserve">Assignment description: </w:t>
      </w:r>
      <w:hyperlink r:id="rId31">
        <w:r>
          <w:rPr>
            <w:rStyle w:val="Hyperlink"/>
          </w:rPr>
          <w:t>assignment2.html</w:t>
        </w:r>
      </w:hyperlink>
    </w:p>
    <w:p w14:paraId="451E719E" w14:textId="77777777" w:rsidR="00C40729" w:rsidRDefault="00000000">
      <w:pPr>
        <w:pStyle w:val="Compact"/>
        <w:numPr>
          <w:ilvl w:val="0"/>
          <w:numId w:val="13"/>
        </w:numPr>
      </w:pPr>
      <w:r>
        <w:t xml:space="preserve">Dataset: </w:t>
      </w:r>
      <w:hyperlink r:id="rId32">
        <w:r>
          <w:rPr>
            <w:rStyle w:val="Hyperlink"/>
          </w:rPr>
          <w:t>ah_smoke.csv</w:t>
        </w:r>
      </w:hyperlink>
    </w:p>
    <w:p w14:paraId="3BF9815B" w14:textId="77777777" w:rsidR="00C40729" w:rsidRDefault="00000000">
      <w:pPr>
        <w:pStyle w:val="Heading2"/>
      </w:pPr>
      <w:bookmarkStart w:id="14" w:name="unit-3-nested-data-structures"/>
      <w:bookmarkEnd w:id="13"/>
      <w:r>
        <w:t>Unit 3: Nested Data Structures</w:t>
      </w:r>
    </w:p>
    <w:p w14:paraId="6DE45A6B" w14:textId="77777777" w:rsidR="00C40729" w:rsidRDefault="00000000">
      <w:pPr>
        <w:pStyle w:val="FirstParagraph"/>
      </w:pPr>
      <w:r>
        <w:rPr>
          <w:b/>
          <w:bCs/>
        </w:rPr>
        <w:t>Learning Objectives:</w:t>
      </w:r>
    </w:p>
    <w:p w14:paraId="6C6DBD52" w14:textId="77777777" w:rsidR="00C40729" w:rsidRDefault="00000000">
      <w:pPr>
        <w:numPr>
          <w:ilvl w:val="0"/>
          <w:numId w:val="14"/>
        </w:numPr>
      </w:pPr>
      <w:r>
        <w:t>Describe nested data structures (two-level, e.g., repeated measures within individuals, students within schools)</w:t>
      </w:r>
    </w:p>
    <w:p w14:paraId="4904D5C5" w14:textId="77777777" w:rsidR="00C40729" w:rsidRDefault="00000000">
      <w:pPr>
        <w:numPr>
          <w:ilvl w:val="0"/>
          <w:numId w:val="14"/>
        </w:numPr>
      </w:pPr>
      <w:r>
        <w:t>Demonstrate how intercepts, slopes, and regression coefficients may vary across clusters</w:t>
      </w:r>
    </w:p>
    <w:p w14:paraId="5989BE75" w14:textId="77777777" w:rsidR="00C40729" w:rsidRDefault="00000000">
      <w:pPr>
        <w:numPr>
          <w:ilvl w:val="0"/>
          <w:numId w:val="14"/>
        </w:numPr>
      </w:pPr>
      <w:r>
        <w:t>Compare and contrast using fixed-effects and random-effects in regression models</w:t>
      </w:r>
    </w:p>
    <w:p w14:paraId="145C6AD2" w14:textId="77777777" w:rsidR="00C40729" w:rsidRDefault="00000000">
      <w:pPr>
        <w:numPr>
          <w:ilvl w:val="0"/>
          <w:numId w:val="14"/>
        </w:numPr>
      </w:pPr>
      <w:r>
        <w:t>Explain the covariance matrix of random-effects and describe implications of ignoring random-effects in terms of the inference for fixed-effects and statistical power</w:t>
      </w:r>
    </w:p>
    <w:p w14:paraId="387AA560" w14:textId="77777777" w:rsidR="00C40729" w:rsidRDefault="00000000">
      <w:pPr>
        <w:numPr>
          <w:ilvl w:val="0"/>
          <w:numId w:val="14"/>
        </w:numPr>
      </w:pPr>
      <w:r>
        <w:t>Measure within-cluster dependency using intra-class correlation, and describe how to evaluate whether multilevel modeling is appropriate</w:t>
      </w:r>
    </w:p>
    <w:p w14:paraId="5427185C" w14:textId="77777777" w:rsidR="00C40729" w:rsidRDefault="00000000">
      <w:pPr>
        <w:numPr>
          <w:ilvl w:val="0"/>
          <w:numId w:val="14"/>
        </w:numPr>
      </w:pPr>
      <w:r>
        <w:t xml:space="preserve">Create fixed and random intercept-only models and interpret the model parameters using the R </w:t>
      </w:r>
      <w:r>
        <w:rPr>
          <w:rStyle w:val="VerbatimChar"/>
        </w:rPr>
        <w:t>lmer</w:t>
      </w:r>
      <w:r>
        <w:t xml:space="preserve"> package</w:t>
      </w:r>
    </w:p>
    <w:p w14:paraId="7ADE5C02" w14:textId="77777777" w:rsidR="00C40729" w:rsidRDefault="00000000">
      <w:pPr>
        <w:numPr>
          <w:ilvl w:val="0"/>
          <w:numId w:val="14"/>
        </w:numPr>
      </w:pPr>
      <w:r>
        <w:rPr>
          <w:i/>
          <w:iCs/>
        </w:rPr>
        <w:t>Time permitting</w:t>
      </w:r>
      <w:r>
        <w:t>: Discuss alternatives to multilevel modeling of nested data</w:t>
      </w:r>
    </w:p>
    <w:p w14:paraId="3F7CA9B8" w14:textId="77777777" w:rsidR="00C40729" w:rsidRDefault="00000000">
      <w:pPr>
        <w:pStyle w:val="FirstParagraph"/>
      </w:pPr>
      <w:r>
        <w:rPr>
          <w:b/>
          <w:bCs/>
        </w:rPr>
        <w:t>Readings</w:t>
      </w:r>
      <w:r>
        <w:t>:</w:t>
      </w:r>
    </w:p>
    <w:p w14:paraId="2C87CE63" w14:textId="77777777" w:rsidR="00C40729" w:rsidRDefault="00000000">
      <w:pPr>
        <w:pStyle w:val="Compact"/>
        <w:numPr>
          <w:ilvl w:val="0"/>
          <w:numId w:val="15"/>
        </w:numPr>
      </w:pPr>
      <w:r>
        <w:t>BMLR Chapter</w:t>
      </w:r>
    </w:p>
    <w:p w14:paraId="71057DEF" w14:textId="77777777" w:rsidR="00C40729" w:rsidRDefault="00000000">
      <w:pPr>
        <w:pStyle w:val="FirstParagraph"/>
      </w:pPr>
      <w:r>
        <w:rPr>
          <w:b/>
          <w:bCs/>
        </w:rPr>
        <w:t>Lecture</w:t>
      </w:r>
      <w:r>
        <w:t>:</w:t>
      </w:r>
    </w:p>
    <w:p w14:paraId="7ABD2F15" w14:textId="77777777" w:rsidR="00C40729" w:rsidRDefault="00000000">
      <w:pPr>
        <w:pStyle w:val="Compact"/>
        <w:numPr>
          <w:ilvl w:val="0"/>
          <w:numId w:val="16"/>
        </w:numPr>
      </w:pPr>
      <w:r>
        <w:t xml:space="preserve">Lecture slides: </w:t>
      </w:r>
      <w:hyperlink r:id="rId33">
        <w:r>
          <w:rPr>
            <w:rStyle w:val="Hyperlink"/>
          </w:rPr>
          <w:t>html</w:t>
        </w:r>
      </w:hyperlink>
    </w:p>
    <w:p w14:paraId="46C4432C" w14:textId="77777777" w:rsidR="00C40729" w:rsidRDefault="00000000">
      <w:pPr>
        <w:pStyle w:val="Compact"/>
        <w:numPr>
          <w:ilvl w:val="0"/>
          <w:numId w:val="16"/>
        </w:numPr>
      </w:pPr>
      <w:r>
        <w:t xml:space="preserve">Dataset: </w:t>
      </w:r>
      <w:hyperlink r:id="rId34">
        <w:r>
          <w:rPr>
            <w:rStyle w:val="Hyperlink"/>
          </w:rPr>
          <w:t>seda.csv</w:t>
        </w:r>
      </w:hyperlink>
      <w:r>
        <w:t xml:space="preserve"> and </w:t>
      </w:r>
      <w:hyperlink r:id="rId35">
        <w:r>
          <w:rPr>
            <w:rStyle w:val="Hyperlink"/>
          </w:rPr>
          <w:t>portugal.csv</w:t>
        </w:r>
      </w:hyperlink>
    </w:p>
    <w:p w14:paraId="7251C347" w14:textId="77777777" w:rsidR="00C40729" w:rsidRDefault="00000000">
      <w:pPr>
        <w:pStyle w:val="FirstParagraph"/>
      </w:pPr>
      <w:r>
        <w:rPr>
          <w:b/>
          <w:bCs/>
        </w:rPr>
        <w:t>Assignment</w:t>
      </w:r>
      <w:r>
        <w:t>:</w:t>
      </w:r>
    </w:p>
    <w:p w14:paraId="45BD61E5" w14:textId="77777777" w:rsidR="00C40729" w:rsidRDefault="00000000">
      <w:pPr>
        <w:pStyle w:val="Compact"/>
        <w:numPr>
          <w:ilvl w:val="0"/>
          <w:numId w:val="17"/>
        </w:numPr>
      </w:pPr>
      <w:r>
        <w:t xml:space="preserve">Assignment description: </w:t>
      </w:r>
      <w:hyperlink r:id="rId36">
        <w:r>
          <w:rPr>
            <w:rStyle w:val="Hyperlink"/>
          </w:rPr>
          <w:t>assignment3.html</w:t>
        </w:r>
      </w:hyperlink>
    </w:p>
    <w:p w14:paraId="0D6165A3" w14:textId="77777777" w:rsidR="00C40729" w:rsidRDefault="00000000">
      <w:pPr>
        <w:pStyle w:val="Compact"/>
        <w:numPr>
          <w:ilvl w:val="0"/>
          <w:numId w:val="17"/>
        </w:numPr>
      </w:pPr>
      <w:r>
        <w:lastRenderedPageBreak/>
        <w:t xml:space="preserve">Dataset: </w:t>
      </w:r>
      <w:hyperlink r:id="rId37">
        <w:r>
          <w:rPr>
            <w:rStyle w:val="Hyperlink"/>
          </w:rPr>
          <w:t>gpa.csv</w:t>
        </w:r>
      </w:hyperlink>
      <w:r>
        <w:t xml:space="preserve"> / </w:t>
      </w:r>
      <w:hyperlink r:id="rId38">
        <w:r>
          <w:rPr>
            <w:rStyle w:val="Hyperlink"/>
          </w:rPr>
          <w:t>gpa_above.csv</w:t>
        </w:r>
      </w:hyperlink>
    </w:p>
    <w:p w14:paraId="6C84D0B7" w14:textId="77777777" w:rsidR="00C40729" w:rsidRDefault="00000000">
      <w:pPr>
        <w:pStyle w:val="Heading2"/>
      </w:pPr>
      <w:bookmarkStart w:id="15" w:name="unit-4-measurement-and-assessment"/>
      <w:bookmarkEnd w:id="14"/>
      <w:r>
        <w:t>Unit 4: Measurement and Assessment</w:t>
      </w:r>
    </w:p>
    <w:p w14:paraId="3E47E6A7" w14:textId="77777777" w:rsidR="00C40729" w:rsidRDefault="00000000">
      <w:pPr>
        <w:pStyle w:val="FirstParagraph"/>
      </w:pPr>
      <w:r>
        <w:rPr>
          <w:b/>
          <w:bCs/>
        </w:rPr>
        <w:t>Learning Objectives:</w:t>
      </w:r>
    </w:p>
    <w:p w14:paraId="67687D57" w14:textId="77777777" w:rsidR="00C40729" w:rsidRDefault="00000000">
      <w:pPr>
        <w:numPr>
          <w:ilvl w:val="0"/>
          <w:numId w:val="18"/>
        </w:numPr>
      </w:pPr>
      <w:r>
        <w:t>Differentiate and define different aspects of measurement and understand when they apply</w:t>
      </w:r>
    </w:p>
    <w:p w14:paraId="2E9D694B" w14:textId="77777777" w:rsidR="00C40729" w:rsidRDefault="00000000">
      <w:pPr>
        <w:numPr>
          <w:ilvl w:val="0"/>
          <w:numId w:val="18"/>
        </w:numPr>
      </w:pPr>
      <w:r>
        <w:t>Demonstrate how to compute and interpret Cronbach’s alpha</w:t>
      </w:r>
    </w:p>
    <w:p w14:paraId="67DD314B" w14:textId="77777777" w:rsidR="00C40729" w:rsidRDefault="00000000">
      <w:pPr>
        <w:numPr>
          <w:ilvl w:val="0"/>
          <w:numId w:val="18"/>
        </w:numPr>
      </w:pPr>
      <w:r>
        <w:t>Define the assumptions and limitations for methods to assess reliability</w:t>
      </w:r>
    </w:p>
    <w:p w14:paraId="2BB8FC4A" w14:textId="77777777" w:rsidR="00C40729" w:rsidRDefault="00000000">
      <w:pPr>
        <w:pStyle w:val="FirstParagraph"/>
      </w:pPr>
      <w:r>
        <w:rPr>
          <w:b/>
          <w:bCs/>
        </w:rPr>
        <w:t>Readings</w:t>
      </w:r>
      <w:r>
        <w:t>:</w:t>
      </w:r>
    </w:p>
    <w:p w14:paraId="72B367E4" w14:textId="77777777" w:rsidR="00C40729" w:rsidRDefault="00000000">
      <w:pPr>
        <w:pStyle w:val="Compact"/>
        <w:numPr>
          <w:ilvl w:val="0"/>
          <w:numId w:val="19"/>
        </w:numPr>
      </w:pPr>
      <w:r>
        <w:t>BMLR Chapter</w:t>
      </w:r>
    </w:p>
    <w:p w14:paraId="67A57AD4" w14:textId="77777777" w:rsidR="00C40729" w:rsidRDefault="00000000">
      <w:pPr>
        <w:pStyle w:val="Compact"/>
        <w:numPr>
          <w:ilvl w:val="0"/>
          <w:numId w:val="19"/>
        </w:numPr>
      </w:pPr>
      <w:r>
        <w:t>IEPM Chapter</w:t>
      </w:r>
    </w:p>
    <w:p w14:paraId="52661186" w14:textId="77777777" w:rsidR="00C40729" w:rsidRDefault="00000000">
      <w:pPr>
        <w:pStyle w:val="FirstParagraph"/>
      </w:pPr>
      <w:r>
        <w:rPr>
          <w:b/>
          <w:bCs/>
        </w:rPr>
        <w:t>Lecture</w:t>
      </w:r>
      <w:r>
        <w:t>:</w:t>
      </w:r>
    </w:p>
    <w:p w14:paraId="30BB1AD8" w14:textId="77777777" w:rsidR="00C40729" w:rsidRDefault="00000000">
      <w:pPr>
        <w:pStyle w:val="Compact"/>
        <w:numPr>
          <w:ilvl w:val="0"/>
          <w:numId w:val="20"/>
        </w:numPr>
      </w:pPr>
      <w:r>
        <w:t xml:space="preserve">Lecture slides: </w:t>
      </w:r>
      <w:hyperlink r:id="rId39">
        <w:r>
          <w:rPr>
            <w:rStyle w:val="Hyperlink"/>
          </w:rPr>
          <w:t>html</w:t>
        </w:r>
      </w:hyperlink>
    </w:p>
    <w:p w14:paraId="1501B028" w14:textId="77777777" w:rsidR="00C40729" w:rsidRDefault="00000000">
      <w:pPr>
        <w:pStyle w:val="Compact"/>
        <w:numPr>
          <w:ilvl w:val="0"/>
          <w:numId w:val="20"/>
        </w:numPr>
      </w:pPr>
      <w:r>
        <w:t>Dataset:</w:t>
      </w:r>
    </w:p>
    <w:p w14:paraId="7CCFA048" w14:textId="77777777" w:rsidR="00C40729" w:rsidRDefault="00000000">
      <w:pPr>
        <w:pStyle w:val="FirstParagraph"/>
      </w:pPr>
      <w:r>
        <w:rPr>
          <w:b/>
          <w:bCs/>
        </w:rPr>
        <w:t>Assignment</w:t>
      </w:r>
      <w:r>
        <w:t>:</w:t>
      </w:r>
    </w:p>
    <w:p w14:paraId="4444DB5F" w14:textId="77777777" w:rsidR="00C40729" w:rsidRDefault="00000000">
      <w:pPr>
        <w:pStyle w:val="Compact"/>
        <w:numPr>
          <w:ilvl w:val="0"/>
          <w:numId w:val="21"/>
        </w:numPr>
      </w:pPr>
      <w:r>
        <w:t xml:space="preserve">Assignment description: </w:t>
      </w:r>
      <w:hyperlink r:id="rId40">
        <w:r>
          <w:rPr>
            <w:rStyle w:val="Hyperlink"/>
          </w:rPr>
          <w:t>assignment4.html</w:t>
        </w:r>
      </w:hyperlink>
    </w:p>
    <w:p w14:paraId="20A0B709" w14:textId="77777777" w:rsidR="00C40729" w:rsidRDefault="00000000">
      <w:pPr>
        <w:pStyle w:val="Compact"/>
        <w:numPr>
          <w:ilvl w:val="0"/>
          <w:numId w:val="21"/>
        </w:numPr>
      </w:pPr>
      <w:r>
        <w:t>Dataset:</w:t>
      </w:r>
    </w:p>
    <w:p w14:paraId="509AA0D8" w14:textId="77777777" w:rsidR="00C40729" w:rsidRDefault="00000000">
      <w:pPr>
        <w:pStyle w:val="Heading2"/>
      </w:pPr>
      <w:bookmarkStart w:id="16" w:name="unit-5-missing-data"/>
      <w:bookmarkEnd w:id="15"/>
      <w:r>
        <w:t>Unit 5: Missing Data</w:t>
      </w:r>
    </w:p>
    <w:p w14:paraId="571970BC" w14:textId="77777777" w:rsidR="00C40729" w:rsidRDefault="00000000">
      <w:pPr>
        <w:pStyle w:val="FirstParagraph"/>
      </w:pPr>
      <w:r>
        <w:rPr>
          <w:b/>
          <w:bCs/>
        </w:rPr>
        <w:t>Learning Objectives:</w:t>
      </w:r>
    </w:p>
    <w:p w14:paraId="0606B637" w14:textId="77777777" w:rsidR="00C40729" w:rsidRDefault="00000000">
      <w:pPr>
        <w:numPr>
          <w:ilvl w:val="0"/>
          <w:numId w:val="22"/>
        </w:numPr>
      </w:pPr>
      <w:r>
        <w:t>Discuss the concept of model-based imputation in the context of linear regression, logistic regression, and Poisson regression models</w:t>
      </w:r>
    </w:p>
    <w:p w14:paraId="4A890E42" w14:textId="77777777" w:rsidR="00C40729" w:rsidRDefault="00000000">
      <w:pPr>
        <w:numPr>
          <w:ilvl w:val="0"/>
          <w:numId w:val="22"/>
        </w:numPr>
      </w:pPr>
      <w:r>
        <w:t>Identify and describe missing data mechanisms</w:t>
      </w:r>
    </w:p>
    <w:p w14:paraId="06F4CF40" w14:textId="77777777" w:rsidR="00C40729" w:rsidRDefault="00000000">
      <w:pPr>
        <w:numPr>
          <w:ilvl w:val="0"/>
          <w:numId w:val="22"/>
        </w:numPr>
      </w:pPr>
      <w:r>
        <w:t>Differentiate listwise and pairwise deletion methods from single-imputation methods</w:t>
      </w:r>
    </w:p>
    <w:p w14:paraId="78BF727C" w14:textId="77777777" w:rsidR="00C40729" w:rsidRDefault="00000000">
      <w:pPr>
        <w:numPr>
          <w:ilvl w:val="0"/>
          <w:numId w:val="22"/>
        </w:numPr>
      </w:pPr>
      <w:r>
        <w:t>Describe the “missing-value-dummy” method (Cohen) and some issues with this approach</w:t>
      </w:r>
    </w:p>
    <w:p w14:paraId="6397EDA4" w14:textId="77777777" w:rsidR="00C40729" w:rsidRDefault="00000000">
      <w:pPr>
        <w:numPr>
          <w:ilvl w:val="0"/>
          <w:numId w:val="22"/>
        </w:numPr>
      </w:pPr>
      <w:r>
        <w:t>Compare and contrast the conceptual steps for the multiple-imputation with using full-information maximum likelihood estimators to account for missing data</w:t>
      </w:r>
    </w:p>
    <w:p w14:paraId="56848A50" w14:textId="77777777" w:rsidR="00C40729" w:rsidRDefault="00000000">
      <w:pPr>
        <w:numPr>
          <w:ilvl w:val="0"/>
          <w:numId w:val="22"/>
        </w:numPr>
      </w:pPr>
      <w:r>
        <w:t xml:space="preserve">Using the R </w:t>
      </w:r>
      <w:r>
        <w:rPr>
          <w:rStyle w:val="VerbatimChar"/>
        </w:rPr>
        <w:t>mice</w:t>
      </w:r>
      <w:r>
        <w:t xml:space="preserve"> package to practice applying multiple-imputation to fit linear, logistic, and Poisson regression models for a data set with missing values</w:t>
      </w:r>
    </w:p>
    <w:p w14:paraId="35BB01D2" w14:textId="77777777" w:rsidR="00C40729" w:rsidRDefault="00000000">
      <w:pPr>
        <w:pStyle w:val="FirstParagraph"/>
      </w:pPr>
      <w:r>
        <w:rPr>
          <w:b/>
          <w:bCs/>
        </w:rPr>
        <w:t>Readings</w:t>
      </w:r>
      <w:r>
        <w:t>:</w:t>
      </w:r>
    </w:p>
    <w:p w14:paraId="62419833" w14:textId="77777777" w:rsidR="00C40729" w:rsidRDefault="00000000">
      <w:pPr>
        <w:pStyle w:val="Compact"/>
        <w:numPr>
          <w:ilvl w:val="0"/>
          <w:numId w:val="23"/>
        </w:numPr>
      </w:pPr>
      <w:r>
        <w:t xml:space="preserve">Baraldi, A. N., &amp; Enders, C. K. (2010). An introduction to modern missing data analyses. </w:t>
      </w:r>
      <w:r>
        <w:rPr>
          <w:i/>
          <w:iCs/>
        </w:rPr>
        <w:t>Journal of School Psychology</w:t>
      </w:r>
      <w:r>
        <w:t xml:space="preserve">, 48(1), 5-37. </w:t>
      </w:r>
      <w:hyperlink r:id="rId41">
        <w:r>
          <w:rPr>
            <w:rStyle w:val="Hyperlink"/>
          </w:rPr>
          <w:t>https://doi.org/10.1016/j.jsp.2009.10.001</w:t>
        </w:r>
      </w:hyperlink>
    </w:p>
    <w:p w14:paraId="0978BE3D" w14:textId="77777777" w:rsidR="00C40729" w:rsidRDefault="00000000">
      <w:pPr>
        <w:pStyle w:val="FirstParagraph"/>
      </w:pPr>
      <w:r>
        <w:rPr>
          <w:b/>
          <w:bCs/>
        </w:rPr>
        <w:t>Lecture</w:t>
      </w:r>
      <w:r>
        <w:t>:</w:t>
      </w:r>
    </w:p>
    <w:p w14:paraId="7826D83D" w14:textId="77777777" w:rsidR="00C40729" w:rsidRDefault="00000000">
      <w:pPr>
        <w:pStyle w:val="Compact"/>
        <w:numPr>
          <w:ilvl w:val="0"/>
          <w:numId w:val="24"/>
        </w:numPr>
      </w:pPr>
      <w:r>
        <w:t xml:space="preserve">Lecture slides: </w:t>
      </w:r>
      <w:hyperlink r:id="rId42">
        <w:r>
          <w:rPr>
            <w:rStyle w:val="Hyperlink"/>
          </w:rPr>
          <w:t>html</w:t>
        </w:r>
      </w:hyperlink>
    </w:p>
    <w:p w14:paraId="05429134" w14:textId="77777777" w:rsidR="00C40729" w:rsidRDefault="00000000">
      <w:pPr>
        <w:pStyle w:val="Compact"/>
        <w:numPr>
          <w:ilvl w:val="0"/>
          <w:numId w:val="24"/>
        </w:numPr>
      </w:pPr>
      <w:r>
        <w:t xml:space="preserve">Dataset: </w:t>
      </w:r>
      <w:hyperlink r:id="rId43">
        <w:r>
          <w:rPr>
            <w:rStyle w:val="Hyperlink"/>
          </w:rPr>
          <w:t>galo.csv</w:t>
        </w:r>
      </w:hyperlink>
    </w:p>
    <w:p w14:paraId="65C920E0" w14:textId="77777777" w:rsidR="00C40729" w:rsidRDefault="00000000">
      <w:pPr>
        <w:pStyle w:val="FirstParagraph"/>
      </w:pPr>
      <w:r>
        <w:rPr>
          <w:b/>
          <w:bCs/>
        </w:rPr>
        <w:t>Assignment</w:t>
      </w:r>
      <w:r>
        <w:t>:</w:t>
      </w:r>
    </w:p>
    <w:p w14:paraId="6FFF18EC" w14:textId="77777777" w:rsidR="00C40729" w:rsidRDefault="00000000">
      <w:pPr>
        <w:pStyle w:val="BodyText"/>
      </w:pPr>
      <w:r>
        <w:lastRenderedPageBreak/>
        <w:t>No assignment for this unit.</w:t>
      </w:r>
    </w:p>
    <w:p w14:paraId="286C16FD" w14:textId="77777777" w:rsidR="00C40729" w:rsidRDefault="00000000">
      <w:pPr>
        <w:pStyle w:val="BodyText"/>
      </w:pPr>
      <w:r>
        <w:rPr>
          <w:b/>
          <w:bCs/>
        </w:rPr>
        <w:t>Final Project</w:t>
      </w:r>
      <w:r>
        <w:t>:</w:t>
      </w:r>
    </w:p>
    <w:p w14:paraId="55BAA81F" w14:textId="77777777" w:rsidR="00C40729" w:rsidRDefault="00000000">
      <w:pPr>
        <w:pStyle w:val="Compact"/>
        <w:numPr>
          <w:ilvl w:val="0"/>
          <w:numId w:val="25"/>
        </w:numPr>
      </w:pPr>
      <w:r>
        <w:t xml:space="preserve">Final project description: </w:t>
      </w:r>
      <w:hyperlink r:id="rId44">
        <w:r>
          <w:rPr>
            <w:rStyle w:val="Hyperlink"/>
          </w:rPr>
          <w:t>final.html</w:t>
        </w:r>
      </w:hyperlink>
    </w:p>
    <w:p w14:paraId="74D0A0A6" w14:textId="77777777" w:rsidR="00C40729" w:rsidRDefault="00000000">
      <w:pPr>
        <w:pStyle w:val="Compact"/>
        <w:numPr>
          <w:ilvl w:val="0"/>
          <w:numId w:val="25"/>
        </w:numPr>
      </w:pPr>
      <w:r>
        <w:t>Dataset:</w:t>
      </w:r>
      <w:bookmarkEnd w:id="11"/>
      <w:bookmarkEnd w:id="16"/>
    </w:p>
    <w:sectPr w:rsidR="00C40729" w:rsidSect="000D35A7">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95CB1" w14:textId="77777777" w:rsidR="0019032B" w:rsidRDefault="0019032B">
      <w:pPr>
        <w:spacing w:after="0"/>
      </w:pPr>
      <w:r>
        <w:separator/>
      </w:r>
    </w:p>
  </w:endnote>
  <w:endnote w:type="continuationSeparator" w:id="0">
    <w:p w14:paraId="4DC9614A" w14:textId="77777777" w:rsidR="0019032B" w:rsidRDefault="001903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52FC6" w14:textId="77777777" w:rsidR="0019032B" w:rsidRDefault="0019032B">
      <w:r>
        <w:separator/>
      </w:r>
    </w:p>
  </w:footnote>
  <w:footnote w:type="continuationSeparator" w:id="0">
    <w:p w14:paraId="7EEB25B8" w14:textId="77777777" w:rsidR="0019032B" w:rsidRDefault="001903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C5AA2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8A20D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494040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34631664">
    <w:abstractNumId w:val="0"/>
  </w:num>
  <w:num w:numId="2" w16cid:durableId="21437698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62905235">
    <w:abstractNumId w:val="1"/>
  </w:num>
  <w:num w:numId="4" w16cid:durableId="503934782">
    <w:abstractNumId w:val="1"/>
  </w:num>
  <w:num w:numId="5" w16cid:durableId="1935820289">
    <w:abstractNumId w:val="1"/>
  </w:num>
  <w:num w:numId="6" w16cid:durableId="1449811549">
    <w:abstractNumId w:val="1"/>
  </w:num>
  <w:num w:numId="7" w16cid:durableId="1238785204">
    <w:abstractNumId w:val="1"/>
  </w:num>
  <w:num w:numId="8" w16cid:durableId="443379981">
    <w:abstractNumId w:val="1"/>
  </w:num>
  <w:num w:numId="9" w16cid:durableId="210773337">
    <w:abstractNumId w:val="1"/>
  </w:num>
  <w:num w:numId="10" w16cid:durableId="723525710">
    <w:abstractNumId w:val="1"/>
  </w:num>
  <w:num w:numId="11" w16cid:durableId="1510946473">
    <w:abstractNumId w:val="1"/>
  </w:num>
  <w:num w:numId="12" w16cid:durableId="34240868">
    <w:abstractNumId w:val="1"/>
  </w:num>
  <w:num w:numId="13" w16cid:durableId="642201300">
    <w:abstractNumId w:val="1"/>
  </w:num>
  <w:num w:numId="14" w16cid:durableId="1621184237">
    <w:abstractNumId w:val="1"/>
  </w:num>
  <w:num w:numId="15" w16cid:durableId="456030044">
    <w:abstractNumId w:val="1"/>
  </w:num>
  <w:num w:numId="16" w16cid:durableId="1636137586">
    <w:abstractNumId w:val="1"/>
  </w:num>
  <w:num w:numId="17" w16cid:durableId="83311020">
    <w:abstractNumId w:val="1"/>
  </w:num>
  <w:num w:numId="18" w16cid:durableId="1771007863">
    <w:abstractNumId w:val="1"/>
  </w:num>
  <w:num w:numId="19" w16cid:durableId="1975282623">
    <w:abstractNumId w:val="1"/>
  </w:num>
  <w:num w:numId="20" w16cid:durableId="996417097">
    <w:abstractNumId w:val="1"/>
  </w:num>
  <w:num w:numId="21" w16cid:durableId="1072584545">
    <w:abstractNumId w:val="1"/>
  </w:num>
  <w:num w:numId="22" w16cid:durableId="229511426">
    <w:abstractNumId w:val="1"/>
  </w:num>
  <w:num w:numId="23" w16cid:durableId="891234100">
    <w:abstractNumId w:val="1"/>
  </w:num>
  <w:num w:numId="24" w16cid:durableId="217671039">
    <w:abstractNumId w:val="1"/>
  </w:num>
  <w:num w:numId="25" w16cid:durableId="366443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0729"/>
    <w:rsid w:val="000D35A7"/>
    <w:rsid w:val="0019032B"/>
    <w:rsid w:val="00C40729"/>
    <w:rsid w:val="00FA29A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126529"/>
  <w15:docId w15:val="{F27F9704-E9B0-AC4F-951E-8D58AA9E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4ds.had.co.nz/" TargetMode="External"/><Relationship Id="rId18" Type="http://schemas.openxmlformats.org/officeDocument/2006/relationships/hyperlink" Target="https://stackoverflow.com/questions/tagged/r" TargetMode="External"/><Relationship Id="rId26" Type="http://schemas.openxmlformats.org/officeDocument/2006/relationships/hyperlink" Target="./assignments/assignment1.html" TargetMode="External"/><Relationship Id="rId39" Type="http://schemas.openxmlformats.org/officeDocument/2006/relationships/hyperlink" Target="./slides/EDUC645_measure_assess.html" TargetMode="External"/><Relationship Id="rId21" Type="http://schemas.openxmlformats.org/officeDocument/2006/relationships/hyperlink" Target="https://www.nytimes.com/2013/11/21/education/frequent-tests-can-enhance-college-learning-study-finds.html" TargetMode="External"/><Relationship Id="rId34" Type="http://schemas.openxmlformats.org/officeDocument/2006/relationships/hyperlink" Target="./data/seda.csv" TargetMode="External"/><Relationship Id="rId42" Type="http://schemas.openxmlformats.org/officeDocument/2006/relationships/hyperlink" Target="./slides/EDUC645_cleaning_missing.html" TargetMode="External"/><Relationship Id="rId7" Type="http://schemas.openxmlformats.org/officeDocument/2006/relationships/hyperlink" Target="https://bookdown.org/roback/bookdown-BeyondMLR/" TargetMode="External"/><Relationship Id="rId2" Type="http://schemas.openxmlformats.org/officeDocument/2006/relationships/styles" Target="styles.xml"/><Relationship Id="rId16" Type="http://schemas.openxmlformats.org/officeDocument/2006/relationships/hyperlink" Target="https://www.rstudio.com/resources/cheatsheets" TargetMode="External"/><Relationship Id="rId29" Type="http://schemas.openxmlformats.org/officeDocument/2006/relationships/hyperlink" Target="./slides/EDUC645_poisson_regressio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slides/tutorial.html" TargetMode="External"/><Relationship Id="rId24" Type="http://schemas.openxmlformats.org/officeDocument/2006/relationships/hyperlink" Target="./slides/EDUC645_log_regression.html" TargetMode="External"/><Relationship Id="rId32" Type="http://schemas.openxmlformats.org/officeDocument/2006/relationships/hyperlink" Target="./data/ah_smoke.csv" TargetMode="External"/><Relationship Id="rId37" Type="http://schemas.openxmlformats.org/officeDocument/2006/relationships/hyperlink" Target="./data/gpa.csv" TargetMode="External"/><Relationship Id="rId40" Type="http://schemas.openxmlformats.org/officeDocument/2006/relationships/hyperlink" Target="./assignments/assignment4.html"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bcf.usc.edu/~gareth/ISL" TargetMode="External"/><Relationship Id="rId23" Type="http://schemas.openxmlformats.org/officeDocument/2006/relationships/hyperlink" Target="https://www.jstor.org/stable/40602478" TargetMode="External"/><Relationship Id="rId28" Type="http://schemas.openxmlformats.org/officeDocument/2006/relationships/hyperlink" Target="https://doi-org.libproxy.uoregon.edu/10.1080/00223890802634175" TargetMode="External"/><Relationship Id="rId36" Type="http://schemas.openxmlformats.org/officeDocument/2006/relationships/hyperlink" Target="./assignments/assignment3.html" TargetMode="External"/><Relationship Id="rId10" Type="http://schemas.openxmlformats.org/officeDocument/2006/relationships/hyperlink" Target="https://www.rstudio.com/products/rstudio/download/" TargetMode="External"/><Relationship Id="rId19" Type="http://schemas.openxmlformats.org/officeDocument/2006/relationships/hyperlink" Target="https://stats.stackexchange.com" TargetMode="External"/><Relationship Id="rId31" Type="http://schemas.openxmlformats.org/officeDocument/2006/relationships/hyperlink" Target="./assignments/assignment2.html" TargetMode="External"/><Relationship Id="rId44" Type="http://schemas.openxmlformats.org/officeDocument/2006/relationships/hyperlink" Target="./assignments/final.html" TargetMode="External"/><Relationship Id="rId4" Type="http://schemas.openxmlformats.org/officeDocument/2006/relationships/webSettings" Target="webSettings.xml"/><Relationship Id="rId9" Type="http://schemas.openxmlformats.org/officeDocument/2006/relationships/hyperlink" Target="https://ftp.osuosl.org/pub/cran/" TargetMode="External"/><Relationship Id="rId14" Type="http://schemas.openxmlformats.org/officeDocument/2006/relationships/hyperlink" Target="http://www.cookbook-r.com/" TargetMode="External"/><Relationship Id="rId22" Type="http://schemas.openxmlformats.org/officeDocument/2006/relationships/hyperlink" Target="./assignments.html" TargetMode="External"/><Relationship Id="rId27" Type="http://schemas.openxmlformats.org/officeDocument/2006/relationships/hyperlink" Target="./data/nscs.csv" TargetMode="External"/><Relationship Id="rId30" Type="http://schemas.openxmlformats.org/officeDocument/2006/relationships/hyperlink" Target="./data/ceps_sch.csv" TargetMode="External"/><Relationship Id="rId35" Type="http://schemas.openxmlformats.org/officeDocument/2006/relationships/hyperlink" Target="./data/portugal.csv" TargetMode="External"/><Relationship Id="rId43" Type="http://schemas.openxmlformats.org/officeDocument/2006/relationships/hyperlink" Target="./data/galo.csv" TargetMode="External"/><Relationship Id="rId8" Type="http://schemas.openxmlformats.org/officeDocument/2006/relationships/hyperlink" Target="https://www.thetaminusb.com/intro-measurement-r/" TargetMode="External"/><Relationship Id="rId3" Type="http://schemas.openxmlformats.org/officeDocument/2006/relationships/settings" Target="settings.xml"/><Relationship Id="rId12" Type="http://schemas.openxmlformats.org/officeDocument/2006/relationships/hyperlink" Target="https://bookdown.org/ndphillips/YaRrr/" TargetMode="External"/><Relationship Id="rId17" Type="http://schemas.openxmlformats.org/officeDocument/2006/relationships/hyperlink" Target="https://www.statmethods.net" TargetMode="External"/><Relationship Id="rId25" Type="http://schemas.openxmlformats.org/officeDocument/2006/relationships/hyperlink" Target="./data/principal.csv" TargetMode="External"/><Relationship Id="rId33" Type="http://schemas.openxmlformats.org/officeDocument/2006/relationships/hyperlink" Target="./slides/EDUC645_nested_data.html" TargetMode="External"/><Relationship Id="rId38" Type="http://schemas.openxmlformats.org/officeDocument/2006/relationships/hyperlink" Target="./data/gpa_above.csv" TargetMode="External"/><Relationship Id="rId46" Type="http://schemas.openxmlformats.org/officeDocument/2006/relationships/theme" Target="theme/theme1.xml"/><Relationship Id="rId20" Type="http://schemas.openxmlformats.org/officeDocument/2006/relationships/hyperlink" Target="./schedule.html" TargetMode="External"/><Relationship Id="rId41" Type="http://schemas.openxmlformats.org/officeDocument/2006/relationships/hyperlink" Target="https://pubmed.ncbi.nlm.nih.gov/200069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2045</Words>
  <Characters>11661</Characters>
  <Application>Microsoft Office Word</Application>
  <DocSecurity>0</DocSecurity>
  <Lines>97</Lines>
  <Paragraphs>27</Paragraphs>
  <ScaleCrop>false</ScaleCrop>
  <Company/>
  <LinksUpToDate>false</LinksUpToDate>
  <CharactersWithSpaces>13679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 645 Syllabus &amp; Schedule</dc:title>
  <dc:creator/>
  <cp:keywords/>
  <cp:lastModifiedBy>Mark Hammond</cp:lastModifiedBy>
  <cp:revision>3</cp:revision>
  <dcterms:created xsi:type="dcterms:W3CDTF">2022-10-11T00:17:00Z</dcterms:created>
  <dcterms:modified xsi:type="dcterms:W3CDTF">2022-10-11T00:22:00Z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