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93DB0" w14:textId="2397AA77" w:rsidR="001B7E67" w:rsidRDefault="00387952" w:rsidP="001B7E67">
      <w:pPr>
        <w:pStyle w:val="ListParagraph"/>
        <w:numPr>
          <w:ilvl w:val="0"/>
          <w:numId w:val="2"/>
        </w:numPr>
      </w:pPr>
      <w:bookmarkStart w:id="0" w:name="_GoBack"/>
      <w:bookmarkEnd w:id="0"/>
      <w:r w:rsidRPr="0078208D">
        <w:rPr>
          <w:b/>
          <w:bCs/>
        </w:rPr>
        <w:t>Please check: Missing Manufacturer Part Numbers</w:t>
      </w:r>
      <w:r w:rsidRPr="0078208D">
        <w:rPr>
          <w:b/>
          <w:bCs/>
        </w:rPr>
        <w:br/>
      </w:r>
      <w:r>
        <w:t>Please continue with parts inserted in PCBA Visualizer.</w:t>
      </w:r>
    </w:p>
    <w:p w14:paraId="0CECC0FB" w14:textId="77777777" w:rsidR="0078208D" w:rsidRPr="0078208D" w:rsidRDefault="00962753" w:rsidP="001B7E67">
      <w:pPr>
        <w:pStyle w:val="ListParagraph"/>
        <w:numPr>
          <w:ilvl w:val="0"/>
          <w:numId w:val="2"/>
        </w:numPr>
        <w:rPr>
          <w:b/>
          <w:bCs/>
        </w:rPr>
      </w:pPr>
      <w:r w:rsidRPr="0078208D">
        <w:rPr>
          <w:b/>
          <w:bCs/>
        </w:rPr>
        <w:t>Please check: Reference Designator with Multiple Descriptions in the BOM File</w:t>
      </w:r>
    </w:p>
    <w:p w14:paraId="5A333E10" w14:textId="77777777" w:rsidR="0078208D" w:rsidRDefault="0078208D" w:rsidP="0078208D">
      <w:pPr>
        <w:pStyle w:val="ListParagraph"/>
        <w:numPr>
          <w:ilvl w:val="1"/>
          <w:numId w:val="2"/>
        </w:numPr>
      </w:pPr>
      <w:r>
        <w:t xml:space="preserve">C43, C44: please use a generic 0603 1.5 </w:t>
      </w:r>
      <w:proofErr w:type="spellStart"/>
      <w:r>
        <w:t>uF</w:t>
      </w:r>
      <w:proofErr w:type="spellEnd"/>
      <w:r>
        <w:t xml:space="preserve"> capacitor, such as </w:t>
      </w:r>
      <w:r w:rsidRPr="00BB0DB5">
        <w:t>06036D155KAT2A</w:t>
      </w:r>
    </w:p>
    <w:p w14:paraId="7AE0CC04" w14:textId="77777777" w:rsidR="0078208D" w:rsidRDefault="0078208D" w:rsidP="0078208D">
      <w:pPr>
        <w:pStyle w:val="ListParagraph"/>
        <w:numPr>
          <w:ilvl w:val="1"/>
          <w:numId w:val="2"/>
        </w:numPr>
      </w:pPr>
      <w:r>
        <w:t xml:space="preserve">IC8: Use </w:t>
      </w:r>
      <w:r w:rsidRPr="00BB0DB5">
        <w:t>DS90LV028AQMA/NOPB</w:t>
      </w:r>
    </w:p>
    <w:p w14:paraId="1CFFBE59" w14:textId="1A3630C7" w:rsidR="0078208D" w:rsidRDefault="0078208D" w:rsidP="0078208D">
      <w:pPr>
        <w:pStyle w:val="ListParagraph"/>
        <w:numPr>
          <w:ilvl w:val="1"/>
          <w:numId w:val="2"/>
        </w:numPr>
      </w:pPr>
      <w:r>
        <w:t xml:space="preserve">J4: Use the part from TE Connectivity, </w:t>
      </w:r>
      <w:r w:rsidRPr="00E9611C">
        <w:t>1888247‐1</w:t>
      </w:r>
    </w:p>
    <w:p w14:paraId="72732CC9" w14:textId="155F4DDF" w:rsidR="00DD56C7" w:rsidRDefault="00DD56C7" w:rsidP="00BF297F">
      <w:pPr>
        <w:pStyle w:val="ListParagraph"/>
        <w:numPr>
          <w:ilvl w:val="0"/>
          <w:numId w:val="2"/>
        </w:numPr>
      </w:pPr>
      <w:r w:rsidRPr="002E2D6F">
        <w:rPr>
          <w:b/>
          <w:bCs/>
        </w:rPr>
        <w:t>Please check: Incomplete Manufacturer Part Numbers</w:t>
      </w:r>
      <w:r w:rsidR="002E2D6F" w:rsidRPr="002E2D6F">
        <w:rPr>
          <w:b/>
          <w:bCs/>
        </w:rPr>
        <w:br/>
      </w:r>
      <w:r w:rsidR="002E2D6F">
        <w:t>Please continue with parts inserted in PCBA Visualizer.</w:t>
      </w:r>
    </w:p>
    <w:p w14:paraId="043B189E" w14:textId="2330CD21" w:rsidR="0066068A" w:rsidRPr="003C5D6A" w:rsidRDefault="003C5D6A" w:rsidP="00BF297F">
      <w:pPr>
        <w:pStyle w:val="ListParagraph"/>
        <w:numPr>
          <w:ilvl w:val="0"/>
          <w:numId w:val="2"/>
        </w:numPr>
        <w:rPr>
          <w:b/>
          <w:bCs/>
        </w:rPr>
      </w:pPr>
      <w:r w:rsidRPr="003C5D6A">
        <w:rPr>
          <w:b/>
          <w:bCs/>
        </w:rPr>
        <w:t>Please check: Manufacturer Part Numbers and Identified Part Numbers do not Match</w:t>
      </w:r>
    </w:p>
    <w:p w14:paraId="223A2FD9" w14:textId="6A512034" w:rsidR="003C5D6A" w:rsidRDefault="003C5D6A" w:rsidP="003C5D6A">
      <w:pPr>
        <w:pStyle w:val="ListParagraph"/>
        <w:numPr>
          <w:ilvl w:val="1"/>
          <w:numId w:val="2"/>
        </w:numPr>
      </w:pPr>
      <w:r>
        <w:t>For IC8 see point 2)</w:t>
      </w:r>
    </w:p>
    <w:p w14:paraId="454D554A" w14:textId="4299A2C7" w:rsidR="003C5D6A" w:rsidRDefault="003C5D6A" w:rsidP="003C5D6A">
      <w:pPr>
        <w:pStyle w:val="ListParagraph"/>
        <w:numPr>
          <w:ilvl w:val="1"/>
          <w:numId w:val="2"/>
        </w:numPr>
      </w:pPr>
      <w:r>
        <w:t>For QZ1 see point 7)</w:t>
      </w:r>
    </w:p>
    <w:p w14:paraId="7A8CBD9E" w14:textId="7C357829" w:rsidR="002E2D6F" w:rsidRPr="003C5D6A" w:rsidRDefault="00043AC7" w:rsidP="00BF297F">
      <w:pPr>
        <w:pStyle w:val="ListParagraph"/>
        <w:numPr>
          <w:ilvl w:val="0"/>
          <w:numId w:val="2"/>
        </w:numPr>
        <w:rPr>
          <w:b/>
          <w:bCs/>
        </w:rPr>
      </w:pPr>
      <w:r w:rsidRPr="003C5D6A">
        <w:rPr>
          <w:b/>
          <w:bCs/>
        </w:rPr>
        <w:t>Action Required: Manufacturer Part Number Out of Stock/Insufficient Stock</w:t>
      </w:r>
    </w:p>
    <w:p w14:paraId="28222B1C" w14:textId="2C4F5DB5" w:rsidR="00043AC7" w:rsidRDefault="00043AC7" w:rsidP="00043AC7">
      <w:pPr>
        <w:pStyle w:val="ListParagraph"/>
        <w:numPr>
          <w:ilvl w:val="1"/>
          <w:numId w:val="2"/>
        </w:numPr>
      </w:pPr>
      <w:r>
        <w:t xml:space="preserve">J7: can also use ASP-134606-01. For </w:t>
      </w:r>
      <w:proofErr w:type="gramStart"/>
      <w:r>
        <w:t>instance</w:t>
      </w:r>
      <w:proofErr w:type="gramEnd"/>
      <w:r>
        <w:t xml:space="preserve"> Mouser </w:t>
      </w:r>
      <w:r w:rsidRPr="004F7B94">
        <w:t>200-ASP-134606-01</w:t>
      </w:r>
      <w:r>
        <w:t xml:space="preserve"> or </w:t>
      </w:r>
      <w:proofErr w:type="spellStart"/>
      <w:r>
        <w:t>Digikey</w:t>
      </w:r>
      <w:proofErr w:type="spellEnd"/>
      <w:r>
        <w:t xml:space="preserve"> </w:t>
      </w:r>
      <w:r w:rsidRPr="004F7B94">
        <w:t>SAM8733-ND</w:t>
      </w:r>
    </w:p>
    <w:p w14:paraId="25398FD3" w14:textId="77777777" w:rsidR="006113DD" w:rsidRDefault="006113DD" w:rsidP="006113DD">
      <w:pPr>
        <w:pStyle w:val="ListParagraph"/>
        <w:numPr>
          <w:ilvl w:val="1"/>
          <w:numId w:val="2"/>
        </w:numPr>
      </w:pPr>
      <w:r>
        <w:t xml:space="preserve">REG1: use </w:t>
      </w:r>
      <w:r w:rsidRPr="004F7B94">
        <w:t>TPS799185DDCR</w:t>
      </w:r>
      <w:r>
        <w:t xml:space="preserve">, available from Mouser </w:t>
      </w:r>
      <w:r w:rsidRPr="004F7B94">
        <w:t>595-TPS799185DDCR</w:t>
      </w:r>
    </w:p>
    <w:p w14:paraId="2A4FB5C1" w14:textId="1B0672A7" w:rsidR="00043AC7" w:rsidRDefault="000C612C" w:rsidP="00043AC7">
      <w:pPr>
        <w:pStyle w:val="ListParagraph"/>
        <w:numPr>
          <w:ilvl w:val="1"/>
          <w:numId w:val="2"/>
        </w:numPr>
      </w:pPr>
      <w:r>
        <w:t>QZ1: see point</w:t>
      </w:r>
      <w:r w:rsidR="00DA0D27">
        <w:t xml:space="preserve"> 7)</w:t>
      </w:r>
    </w:p>
    <w:p w14:paraId="5F016250" w14:textId="0857D776" w:rsidR="006A2E19" w:rsidRDefault="00A05CDB" w:rsidP="006A2E19">
      <w:pPr>
        <w:pStyle w:val="ListParagraph"/>
        <w:numPr>
          <w:ilvl w:val="0"/>
          <w:numId w:val="2"/>
        </w:numPr>
      </w:pPr>
      <w:r w:rsidRPr="006A2E19">
        <w:rPr>
          <w:b/>
          <w:bCs/>
        </w:rPr>
        <w:t>Please check: Suggested Alternative Parts for Out of Stock/Insufficient Stock of Requested Parts</w:t>
      </w:r>
      <w:r w:rsidR="006A2E19" w:rsidRPr="006A2E19">
        <w:rPr>
          <w:b/>
          <w:bCs/>
        </w:rPr>
        <w:br/>
      </w:r>
      <w:r w:rsidR="006A2E19">
        <w:t>Both suggested replacements are acceptable.</w:t>
      </w:r>
    </w:p>
    <w:p w14:paraId="2CF18B22" w14:textId="034C6C94" w:rsidR="006A2E19" w:rsidRPr="005312B5" w:rsidRDefault="005312B5" w:rsidP="006A2E19">
      <w:pPr>
        <w:pStyle w:val="ListParagraph"/>
        <w:numPr>
          <w:ilvl w:val="0"/>
          <w:numId w:val="2"/>
        </w:numPr>
        <w:rPr>
          <w:b/>
          <w:bCs/>
        </w:rPr>
      </w:pPr>
      <w:r w:rsidRPr="005312B5">
        <w:rPr>
          <w:b/>
          <w:bCs/>
        </w:rPr>
        <w:t>Action Required: Footprint Defined in the BOM Does Not Match the Gerber Data</w:t>
      </w:r>
    </w:p>
    <w:p w14:paraId="25EE27BC" w14:textId="0FCF8543" w:rsidR="005312B5" w:rsidRDefault="005312B5" w:rsidP="005312B5">
      <w:pPr>
        <w:pStyle w:val="ListParagraph"/>
        <w:numPr>
          <w:ilvl w:val="1"/>
          <w:numId w:val="2"/>
        </w:numPr>
      </w:pPr>
      <w:r>
        <w:t>IC14, IC16:</w:t>
      </w:r>
      <w:r w:rsidR="00931920">
        <w:t xml:space="preserve"> Please use SN74AVC1T45DB</w:t>
      </w:r>
      <w:r w:rsidR="0000404F">
        <w:t>V</w:t>
      </w:r>
      <w:r w:rsidR="00C26940">
        <w:t>R</w:t>
      </w:r>
      <w:r w:rsidR="0000404F">
        <w:t xml:space="preserve"> instead of </w:t>
      </w:r>
      <w:r w:rsidR="0000404F">
        <w:t>SN74AVC1T45D</w:t>
      </w:r>
      <w:r w:rsidR="0000404F">
        <w:t>CK</w:t>
      </w:r>
      <w:r w:rsidR="00FE6C78">
        <w:t>R</w:t>
      </w:r>
    </w:p>
    <w:p w14:paraId="2FF9E29C" w14:textId="209C970E" w:rsidR="005312B5" w:rsidRDefault="005312B5" w:rsidP="005312B5">
      <w:pPr>
        <w:pStyle w:val="ListParagraph"/>
        <w:numPr>
          <w:ilvl w:val="1"/>
          <w:numId w:val="2"/>
        </w:numPr>
      </w:pPr>
      <w:r>
        <w:t xml:space="preserve">QZ1: please disregard information on BOM and use DSC1103CI5-050.0000 (3.2x2.5 package). Available from Mouser </w:t>
      </w:r>
      <w:r w:rsidRPr="00AD61C3">
        <w:t>998-1103CI5-050.0000</w:t>
      </w:r>
    </w:p>
    <w:p w14:paraId="325BAE15" w14:textId="2B8C4DE7" w:rsidR="009B2379" w:rsidRDefault="009B2379" w:rsidP="009B2379">
      <w:pPr>
        <w:pStyle w:val="ListParagraph"/>
        <w:numPr>
          <w:ilvl w:val="0"/>
          <w:numId w:val="2"/>
        </w:numPr>
      </w:pPr>
      <w:r w:rsidRPr="00F76991">
        <w:rPr>
          <w:b/>
          <w:bCs/>
        </w:rPr>
        <w:t>Please check: Polarity Markings found for some Non‐Polarized Components</w:t>
      </w:r>
      <w:r w:rsidR="00F76991" w:rsidRPr="00F76991">
        <w:rPr>
          <w:b/>
          <w:bCs/>
        </w:rPr>
        <w:br/>
      </w:r>
      <w:r w:rsidR="00F76991">
        <w:t>Please ignore polarity marking.</w:t>
      </w:r>
    </w:p>
    <w:p w14:paraId="40956DE9" w14:textId="580E7888" w:rsidR="000243DD" w:rsidRDefault="002F3DAC" w:rsidP="009B2379">
      <w:pPr>
        <w:pStyle w:val="ListParagraph"/>
        <w:numPr>
          <w:ilvl w:val="0"/>
          <w:numId w:val="2"/>
        </w:numPr>
      </w:pPr>
      <w:r w:rsidRPr="002F3DAC">
        <w:rPr>
          <w:b/>
          <w:bCs/>
        </w:rPr>
        <w:t>Please check: Incorrect Holes Compared to the Component Data Sheet</w:t>
      </w:r>
      <w:r w:rsidRPr="002F3DAC">
        <w:rPr>
          <w:b/>
          <w:bCs/>
        </w:rPr>
        <w:br/>
      </w:r>
      <w:r>
        <w:t>Please proceed with correct hole size of 1.55 mm.</w:t>
      </w:r>
    </w:p>
    <w:p w14:paraId="0C734B89" w14:textId="6F39AF2D" w:rsidR="00387952" w:rsidRDefault="00962753" w:rsidP="0078208D">
      <w:pPr>
        <w:pStyle w:val="ListParagraph"/>
        <w:ind w:left="1440"/>
      </w:pPr>
      <w:r>
        <w:br/>
      </w:r>
    </w:p>
    <w:sectPr w:rsidR="0038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A2444" w14:textId="77777777" w:rsidR="001F323A" w:rsidRDefault="001F323A" w:rsidP="00AD61C3">
      <w:pPr>
        <w:spacing w:after="0" w:line="240" w:lineRule="auto"/>
      </w:pPr>
      <w:r>
        <w:separator/>
      </w:r>
    </w:p>
  </w:endnote>
  <w:endnote w:type="continuationSeparator" w:id="0">
    <w:p w14:paraId="1E7DAC3E" w14:textId="77777777" w:rsidR="001F323A" w:rsidRDefault="001F323A" w:rsidP="00AD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3D944" w14:textId="77777777" w:rsidR="001F323A" w:rsidRDefault="001F323A" w:rsidP="00AD61C3">
      <w:pPr>
        <w:spacing w:after="0" w:line="240" w:lineRule="auto"/>
      </w:pPr>
      <w:r>
        <w:separator/>
      </w:r>
    </w:p>
  </w:footnote>
  <w:footnote w:type="continuationSeparator" w:id="0">
    <w:p w14:paraId="41A25A50" w14:textId="77777777" w:rsidR="001F323A" w:rsidRDefault="001F323A" w:rsidP="00AD6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60607"/>
    <w:multiLevelType w:val="hybridMultilevel"/>
    <w:tmpl w:val="68B080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F10B2"/>
    <w:multiLevelType w:val="hybridMultilevel"/>
    <w:tmpl w:val="5E8EE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87"/>
    <w:rsid w:val="0000404F"/>
    <w:rsid w:val="000243DD"/>
    <w:rsid w:val="00043AC7"/>
    <w:rsid w:val="000C612C"/>
    <w:rsid w:val="001B7E67"/>
    <w:rsid w:val="001F323A"/>
    <w:rsid w:val="002106B1"/>
    <w:rsid w:val="002E2D6F"/>
    <w:rsid w:val="002F3DAC"/>
    <w:rsid w:val="00387952"/>
    <w:rsid w:val="003C5D6A"/>
    <w:rsid w:val="004C0FD0"/>
    <w:rsid w:val="004F7B94"/>
    <w:rsid w:val="005312B5"/>
    <w:rsid w:val="00574D87"/>
    <w:rsid w:val="006113DD"/>
    <w:rsid w:val="0066068A"/>
    <w:rsid w:val="006A2E19"/>
    <w:rsid w:val="006E1DD7"/>
    <w:rsid w:val="0078208D"/>
    <w:rsid w:val="007A58F3"/>
    <w:rsid w:val="00931920"/>
    <w:rsid w:val="00962753"/>
    <w:rsid w:val="00987E4E"/>
    <w:rsid w:val="009B2379"/>
    <w:rsid w:val="009E62C2"/>
    <w:rsid w:val="00A05CDB"/>
    <w:rsid w:val="00AD61C3"/>
    <w:rsid w:val="00BB0DB5"/>
    <w:rsid w:val="00BD4B8A"/>
    <w:rsid w:val="00C26940"/>
    <w:rsid w:val="00DA0D27"/>
    <w:rsid w:val="00DD56C7"/>
    <w:rsid w:val="00E9611C"/>
    <w:rsid w:val="00F76991"/>
    <w:rsid w:val="00F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0DFC"/>
  <w15:chartTrackingRefBased/>
  <w15:docId w15:val="{E7C52D90-DF20-4BEC-ABDD-9DE19DA3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9C75A5CF424382890BA0D0FF3AA8" ma:contentTypeVersion="11" ma:contentTypeDescription="Create a new document." ma:contentTypeScope="" ma:versionID="f99c7d242ccea323ca192b0626a0cc8a">
  <xsd:schema xmlns:xsd="http://www.w3.org/2001/XMLSchema" xmlns:xs="http://www.w3.org/2001/XMLSchema" xmlns:p="http://schemas.microsoft.com/office/2006/metadata/properties" xmlns:ns3="521348f6-8183-4b0a-bf38-986b4e5428ac" xmlns:ns4="d95f5737-713e-4529-abc8-a55d3e1092ce" targetNamespace="http://schemas.microsoft.com/office/2006/metadata/properties" ma:root="true" ma:fieldsID="b562e91be598c974925d2450b88d8206" ns3:_="" ns4:_="">
    <xsd:import namespace="521348f6-8183-4b0a-bf38-986b4e5428ac"/>
    <xsd:import namespace="d95f5737-713e-4529-abc8-a55d3e1092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348f6-8183-4b0a-bf38-986b4e542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5737-713e-4529-abc8-a55d3e1092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FC0A79-4A83-4788-9D48-3ADA66DFE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348f6-8183-4b0a-bf38-986b4e5428ac"/>
    <ds:schemaRef ds:uri="d95f5737-713e-4529-abc8-a55d3e109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71B095-5953-4610-AA54-06E58DB61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0DFDB-BEE4-4355-9AF5-C4A2F61863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Baesso</dc:creator>
  <cp:keywords/>
  <dc:description/>
  <cp:lastModifiedBy>Paolo Baesso</cp:lastModifiedBy>
  <cp:revision>27</cp:revision>
  <dcterms:created xsi:type="dcterms:W3CDTF">2020-02-05T12:33:00Z</dcterms:created>
  <dcterms:modified xsi:type="dcterms:W3CDTF">2020-02-05T13:00:00Z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0x01010041329C75A5CF424382890BA0D0FF3AA8</vt:lpwstr>
  </property>
</Properties>
</file>