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B3B6" w14:textId="76EB9F07" w:rsidR="00355D73" w:rsidRDefault="00355D73" w:rsidP="0076081C">
      <w:pPr>
        <w:jc w:val="center"/>
        <w:rPr>
          <w:sz w:val="28"/>
          <w:szCs w:val="28"/>
          <w:u w:val="single"/>
        </w:rPr>
      </w:pPr>
      <w:r w:rsidRPr="0076081C">
        <w:rPr>
          <w:sz w:val="28"/>
          <w:szCs w:val="28"/>
          <w:u w:val="single"/>
        </w:rPr>
        <w:t>Agreeableness and Religiosity as Predictors of Disgust Sensitivity</w:t>
      </w:r>
    </w:p>
    <w:p w14:paraId="4840C9AD" w14:textId="77777777" w:rsidR="0076081C" w:rsidRPr="0076081C" w:rsidRDefault="0076081C" w:rsidP="0076081C">
      <w:pPr>
        <w:jc w:val="center"/>
        <w:rPr>
          <w:sz w:val="28"/>
          <w:szCs w:val="28"/>
          <w:u w:val="single"/>
        </w:rPr>
      </w:pPr>
    </w:p>
    <w:p w14:paraId="1EA72FDD" w14:textId="19E330A0" w:rsidR="00355D73" w:rsidRPr="0076081C" w:rsidRDefault="00355D73">
      <w:pPr>
        <w:rPr>
          <w:i/>
          <w:iCs/>
          <w:sz w:val="26"/>
          <w:szCs w:val="26"/>
        </w:rPr>
      </w:pPr>
      <w:r w:rsidRPr="0076081C">
        <w:rPr>
          <w:i/>
          <w:iCs/>
          <w:sz w:val="26"/>
          <w:szCs w:val="26"/>
        </w:rPr>
        <w:t>What is disgust sensitivity?</w:t>
      </w:r>
    </w:p>
    <w:p w14:paraId="6559A8AD" w14:textId="33835D99" w:rsidR="0076081C" w:rsidRDefault="0076081C" w:rsidP="00355D7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6B192" wp14:editId="74A8C673">
                <wp:simplePos x="0" y="0"/>
                <wp:positionH relativeFrom="margin">
                  <wp:posOffset>1856105</wp:posOffset>
                </wp:positionH>
                <wp:positionV relativeFrom="margin">
                  <wp:posOffset>2402205</wp:posOffset>
                </wp:positionV>
                <wp:extent cx="1988185" cy="1562100"/>
                <wp:effectExtent l="19050" t="19050" r="31115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85" cy="1562100"/>
                        </a:xfrm>
                        <a:custGeom>
                          <a:avLst/>
                          <a:gdLst>
                            <a:gd name="connsiteX0" fmla="*/ 0 w 1988185"/>
                            <a:gd name="connsiteY0" fmla="*/ 0 h 1562100"/>
                            <a:gd name="connsiteX1" fmla="*/ 437401 w 1988185"/>
                            <a:gd name="connsiteY1" fmla="*/ 0 h 1562100"/>
                            <a:gd name="connsiteX2" fmla="*/ 974211 w 1988185"/>
                            <a:gd name="connsiteY2" fmla="*/ 0 h 1562100"/>
                            <a:gd name="connsiteX3" fmla="*/ 1431493 w 1988185"/>
                            <a:gd name="connsiteY3" fmla="*/ 0 h 1562100"/>
                            <a:gd name="connsiteX4" fmla="*/ 1988185 w 1988185"/>
                            <a:gd name="connsiteY4" fmla="*/ 0 h 1562100"/>
                            <a:gd name="connsiteX5" fmla="*/ 1988185 w 1988185"/>
                            <a:gd name="connsiteY5" fmla="*/ 551942 h 1562100"/>
                            <a:gd name="connsiteX6" fmla="*/ 1988185 w 1988185"/>
                            <a:gd name="connsiteY6" fmla="*/ 1103884 h 1562100"/>
                            <a:gd name="connsiteX7" fmla="*/ 1988185 w 1988185"/>
                            <a:gd name="connsiteY7" fmla="*/ 1562100 h 1562100"/>
                            <a:gd name="connsiteX8" fmla="*/ 1550784 w 1988185"/>
                            <a:gd name="connsiteY8" fmla="*/ 1562100 h 1562100"/>
                            <a:gd name="connsiteX9" fmla="*/ 1013974 w 1988185"/>
                            <a:gd name="connsiteY9" fmla="*/ 1562100 h 1562100"/>
                            <a:gd name="connsiteX10" fmla="*/ 477164 w 1988185"/>
                            <a:gd name="connsiteY10" fmla="*/ 1562100 h 1562100"/>
                            <a:gd name="connsiteX11" fmla="*/ 0 w 1988185"/>
                            <a:gd name="connsiteY11" fmla="*/ 1562100 h 1562100"/>
                            <a:gd name="connsiteX12" fmla="*/ 0 w 1988185"/>
                            <a:gd name="connsiteY12" fmla="*/ 1041400 h 1562100"/>
                            <a:gd name="connsiteX13" fmla="*/ 0 w 1988185"/>
                            <a:gd name="connsiteY13" fmla="*/ 505079 h 1562100"/>
                            <a:gd name="connsiteX14" fmla="*/ 0 w 1988185"/>
                            <a:gd name="connsiteY14" fmla="*/ 0 h 1562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88185" h="1562100" extrusionOk="0">
                              <a:moveTo>
                                <a:pt x="0" y="0"/>
                              </a:moveTo>
                              <a:cubicBezTo>
                                <a:pt x="175030" y="-14205"/>
                                <a:pt x="245958" y="22214"/>
                                <a:pt x="437401" y="0"/>
                              </a:cubicBezTo>
                              <a:cubicBezTo>
                                <a:pt x="628844" y="-22214"/>
                                <a:pt x="786752" y="24707"/>
                                <a:pt x="974211" y="0"/>
                              </a:cubicBezTo>
                              <a:cubicBezTo>
                                <a:pt x="1161670" y="-24707"/>
                                <a:pt x="1261272" y="17805"/>
                                <a:pt x="1431493" y="0"/>
                              </a:cubicBezTo>
                              <a:cubicBezTo>
                                <a:pt x="1601714" y="-17805"/>
                                <a:pt x="1722653" y="55015"/>
                                <a:pt x="1988185" y="0"/>
                              </a:cubicBezTo>
                              <a:cubicBezTo>
                                <a:pt x="2015676" y="149644"/>
                                <a:pt x="1967469" y="292548"/>
                                <a:pt x="1988185" y="551942"/>
                              </a:cubicBezTo>
                              <a:cubicBezTo>
                                <a:pt x="2008901" y="811336"/>
                                <a:pt x="1959135" y="958735"/>
                                <a:pt x="1988185" y="1103884"/>
                              </a:cubicBezTo>
                              <a:cubicBezTo>
                                <a:pt x="2017235" y="1249033"/>
                                <a:pt x="1969108" y="1413996"/>
                                <a:pt x="1988185" y="1562100"/>
                              </a:cubicBezTo>
                              <a:cubicBezTo>
                                <a:pt x="1852784" y="1565061"/>
                                <a:pt x="1704831" y="1551589"/>
                                <a:pt x="1550784" y="1562100"/>
                              </a:cubicBezTo>
                              <a:cubicBezTo>
                                <a:pt x="1396737" y="1572611"/>
                                <a:pt x="1134241" y="1540458"/>
                                <a:pt x="1013974" y="1562100"/>
                              </a:cubicBezTo>
                              <a:cubicBezTo>
                                <a:pt x="893707" y="1583742"/>
                                <a:pt x="622408" y="1521554"/>
                                <a:pt x="477164" y="1562100"/>
                              </a:cubicBezTo>
                              <a:cubicBezTo>
                                <a:pt x="331920" y="1602646"/>
                                <a:pt x="164950" y="1551403"/>
                                <a:pt x="0" y="1562100"/>
                              </a:cubicBezTo>
                              <a:cubicBezTo>
                                <a:pt x="-42130" y="1432121"/>
                                <a:pt x="53341" y="1243076"/>
                                <a:pt x="0" y="1041400"/>
                              </a:cubicBezTo>
                              <a:cubicBezTo>
                                <a:pt x="-53341" y="839724"/>
                                <a:pt x="53896" y="691623"/>
                                <a:pt x="0" y="505079"/>
                              </a:cubicBezTo>
                              <a:cubicBezTo>
                                <a:pt x="-53896" y="318535"/>
                                <a:pt x="56149" y="20526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30744916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5AD42456" w14:textId="09D210BC" w:rsidR="000E1586" w:rsidRPr="0076081C" w:rsidRDefault="000E1586" w:rsidP="000E15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6081C">
                              <w:rPr>
                                <w:b/>
                                <w:bCs/>
                              </w:rPr>
                              <w:t>Moral</w:t>
                            </w:r>
                          </w:p>
                          <w:p w14:paraId="1782E743" w14:textId="28EF8224" w:rsidR="000E1586" w:rsidRPr="0076081C" w:rsidRDefault="000E1586" w:rsidP="0076081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6081C">
                              <w:rPr>
                                <w:sz w:val="20"/>
                                <w:szCs w:val="20"/>
                              </w:rPr>
                              <w:t>Elicited by morally questionable scenarios</w:t>
                            </w:r>
                            <w:r w:rsidR="0076081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3EEBE06" w14:textId="07606C68" w:rsidR="000E1586" w:rsidRPr="0076081C" w:rsidRDefault="000E1586" w:rsidP="0076081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6081C">
                              <w:rPr>
                                <w:sz w:val="20"/>
                                <w:szCs w:val="20"/>
                              </w:rPr>
                              <w:t xml:space="preserve">Questions measuring this depict </w:t>
                            </w:r>
                            <w:r w:rsidRPr="0076081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anti-social</w:t>
                            </w:r>
                            <w:r w:rsidRPr="0076081C">
                              <w:rPr>
                                <w:sz w:val="20"/>
                                <w:szCs w:val="20"/>
                              </w:rPr>
                              <w:t xml:space="preserve"> or </w:t>
                            </w:r>
                            <w:r w:rsidRPr="0076081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corrupt</w:t>
                            </w:r>
                            <w:r w:rsidRPr="0076081C">
                              <w:rPr>
                                <w:sz w:val="20"/>
                                <w:szCs w:val="20"/>
                              </w:rPr>
                              <w:t xml:space="preserve"> behaviour</w:t>
                            </w:r>
                            <w:r w:rsidR="0076081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1EEEFB9" w14:textId="77777777" w:rsidR="000E1586" w:rsidRPr="000E1586" w:rsidRDefault="000E1586" w:rsidP="000E15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6B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15pt;margin-top:189.15pt;width:156.55pt;height:1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" filled="f" strokeweight=".5pt">
                <v:textbox>
                  <w:txbxContent>
                    <w:p w14:paraId="5AD42456" w14:textId="09D210BC" w:rsidR="000E1586" w:rsidRPr="0076081C" w:rsidRDefault="000E1586" w:rsidP="000E15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6081C">
                        <w:rPr>
                          <w:b/>
                          <w:bCs/>
                        </w:rPr>
                        <w:t>Moral</w:t>
                      </w:r>
                    </w:p>
                    <w:p w14:paraId="1782E743" w14:textId="28EF8224" w:rsidR="000E1586" w:rsidRPr="0076081C" w:rsidRDefault="000E1586" w:rsidP="0076081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6081C">
                        <w:rPr>
                          <w:sz w:val="20"/>
                          <w:szCs w:val="20"/>
                        </w:rPr>
                        <w:t>Elicited by morally questionable scenarios</w:t>
                      </w:r>
                      <w:r w:rsidR="0076081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3EEBE06" w14:textId="07606C68" w:rsidR="000E1586" w:rsidRPr="0076081C" w:rsidRDefault="000E1586" w:rsidP="0076081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6081C">
                        <w:rPr>
                          <w:sz w:val="20"/>
                          <w:szCs w:val="20"/>
                        </w:rPr>
                        <w:t xml:space="preserve">Questions measuring this depict </w:t>
                      </w:r>
                      <w:r w:rsidRPr="0076081C">
                        <w:rPr>
                          <w:b/>
                          <w:bCs/>
                          <w:sz w:val="20"/>
                          <w:szCs w:val="20"/>
                        </w:rPr>
                        <w:t>anti-social</w:t>
                      </w:r>
                      <w:r w:rsidRPr="0076081C">
                        <w:rPr>
                          <w:sz w:val="20"/>
                          <w:szCs w:val="20"/>
                        </w:rPr>
                        <w:t xml:space="preserve"> or </w:t>
                      </w:r>
                      <w:r w:rsidRPr="0076081C">
                        <w:rPr>
                          <w:b/>
                          <w:bCs/>
                          <w:sz w:val="20"/>
                          <w:szCs w:val="20"/>
                        </w:rPr>
                        <w:t>corrupt</w:t>
                      </w:r>
                      <w:r w:rsidRPr="0076081C">
                        <w:rPr>
                          <w:sz w:val="20"/>
                          <w:szCs w:val="20"/>
                        </w:rPr>
                        <w:t xml:space="preserve"> behaviour</w:t>
                      </w:r>
                      <w:r w:rsidR="0076081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1EEEFB9" w14:textId="77777777" w:rsidR="000E1586" w:rsidRPr="000E1586" w:rsidRDefault="000E1586" w:rsidP="000E15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91F1F" wp14:editId="794E5E6F">
                <wp:simplePos x="0" y="0"/>
                <wp:positionH relativeFrom="margin">
                  <wp:posOffset>-236220</wp:posOffset>
                </wp:positionH>
                <wp:positionV relativeFrom="margin">
                  <wp:posOffset>2406650</wp:posOffset>
                </wp:positionV>
                <wp:extent cx="1988185" cy="1570990"/>
                <wp:effectExtent l="19050" t="19050" r="31115" b="292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85" cy="1570990"/>
                        </a:xfrm>
                        <a:custGeom>
                          <a:avLst/>
                          <a:gdLst>
                            <a:gd name="connsiteX0" fmla="*/ 0 w 1988185"/>
                            <a:gd name="connsiteY0" fmla="*/ 0 h 1570990"/>
                            <a:gd name="connsiteX1" fmla="*/ 437401 w 1988185"/>
                            <a:gd name="connsiteY1" fmla="*/ 0 h 1570990"/>
                            <a:gd name="connsiteX2" fmla="*/ 974211 w 1988185"/>
                            <a:gd name="connsiteY2" fmla="*/ 0 h 1570990"/>
                            <a:gd name="connsiteX3" fmla="*/ 1431493 w 1988185"/>
                            <a:gd name="connsiteY3" fmla="*/ 0 h 1570990"/>
                            <a:gd name="connsiteX4" fmla="*/ 1988185 w 1988185"/>
                            <a:gd name="connsiteY4" fmla="*/ 0 h 1570990"/>
                            <a:gd name="connsiteX5" fmla="*/ 1988185 w 1988185"/>
                            <a:gd name="connsiteY5" fmla="*/ 555083 h 1570990"/>
                            <a:gd name="connsiteX6" fmla="*/ 1988185 w 1988185"/>
                            <a:gd name="connsiteY6" fmla="*/ 1110166 h 1570990"/>
                            <a:gd name="connsiteX7" fmla="*/ 1988185 w 1988185"/>
                            <a:gd name="connsiteY7" fmla="*/ 1570990 h 1570990"/>
                            <a:gd name="connsiteX8" fmla="*/ 1550784 w 1988185"/>
                            <a:gd name="connsiteY8" fmla="*/ 1570990 h 1570990"/>
                            <a:gd name="connsiteX9" fmla="*/ 1013974 w 1988185"/>
                            <a:gd name="connsiteY9" fmla="*/ 1570990 h 1570990"/>
                            <a:gd name="connsiteX10" fmla="*/ 477164 w 1988185"/>
                            <a:gd name="connsiteY10" fmla="*/ 1570990 h 1570990"/>
                            <a:gd name="connsiteX11" fmla="*/ 0 w 1988185"/>
                            <a:gd name="connsiteY11" fmla="*/ 1570990 h 1570990"/>
                            <a:gd name="connsiteX12" fmla="*/ 0 w 1988185"/>
                            <a:gd name="connsiteY12" fmla="*/ 1047327 h 1570990"/>
                            <a:gd name="connsiteX13" fmla="*/ 0 w 1988185"/>
                            <a:gd name="connsiteY13" fmla="*/ 507953 h 1570990"/>
                            <a:gd name="connsiteX14" fmla="*/ 0 w 1988185"/>
                            <a:gd name="connsiteY14" fmla="*/ 0 h 1570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88185" h="1570990" extrusionOk="0">
                              <a:moveTo>
                                <a:pt x="0" y="0"/>
                              </a:moveTo>
                              <a:cubicBezTo>
                                <a:pt x="175030" y="-14205"/>
                                <a:pt x="245958" y="22214"/>
                                <a:pt x="437401" y="0"/>
                              </a:cubicBezTo>
                              <a:cubicBezTo>
                                <a:pt x="628844" y="-22214"/>
                                <a:pt x="786752" y="24707"/>
                                <a:pt x="974211" y="0"/>
                              </a:cubicBezTo>
                              <a:cubicBezTo>
                                <a:pt x="1161670" y="-24707"/>
                                <a:pt x="1261272" y="17805"/>
                                <a:pt x="1431493" y="0"/>
                              </a:cubicBezTo>
                              <a:cubicBezTo>
                                <a:pt x="1601714" y="-17805"/>
                                <a:pt x="1722653" y="55015"/>
                                <a:pt x="1988185" y="0"/>
                              </a:cubicBezTo>
                              <a:cubicBezTo>
                                <a:pt x="2010441" y="150050"/>
                                <a:pt x="1954405" y="336945"/>
                                <a:pt x="1988185" y="555083"/>
                              </a:cubicBezTo>
                              <a:cubicBezTo>
                                <a:pt x="2021965" y="773221"/>
                                <a:pt x="1942478" y="876411"/>
                                <a:pt x="1988185" y="1110166"/>
                              </a:cubicBezTo>
                              <a:cubicBezTo>
                                <a:pt x="2033892" y="1343921"/>
                                <a:pt x="1951125" y="1343321"/>
                                <a:pt x="1988185" y="1570990"/>
                              </a:cubicBezTo>
                              <a:cubicBezTo>
                                <a:pt x="1852784" y="1573951"/>
                                <a:pt x="1704831" y="1560479"/>
                                <a:pt x="1550784" y="1570990"/>
                              </a:cubicBezTo>
                              <a:cubicBezTo>
                                <a:pt x="1396737" y="1581501"/>
                                <a:pt x="1134241" y="1549348"/>
                                <a:pt x="1013974" y="1570990"/>
                              </a:cubicBezTo>
                              <a:cubicBezTo>
                                <a:pt x="893707" y="1592632"/>
                                <a:pt x="622408" y="1530444"/>
                                <a:pt x="477164" y="1570990"/>
                              </a:cubicBezTo>
                              <a:cubicBezTo>
                                <a:pt x="331920" y="1611536"/>
                                <a:pt x="164950" y="1560293"/>
                                <a:pt x="0" y="1570990"/>
                              </a:cubicBezTo>
                              <a:cubicBezTo>
                                <a:pt x="-47754" y="1329963"/>
                                <a:pt x="48406" y="1308558"/>
                                <a:pt x="0" y="1047327"/>
                              </a:cubicBezTo>
                              <a:cubicBezTo>
                                <a:pt x="-48406" y="786096"/>
                                <a:pt x="39302" y="774815"/>
                                <a:pt x="0" y="507953"/>
                              </a:cubicBezTo>
                              <a:cubicBezTo>
                                <a:pt x="-39302" y="241091"/>
                                <a:pt x="6070" y="22639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30744916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04207863" w14:textId="709A4098" w:rsidR="000E1586" w:rsidRPr="0076081C" w:rsidRDefault="000E1586" w:rsidP="0076081C">
                            <w:pPr>
                              <w:spacing w:after="4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6081C">
                              <w:rPr>
                                <w:b/>
                                <w:bCs/>
                              </w:rPr>
                              <w:t>Sexual</w:t>
                            </w:r>
                          </w:p>
                          <w:p w14:paraId="71DE6817" w14:textId="1D90607B" w:rsidR="000E1586" w:rsidRPr="0076081C" w:rsidRDefault="0076081C" w:rsidP="0076081C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6081C">
                              <w:rPr>
                                <w:sz w:val="20"/>
                                <w:szCs w:val="20"/>
                              </w:rPr>
                              <w:t xml:space="preserve">Measurements consider various </w:t>
                            </w:r>
                            <w:r w:rsidR="000E1586" w:rsidRPr="0076081C">
                              <w:rPr>
                                <w:sz w:val="20"/>
                                <w:szCs w:val="20"/>
                              </w:rPr>
                              <w:t>sexual scenarios, such as fantasising or non-consensual interactions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C4C310A" w14:textId="5FF15DB9" w:rsidR="000E1586" w:rsidRPr="0076081C" w:rsidRDefault="000E1586" w:rsidP="0076081C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6081C">
                              <w:rPr>
                                <w:sz w:val="20"/>
                                <w:szCs w:val="20"/>
                              </w:rPr>
                              <w:t xml:space="preserve">Has been found to be triggered by </w:t>
                            </w:r>
                            <w:r w:rsidRPr="0076081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‘non-traditional’</w:t>
                            </w:r>
                            <w:r w:rsidRPr="0076081C">
                              <w:rPr>
                                <w:sz w:val="20"/>
                                <w:szCs w:val="20"/>
                              </w:rPr>
                              <w:t xml:space="preserve"> sexual acts, e.g.</w:t>
                            </w:r>
                            <w:r w:rsidRPr="007608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081C">
                              <w:rPr>
                                <w:sz w:val="20"/>
                                <w:szCs w:val="20"/>
                              </w:rPr>
                              <w:t>homosexuality, in some samples</w:t>
                            </w:r>
                            <w:r w:rsidR="0076081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12F8500" w14:textId="77777777" w:rsidR="000E1586" w:rsidRPr="000E1586" w:rsidRDefault="000E1586" w:rsidP="0076081C">
                            <w:pPr>
                              <w:spacing w:after="4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91F1F" id="Text Box 5" o:spid="_x0000_s1027" type="#_x0000_t202" style="position:absolute;margin-left:-18.6pt;margin-top:189.5pt;width:156.55pt;height:123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" filled="f" strokeweight=".5pt">
                <v:textbox>
                  <w:txbxContent>
                    <w:p w14:paraId="04207863" w14:textId="709A4098" w:rsidR="000E1586" w:rsidRPr="0076081C" w:rsidRDefault="000E1586" w:rsidP="0076081C">
                      <w:pPr>
                        <w:spacing w:after="4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76081C">
                        <w:rPr>
                          <w:b/>
                          <w:bCs/>
                        </w:rPr>
                        <w:t>Sexual</w:t>
                      </w:r>
                    </w:p>
                    <w:p w14:paraId="71DE6817" w14:textId="1D90607B" w:rsidR="000E1586" w:rsidRPr="0076081C" w:rsidRDefault="0076081C" w:rsidP="0076081C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76081C">
                        <w:rPr>
                          <w:sz w:val="20"/>
                          <w:szCs w:val="20"/>
                        </w:rPr>
                        <w:t xml:space="preserve">Measurements consider various </w:t>
                      </w:r>
                      <w:r w:rsidR="000E1586" w:rsidRPr="0076081C">
                        <w:rPr>
                          <w:sz w:val="20"/>
                          <w:szCs w:val="20"/>
                        </w:rPr>
                        <w:t>sexual scenarios, such as fantasising or non-consensual interactions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C4C310A" w14:textId="5FF15DB9" w:rsidR="000E1586" w:rsidRPr="0076081C" w:rsidRDefault="000E1586" w:rsidP="0076081C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76081C">
                        <w:rPr>
                          <w:sz w:val="20"/>
                          <w:szCs w:val="20"/>
                        </w:rPr>
                        <w:t xml:space="preserve">Has been found to be triggered by </w:t>
                      </w:r>
                      <w:r w:rsidRPr="0076081C">
                        <w:rPr>
                          <w:b/>
                          <w:bCs/>
                          <w:sz w:val="20"/>
                          <w:szCs w:val="20"/>
                        </w:rPr>
                        <w:t>‘non-traditional’</w:t>
                      </w:r>
                      <w:r w:rsidRPr="0076081C">
                        <w:rPr>
                          <w:sz w:val="20"/>
                          <w:szCs w:val="20"/>
                        </w:rPr>
                        <w:t xml:space="preserve"> sexual acts, e.g.</w:t>
                      </w:r>
                      <w:r w:rsidRPr="0076081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76081C">
                        <w:rPr>
                          <w:sz w:val="20"/>
                          <w:szCs w:val="20"/>
                        </w:rPr>
                        <w:t>homosexuality, in some samples</w:t>
                      </w:r>
                      <w:r w:rsidR="0076081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12F8500" w14:textId="77777777" w:rsidR="000E1586" w:rsidRPr="000E1586" w:rsidRDefault="000E1586" w:rsidP="0076081C">
                      <w:pPr>
                        <w:spacing w:after="4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D135F" wp14:editId="791A196D">
                <wp:simplePos x="0" y="0"/>
                <wp:positionH relativeFrom="margin">
                  <wp:posOffset>3947160</wp:posOffset>
                </wp:positionH>
                <wp:positionV relativeFrom="margin">
                  <wp:posOffset>2409028</wp:posOffset>
                </wp:positionV>
                <wp:extent cx="1988185" cy="1570990"/>
                <wp:effectExtent l="19050" t="38100" r="50165" b="482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85" cy="1570990"/>
                        </a:xfrm>
                        <a:custGeom>
                          <a:avLst/>
                          <a:gdLst>
                            <a:gd name="connsiteX0" fmla="*/ 0 w 1988210"/>
                            <a:gd name="connsiteY0" fmla="*/ 0 h 1571244"/>
                            <a:gd name="connsiteX1" fmla="*/ 437406 w 1988210"/>
                            <a:gd name="connsiteY1" fmla="*/ 0 h 1571244"/>
                            <a:gd name="connsiteX2" fmla="*/ 974223 w 1988210"/>
                            <a:gd name="connsiteY2" fmla="*/ 0 h 1571244"/>
                            <a:gd name="connsiteX3" fmla="*/ 1431511 w 1988210"/>
                            <a:gd name="connsiteY3" fmla="*/ 0 h 1571244"/>
                            <a:gd name="connsiteX4" fmla="*/ 1988210 w 1988210"/>
                            <a:gd name="connsiteY4" fmla="*/ 0 h 1571244"/>
                            <a:gd name="connsiteX5" fmla="*/ 1988210 w 1988210"/>
                            <a:gd name="connsiteY5" fmla="*/ 555173 h 1571244"/>
                            <a:gd name="connsiteX6" fmla="*/ 1988210 w 1988210"/>
                            <a:gd name="connsiteY6" fmla="*/ 1110346 h 1571244"/>
                            <a:gd name="connsiteX7" fmla="*/ 1988210 w 1988210"/>
                            <a:gd name="connsiteY7" fmla="*/ 1571244 h 1571244"/>
                            <a:gd name="connsiteX8" fmla="*/ 1550804 w 1988210"/>
                            <a:gd name="connsiteY8" fmla="*/ 1571244 h 1571244"/>
                            <a:gd name="connsiteX9" fmla="*/ 1013987 w 1988210"/>
                            <a:gd name="connsiteY9" fmla="*/ 1571244 h 1571244"/>
                            <a:gd name="connsiteX10" fmla="*/ 477170 w 1988210"/>
                            <a:gd name="connsiteY10" fmla="*/ 1571244 h 1571244"/>
                            <a:gd name="connsiteX11" fmla="*/ 0 w 1988210"/>
                            <a:gd name="connsiteY11" fmla="*/ 1571244 h 1571244"/>
                            <a:gd name="connsiteX12" fmla="*/ 0 w 1988210"/>
                            <a:gd name="connsiteY12" fmla="*/ 1047496 h 1571244"/>
                            <a:gd name="connsiteX13" fmla="*/ 0 w 1988210"/>
                            <a:gd name="connsiteY13" fmla="*/ 508036 h 1571244"/>
                            <a:gd name="connsiteX14" fmla="*/ 0 w 1988210"/>
                            <a:gd name="connsiteY14" fmla="*/ 0 h 15712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88210" h="1571244" extrusionOk="0">
                              <a:moveTo>
                                <a:pt x="0" y="0"/>
                              </a:moveTo>
                              <a:cubicBezTo>
                                <a:pt x="137984" y="-46970"/>
                                <a:pt x="221674" y="21411"/>
                                <a:pt x="437406" y="0"/>
                              </a:cubicBezTo>
                              <a:cubicBezTo>
                                <a:pt x="653138" y="-21411"/>
                                <a:pt x="757268" y="55673"/>
                                <a:pt x="974223" y="0"/>
                              </a:cubicBezTo>
                              <a:cubicBezTo>
                                <a:pt x="1191178" y="-55673"/>
                                <a:pt x="1244133" y="54220"/>
                                <a:pt x="1431511" y="0"/>
                              </a:cubicBezTo>
                              <a:cubicBezTo>
                                <a:pt x="1618889" y="-54220"/>
                                <a:pt x="1854063" y="1221"/>
                                <a:pt x="1988210" y="0"/>
                              </a:cubicBezTo>
                              <a:cubicBezTo>
                                <a:pt x="2054675" y="136818"/>
                                <a:pt x="1928592" y="349191"/>
                                <a:pt x="1988210" y="555173"/>
                              </a:cubicBezTo>
                              <a:cubicBezTo>
                                <a:pt x="2047828" y="761155"/>
                                <a:pt x="1930243" y="846080"/>
                                <a:pt x="1988210" y="1110346"/>
                              </a:cubicBezTo>
                              <a:cubicBezTo>
                                <a:pt x="2046177" y="1374612"/>
                                <a:pt x="1965469" y="1411132"/>
                                <a:pt x="1988210" y="1571244"/>
                              </a:cubicBezTo>
                              <a:cubicBezTo>
                                <a:pt x="1885661" y="1579237"/>
                                <a:pt x="1751245" y="1522554"/>
                                <a:pt x="1550804" y="1571244"/>
                              </a:cubicBezTo>
                              <a:cubicBezTo>
                                <a:pt x="1350363" y="1619934"/>
                                <a:pt x="1190227" y="1556017"/>
                                <a:pt x="1013987" y="1571244"/>
                              </a:cubicBezTo>
                              <a:cubicBezTo>
                                <a:pt x="837747" y="1586471"/>
                                <a:pt x="665961" y="1518209"/>
                                <a:pt x="477170" y="1571244"/>
                              </a:cubicBezTo>
                              <a:cubicBezTo>
                                <a:pt x="288379" y="1624279"/>
                                <a:pt x="185050" y="1555645"/>
                                <a:pt x="0" y="1571244"/>
                              </a:cubicBezTo>
                              <a:cubicBezTo>
                                <a:pt x="-22257" y="1317787"/>
                                <a:pt x="23958" y="1166190"/>
                                <a:pt x="0" y="1047496"/>
                              </a:cubicBezTo>
                              <a:cubicBezTo>
                                <a:pt x="-23958" y="928802"/>
                                <a:pt x="17806" y="757148"/>
                                <a:pt x="0" y="508036"/>
                              </a:cubicBezTo>
                              <a:cubicBezTo>
                                <a:pt x="-17806" y="258924"/>
                                <a:pt x="18839" y="10597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30744916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5E7C48B6" w14:textId="5E56BB86" w:rsidR="0076081C" w:rsidRPr="0076081C" w:rsidRDefault="0076081C" w:rsidP="0076081C">
                            <w:pPr>
                              <w:spacing w:after="4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6081C">
                              <w:rPr>
                                <w:b/>
                                <w:bCs/>
                              </w:rPr>
                              <w:t>Pathogen</w:t>
                            </w:r>
                          </w:p>
                          <w:p w14:paraId="7B170B9A" w14:textId="392B37FC" w:rsidR="0076081C" w:rsidRPr="0076081C" w:rsidRDefault="0076081C" w:rsidP="0076081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6081C">
                              <w:rPr>
                                <w:sz w:val="20"/>
                                <w:szCs w:val="20"/>
                              </w:rPr>
                              <w:t>Negative emotions are elicited by decay and contamination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E2515C5" w14:textId="4A0FA3A0" w:rsidR="0076081C" w:rsidRPr="0076081C" w:rsidRDefault="0076081C" w:rsidP="0076081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6081C">
                              <w:rPr>
                                <w:sz w:val="20"/>
                                <w:szCs w:val="20"/>
                              </w:rPr>
                              <w:t xml:space="preserve">Can be categorised by </w:t>
                            </w:r>
                            <w:r w:rsidRPr="0076081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human</w:t>
                            </w:r>
                            <w:r w:rsidRPr="0076081C">
                              <w:rPr>
                                <w:sz w:val="20"/>
                                <w:szCs w:val="20"/>
                              </w:rPr>
                              <w:t xml:space="preserve"> (e.g. “</w:t>
                            </w:r>
                            <w:r w:rsidRPr="0076081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accidentally touching a person’s bloody cut</w:t>
                            </w:r>
                            <w:r w:rsidRPr="0076081C">
                              <w:rPr>
                                <w:sz w:val="20"/>
                                <w:szCs w:val="20"/>
                              </w:rPr>
                              <w:t>”)</w:t>
                            </w:r>
                            <w:r w:rsidRPr="0076081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081C">
                              <w:rPr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Pr="0076081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non-human</w:t>
                            </w:r>
                            <w:r w:rsidRPr="0076081C">
                              <w:rPr>
                                <w:sz w:val="20"/>
                                <w:szCs w:val="20"/>
                              </w:rPr>
                              <w:t xml:space="preserve"> (e.g. “</w:t>
                            </w:r>
                            <w:r w:rsidRPr="0076081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seeing a cockroach run across the floor</w:t>
                            </w:r>
                            <w:r w:rsidRPr="0076081C">
                              <w:rPr>
                                <w:sz w:val="20"/>
                                <w:szCs w:val="20"/>
                              </w:rPr>
                              <w:t>”) cues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F0294BF" w14:textId="77777777" w:rsidR="0076081C" w:rsidRPr="0076081C" w:rsidRDefault="0076081C" w:rsidP="0076081C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D135F" id="Text Box 6" o:spid="_x0000_s1028" type="#_x0000_t202" style="position:absolute;margin-left:310.8pt;margin-top:189.7pt;width:156.55pt;height:123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" filled="f" strokeweight=".5pt">
                <v:textbox>
                  <w:txbxContent>
                    <w:p w14:paraId="5E7C48B6" w14:textId="5E56BB86" w:rsidR="0076081C" w:rsidRPr="0076081C" w:rsidRDefault="0076081C" w:rsidP="0076081C">
                      <w:pPr>
                        <w:spacing w:after="4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76081C">
                        <w:rPr>
                          <w:b/>
                          <w:bCs/>
                        </w:rPr>
                        <w:t>Pathogen</w:t>
                      </w:r>
                    </w:p>
                    <w:p w14:paraId="7B170B9A" w14:textId="392B37FC" w:rsidR="0076081C" w:rsidRPr="0076081C" w:rsidRDefault="0076081C" w:rsidP="0076081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6081C">
                        <w:rPr>
                          <w:sz w:val="20"/>
                          <w:szCs w:val="20"/>
                        </w:rPr>
                        <w:t>Negative emotions are elicited by decay and contamination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E2515C5" w14:textId="4A0FA3A0" w:rsidR="0076081C" w:rsidRPr="0076081C" w:rsidRDefault="0076081C" w:rsidP="0076081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6081C">
                        <w:rPr>
                          <w:sz w:val="20"/>
                          <w:szCs w:val="20"/>
                        </w:rPr>
                        <w:t xml:space="preserve">Can be categorised by </w:t>
                      </w:r>
                      <w:r w:rsidRPr="0076081C">
                        <w:rPr>
                          <w:b/>
                          <w:bCs/>
                          <w:sz w:val="20"/>
                          <w:szCs w:val="20"/>
                        </w:rPr>
                        <w:t>human</w:t>
                      </w:r>
                      <w:r w:rsidRPr="0076081C">
                        <w:rPr>
                          <w:sz w:val="20"/>
                          <w:szCs w:val="20"/>
                        </w:rPr>
                        <w:t xml:space="preserve"> (e.g. “</w:t>
                      </w:r>
                      <w:r w:rsidRPr="0076081C">
                        <w:rPr>
                          <w:i/>
                          <w:iCs/>
                          <w:sz w:val="20"/>
                          <w:szCs w:val="20"/>
                        </w:rPr>
                        <w:t>accidentally touching a person’s bloody cut</w:t>
                      </w:r>
                      <w:r w:rsidRPr="0076081C">
                        <w:rPr>
                          <w:sz w:val="20"/>
                          <w:szCs w:val="20"/>
                        </w:rPr>
                        <w:t>”)</w:t>
                      </w:r>
                      <w:r w:rsidRPr="0076081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76081C">
                        <w:rPr>
                          <w:sz w:val="20"/>
                          <w:szCs w:val="20"/>
                        </w:rPr>
                        <w:t xml:space="preserve">and </w:t>
                      </w:r>
                      <w:r w:rsidRPr="0076081C">
                        <w:rPr>
                          <w:b/>
                          <w:bCs/>
                          <w:sz w:val="20"/>
                          <w:szCs w:val="20"/>
                        </w:rPr>
                        <w:t>non-human</w:t>
                      </w:r>
                      <w:r w:rsidRPr="0076081C">
                        <w:rPr>
                          <w:sz w:val="20"/>
                          <w:szCs w:val="20"/>
                        </w:rPr>
                        <w:t xml:space="preserve"> (e.g. “</w:t>
                      </w:r>
                      <w:r w:rsidRPr="0076081C">
                        <w:rPr>
                          <w:i/>
                          <w:iCs/>
                          <w:sz w:val="20"/>
                          <w:szCs w:val="20"/>
                        </w:rPr>
                        <w:t>seeing a cockroach run across the floor</w:t>
                      </w:r>
                      <w:r w:rsidRPr="0076081C">
                        <w:rPr>
                          <w:sz w:val="20"/>
                          <w:szCs w:val="20"/>
                        </w:rPr>
                        <w:t>”) cues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F0294BF" w14:textId="77777777" w:rsidR="0076081C" w:rsidRPr="0076081C" w:rsidRDefault="0076081C" w:rsidP="0076081C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55D73" w:rsidRPr="000E1586">
        <w:rPr>
          <w:sz w:val="24"/>
          <w:szCs w:val="24"/>
        </w:rPr>
        <w:t xml:space="preserve">Disgust sensitivity refers to how </w:t>
      </w:r>
      <w:r w:rsidR="00355D73" w:rsidRPr="000E1586">
        <w:rPr>
          <w:b/>
          <w:bCs/>
          <w:sz w:val="24"/>
          <w:szCs w:val="24"/>
        </w:rPr>
        <w:t>intensely</w:t>
      </w:r>
      <w:r w:rsidR="00355D73" w:rsidRPr="000E1586">
        <w:rPr>
          <w:sz w:val="24"/>
          <w:szCs w:val="24"/>
        </w:rPr>
        <w:t xml:space="preserve"> an individual feels the emotion of disgust when faced with a potentially unpleasant stimulus or scenario. It is theorised that this response developed as an </w:t>
      </w:r>
      <w:r w:rsidR="00355D73" w:rsidRPr="000E1586">
        <w:rPr>
          <w:b/>
          <w:bCs/>
          <w:sz w:val="24"/>
          <w:szCs w:val="24"/>
        </w:rPr>
        <w:t>evolutionary behavioural mechanism</w:t>
      </w:r>
      <w:r w:rsidR="00355D73" w:rsidRPr="000E1586">
        <w:rPr>
          <w:sz w:val="24"/>
          <w:szCs w:val="24"/>
        </w:rPr>
        <w:t xml:space="preserve"> to protect humans and animals from disease. However, not all components of disgust sensitivity explicitly involve interaction with disease. </w:t>
      </w:r>
      <w:proofErr w:type="spellStart"/>
      <w:r w:rsidR="00355D73" w:rsidRPr="000E1586">
        <w:rPr>
          <w:sz w:val="24"/>
          <w:szCs w:val="24"/>
        </w:rPr>
        <w:t>Tybur</w:t>
      </w:r>
      <w:proofErr w:type="spellEnd"/>
      <w:r w:rsidR="00355D73" w:rsidRPr="000E1586">
        <w:rPr>
          <w:sz w:val="24"/>
          <w:szCs w:val="24"/>
        </w:rPr>
        <w:t xml:space="preserve"> et al. (2011) therefore thought it was important to consider these different types of disgust sensitivity separately</w:t>
      </w:r>
      <w:r w:rsidR="006F54B7">
        <w:rPr>
          <w:sz w:val="24"/>
          <w:szCs w:val="24"/>
        </w:rPr>
        <w:t>:</w:t>
      </w:r>
    </w:p>
    <w:p w14:paraId="778697CF" w14:textId="017AC7C1" w:rsidR="00355D73" w:rsidRPr="000E1586" w:rsidRDefault="00355D73">
      <w:pPr>
        <w:rPr>
          <w:i/>
          <w:iCs/>
          <w:sz w:val="24"/>
          <w:szCs w:val="24"/>
        </w:rPr>
      </w:pPr>
    </w:p>
    <w:p w14:paraId="6FFA7907" w14:textId="77777777" w:rsidR="008E5186" w:rsidRDefault="008E5186">
      <w:pPr>
        <w:rPr>
          <w:i/>
          <w:iCs/>
          <w:sz w:val="26"/>
          <w:szCs w:val="26"/>
        </w:rPr>
      </w:pPr>
    </w:p>
    <w:p w14:paraId="5E4DEBC9" w14:textId="578A4EB6" w:rsidR="00355D73" w:rsidRPr="004E0804" w:rsidRDefault="00355D73">
      <w:pPr>
        <w:rPr>
          <w:i/>
          <w:iCs/>
          <w:sz w:val="26"/>
          <w:szCs w:val="26"/>
        </w:rPr>
      </w:pPr>
      <w:r w:rsidRPr="004E0804">
        <w:rPr>
          <w:i/>
          <w:iCs/>
          <w:sz w:val="26"/>
          <w:szCs w:val="26"/>
        </w:rPr>
        <w:t>Why would personality and religion predict disgust sensitivity?</w:t>
      </w:r>
    </w:p>
    <w:p w14:paraId="69900F98" w14:textId="1C73D219" w:rsidR="00F14253" w:rsidRPr="000E1586" w:rsidRDefault="00F14253">
      <w:pPr>
        <w:rPr>
          <w:sz w:val="24"/>
          <w:szCs w:val="24"/>
        </w:rPr>
      </w:pPr>
      <w:r w:rsidRPr="000E1586">
        <w:rPr>
          <w:sz w:val="24"/>
          <w:szCs w:val="24"/>
        </w:rPr>
        <w:t xml:space="preserve">Agreeableness is characterised by someone’s level of </w:t>
      </w:r>
      <w:r w:rsidRPr="000E1586">
        <w:rPr>
          <w:b/>
          <w:bCs/>
          <w:sz w:val="24"/>
          <w:szCs w:val="24"/>
        </w:rPr>
        <w:t>trust</w:t>
      </w:r>
      <w:r w:rsidRPr="000E1586">
        <w:rPr>
          <w:sz w:val="24"/>
          <w:szCs w:val="24"/>
        </w:rPr>
        <w:t xml:space="preserve">, </w:t>
      </w:r>
      <w:r w:rsidRPr="000E1586">
        <w:rPr>
          <w:b/>
          <w:bCs/>
          <w:sz w:val="24"/>
          <w:szCs w:val="24"/>
        </w:rPr>
        <w:t>compassion</w:t>
      </w:r>
      <w:r w:rsidRPr="000E1586">
        <w:rPr>
          <w:sz w:val="24"/>
          <w:szCs w:val="24"/>
        </w:rPr>
        <w:t xml:space="preserve">, and </w:t>
      </w:r>
      <w:r w:rsidRPr="000E1586">
        <w:rPr>
          <w:b/>
          <w:bCs/>
          <w:sz w:val="24"/>
          <w:szCs w:val="24"/>
        </w:rPr>
        <w:t>respectfulness</w:t>
      </w:r>
      <w:r w:rsidR="00BB0406" w:rsidRPr="000E1586">
        <w:rPr>
          <w:sz w:val="24"/>
          <w:szCs w:val="24"/>
        </w:rPr>
        <w:t xml:space="preserve">, and </w:t>
      </w:r>
      <w:proofErr w:type="spellStart"/>
      <w:r w:rsidR="00BB0406" w:rsidRPr="000E1586">
        <w:rPr>
          <w:sz w:val="24"/>
          <w:szCs w:val="24"/>
        </w:rPr>
        <w:t>a</w:t>
      </w:r>
      <w:proofErr w:type="spellEnd"/>
      <w:r w:rsidR="00BB0406" w:rsidRPr="000E1586">
        <w:rPr>
          <w:sz w:val="24"/>
          <w:szCs w:val="24"/>
        </w:rPr>
        <w:t xml:space="preserve"> desire for harmonious interaction</w:t>
      </w:r>
      <w:r w:rsidR="003C46A5">
        <w:rPr>
          <w:sz w:val="24"/>
          <w:szCs w:val="24"/>
        </w:rPr>
        <w:t>s</w:t>
      </w:r>
      <w:r w:rsidR="00BB0406" w:rsidRPr="000E1586">
        <w:rPr>
          <w:sz w:val="24"/>
          <w:szCs w:val="24"/>
        </w:rPr>
        <w:t>.</w:t>
      </w:r>
      <w:r w:rsidRPr="000E1586">
        <w:rPr>
          <w:sz w:val="24"/>
          <w:szCs w:val="24"/>
        </w:rPr>
        <w:t xml:space="preserve"> As a result, research has </w:t>
      </w:r>
      <w:r w:rsidR="00DC19EA" w:rsidRPr="000E1586">
        <w:rPr>
          <w:sz w:val="24"/>
          <w:szCs w:val="24"/>
        </w:rPr>
        <w:t>suggested</w:t>
      </w:r>
      <w:r w:rsidRPr="000E1586">
        <w:rPr>
          <w:sz w:val="24"/>
          <w:szCs w:val="24"/>
        </w:rPr>
        <w:t xml:space="preserve"> that increased agreeableness predicts greater disgust sensitivity due to agreeable individuals’ tendency to be sensitive to social stimuli. </w:t>
      </w:r>
    </w:p>
    <w:p w14:paraId="53172998" w14:textId="7C83361C" w:rsidR="00DC19EA" w:rsidRPr="000E1586" w:rsidRDefault="00BB0406">
      <w:pPr>
        <w:rPr>
          <w:sz w:val="24"/>
          <w:szCs w:val="24"/>
        </w:rPr>
      </w:pPr>
      <w:r w:rsidRPr="000E1586">
        <w:rPr>
          <w:sz w:val="24"/>
          <w:szCs w:val="24"/>
        </w:rPr>
        <w:t>We know that religiosity</w:t>
      </w:r>
      <w:r w:rsidR="00DC19EA" w:rsidRPr="000E1586">
        <w:rPr>
          <w:sz w:val="24"/>
          <w:szCs w:val="24"/>
        </w:rPr>
        <w:t xml:space="preserve"> is a predictor of agreeableness. Religious teachings often encourage </w:t>
      </w:r>
      <w:r w:rsidR="00DC19EA" w:rsidRPr="000E1586">
        <w:rPr>
          <w:b/>
          <w:bCs/>
          <w:sz w:val="24"/>
          <w:szCs w:val="24"/>
        </w:rPr>
        <w:t>charity</w:t>
      </w:r>
      <w:r w:rsidR="00DC19EA" w:rsidRPr="000E1586">
        <w:rPr>
          <w:sz w:val="24"/>
          <w:szCs w:val="24"/>
        </w:rPr>
        <w:t xml:space="preserve">, </w:t>
      </w:r>
      <w:r w:rsidR="00DC19EA" w:rsidRPr="000E1586">
        <w:rPr>
          <w:b/>
          <w:bCs/>
          <w:sz w:val="24"/>
          <w:szCs w:val="24"/>
        </w:rPr>
        <w:t>goodwill</w:t>
      </w:r>
      <w:r w:rsidR="00DC19EA" w:rsidRPr="000E1586">
        <w:rPr>
          <w:sz w:val="24"/>
          <w:szCs w:val="24"/>
        </w:rPr>
        <w:t xml:space="preserve"> and </w:t>
      </w:r>
      <w:r w:rsidR="00DC19EA" w:rsidRPr="000E1586">
        <w:rPr>
          <w:b/>
          <w:bCs/>
          <w:sz w:val="24"/>
          <w:szCs w:val="24"/>
        </w:rPr>
        <w:t>respect</w:t>
      </w:r>
      <w:r w:rsidR="00DC19EA" w:rsidRPr="000E1586">
        <w:rPr>
          <w:sz w:val="24"/>
          <w:szCs w:val="24"/>
        </w:rPr>
        <w:t xml:space="preserve">, which reflect the pro-social attitudes of an agreeable individual. How religious someone is has also been found to </w:t>
      </w:r>
      <w:r w:rsidR="00CD3EC4" w:rsidRPr="000E1586">
        <w:rPr>
          <w:sz w:val="24"/>
          <w:szCs w:val="24"/>
        </w:rPr>
        <w:t xml:space="preserve">predict disgust sensitivity. </w:t>
      </w:r>
      <w:r w:rsidRPr="000E1586">
        <w:rPr>
          <w:sz w:val="24"/>
          <w:szCs w:val="24"/>
        </w:rPr>
        <w:t>Studies</w:t>
      </w:r>
      <w:r w:rsidR="00CD3EC4" w:rsidRPr="000E1586">
        <w:rPr>
          <w:sz w:val="24"/>
          <w:szCs w:val="24"/>
        </w:rPr>
        <w:t xml:space="preserve"> have found that as religiosity increases, so does moral, sexual and pathogen disgust sensitivity. </w:t>
      </w:r>
    </w:p>
    <w:p w14:paraId="2173227F" w14:textId="58FF2618" w:rsidR="00355D73" w:rsidRPr="000E1586" w:rsidRDefault="00355D73">
      <w:pPr>
        <w:rPr>
          <w:i/>
          <w:iCs/>
          <w:sz w:val="24"/>
          <w:szCs w:val="24"/>
        </w:rPr>
      </w:pPr>
    </w:p>
    <w:p w14:paraId="1EA300D5" w14:textId="77777777" w:rsidR="008E5186" w:rsidRDefault="008E5186">
      <w:pPr>
        <w:rPr>
          <w:i/>
          <w:iCs/>
          <w:sz w:val="26"/>
          <w:szCs w:val="26"/>
        </w:rPr>
      </w:pPr>
    </w:p>
    <w:p w14:paraId="4F655D41" w14:textId="7701E45F" w:rsidR="00355D73" w:rsidRPr="004E0804" w:rsidRDefault="00355D73">
      <w:pPr>
        <w:rPr>
          <w:i/>
          <w:iCs/>
          <w:sz w:val="26"/>
          <w:szCs w:val="26"/>
        </w:rPr>
      </w:pPr>
      <w:r w:rsidRPr="004E0804">
        <w:rPr>
          <w:i/>
          <w:iCs/>
          <w:sz w:val="26"/>
          <w:szCs w:val="26"/>
        </w:rPr>
        <w:t>The Research</w:t>
      </w:r>
    </w:p>
    <w:p w14:paraId="68659D47" w14:textId="48BE1C68" w:rsidR="00A13DD7" w:rsidRPr="000E1586" w:rsidRDefault="00CD3EC4" w:rsidP="00CD3EC4">
      <w:pPr>
        <w:rPr>
          <w:sz w:val="24"/>
          <w:szCs w:val="24"/>
        </w:rPr>
      </w:pPr>
      <w:r w:rsidRPr="000E1586">
        <w:rPr>
          <w:sz w:val="24"/>
          <w:szCs w:val="24"/>
        </w:rPr>
        <w:t xml:space="preserve">The current research aimed to explore if </w:t>
      </w:r>
      <w:r w:rsidRPr="000E1586">
        <w:rPr>
          <w:b/>
          <w:bCs/>
          <w:sz w:val="24"/>
          <w:szCs w:val="24"/>
        </w:rPr>
        <w:t>agreeableness</w:t>
      </w:r>
      <w:r w:rsidRPr="000E1586">
        <w:rPr>
          <w:sz w:val="24"/>
          <w:szCs w:val="24"/>
        </w:rPr>
        <w:t xml:space="preserve"> and </w:t>
      </w:r>
      <w:r w:rsidRPr="000E1586">
        <w:rPr>
          <w:b/>
          <w:bCs/>
          <w:sz w:val="24"/>
          <w:szCs w:val="24"/>
        </w:rPr>
        <w:t>religiosity</w:t>
      </w:r>
      <w:r w:rsidRPr="000E1586">
        <w:rPr>
          <w:sz w:val="24"/>
          <w:szCs w:val="24"/>
        </w:rPr>
        <w:t xml:space="preserve"> predicts </w:t>
      </w:r>
      <w:r w:rsidRPr="000E1586">
        <w:rPr>
          <w:b/>
          <w:bCs/>
          <w:sz w:val="24"/>
          <w:szCs w:val="24"/>
        </w:rPr>
        <w:t>sexual</w:t>
      </w:r>
      <w:r w:rsidRPr="000E1586">
        <w:rPr>
          <w:sz w:val="24"/>
          <w:szCs w:val="24"/>
        </w:rPr>
        <w:t xml:space="preserve"> and </w:t>
      </w:r>
      <w:r w:rsidR="00E945B7" w:rsidRPr="000E1586">
        <w:rPr>
          <w:b/>
          <w:bCs/>
          <w:sz w:val="24"/>
          <w:szCs w:val="24"/>
        </w:rPr>
        <w:t>pathogen</w:t>
      </w:r>
      <w:r w:rsidRPr="000E1586">
        <w:rPr>
          <w:sz w:val="24"/>
          <w:szCs w:val="24"/>
        </w:rPr>
        <w:t xml:space="preserve"> disgust sensitivity. </w:t>
      </w:r>
      <w:r w:rsidR="00A13DD7" w:rsidRPr="000E1586">
        <w:rPr>
          <w:sz w:val="24"/>
          <w:szCs w:val="24"/>
        </w:rPr>
        <w:t>There is very little research on how all these variables interact, and existing studies are arguably contradictory.</w:t>
      </w:r>
    </w:p>
    <w:p w14:paraId="123140E5" w14:textId="49A322D7" w:rsidR="00A13DD7" w:rsidRPr="000E1586" w:rsidRDefault="00A13DD7" w:rsidP="00CD3EC4">
      <w:pPr>
        <w:rPr>
          <w:sz w:val="24"/>
          <w:szCs w:val="24"/>
        </w:rPr>
      </w:pPr>
      <w:r w:rsidRPr="000E1586">
        <w:rPr>
          <w:sz w:val="24"/>
          <w:szCs w:val="24"/>
        </w:rPr>
        <w:lastRenderedPageBreak/>
        <w:t xml:space="preserve">For example, studies from the COVID-19 pandemic showed that Christian nationalists were less likely than non-religious individuals to engage in medical recommendations </w:t>
      </w:r>
      <w:r w:rsidR="00E945B7" w:rsidRPr="000E1586">
        <w:rPr>
          <w:sz w:val="24"/>
          <w:szCs w:val="24"/>
        </w:rPr>
        <w:t>which</w:t>
      </w:r>
      <w:r w:rsidRPr="000E1586">
        <w:rPr>
          <w:sz w:val="24"/>
          <w:szCs w:val="24"/>
        </w:rPr>
        <w:t xml:space="preserve"> reduce</w:t>
      </w:r>
      <w:r w:rsidR="003C46A5">
        <w:rPr>
          <w:sz w:val="24"/>
          <w:szCs w:val="24"/>
        </w:rPr>
        <w:t>d</w:t>
      </w:r>
      <w:r w:rsidRPr="000E1586">
        <w:rPr>
          <w:sz w:val="24"/>
          <w:szCs w:val="24"/>
        </w:rPr>
        <w:t xml:space="preserve"> the risk of transmission. If greater religiosity indicates greater agreeableness, </w:t>
      </w:r>
      <w:r w:rsidRPr="000E1586">
        <w:rPr>
          <w:b/>
          <w:bCs/>
          <w:sz w:val="24"/>
          <w:szCs w:val="24"/>
        </w:rPr>
        <w:t xml:space="preserve">why did this group </w:t>
      </w:r>
      <w:r w:rsidR="00E945B7" w:rsidRPr="000E1586">
        <w:rPr>
          <w:b/>
          <w:bCs/>
          <w:sz w:val="24"/>
          <w:szCs w:val="24"/>
        </w:rPr>
        <w:t xml:space="preserve">risk </w:t>
      </w:r>
      <w:r w:rsidRPr="000E1586">
        <w:rPr>
          <w:b/>
          <w:bCs/>
          <w:sz w:val="24"/>
          <w:szCs w:val="24"/>
        </w:rPr>
        <w:t>endanger</w:t>
      </w:r>
      <w:r w:rsidR="00E945B7" w:rsidRPr="000E1586">
        <w:rPr>
          <w:b/>
          <w:bCs/>
          <w:sz w:val="24"/>
          <w:szCs w:val="24"/>
        </w:rPr>
        <w:t xml:space="preserve">ing </w:t>
      </w:r>
      <w:r w:rsidRPr="000E1586">
        <w:rPr>
          <w:b/>
          <w:bCs/>
          <w:sz w:val="24"/>
          <w:szCs w:val="24"/>
        </w:rPr>
        <w:t>the lives of others?</w:t>
      </w:r>
    </w:p>
    <w:p w14:paraId="6AD276FB" w14:textId="7CDE72B2" w:rsidR="00CD3EC4" w:rsidRPr="000E1586" w:rsidRDefault="00A13DD7" w:rsidP="000E1586">
      <w:pPr>
        <w:rPr>
          <w:sz w:val="24"/>
          <w:szCs w:val="24"/>
        </w:rPr>
      </w:pPr>
      <w:r w:rsidRPr="000E1586">
        <w:rPr>
          <w:sz w:val="24"/>
          <w:szCs w:val="24"/>
        </w:rPr>
        <w:t xml:space="preserve">It has also been suggested that </w:t>
      </w:r>
      <w:r w:rsidR="00E945B7" w:rsidRPr="000E1586">
        <w:rPr>
          <w:sz w:val="24"/>
          <w:szCs w:val="24"/>
        </w:rPr>
        <w:t>increased sexual disgust sensitivity in religious people is related to a heightened Behavioural Immune System. This is a “first line of defence” against pathogens, and individuals with a strong BIS often feel particularly disgusted by out-group members. Prejudiced attitudes towards</w:t>
      </w:r>
      <w:r w:rsidR="000E1586" w:rsidRPr="000E1586">
        <w:rPr>
          <w:sz w:val="24"/>
          <w:szCs w:val="24"/>
        </w:rPr>
        <w:t xml:space="preserve"> certain</w:t>
      </w:r>
      <w:r w:rsidR="00E945B7" w:rsidRPr="000E1586">
        <w:rPr>
          <w:sz w:val="24"/>
          <w:szCs w:val="24"/>
        </w:rPr>
        <w:t xml:space="preserve"> individuals</w:t>
      </w:r>
      <w:r w:rsidR="000E1586" w:rsidRPr="000E1586">
        <w:rPr>
          <w:sz w:val="24"/>
          <w:szCs w:val="24"/>
        </w:rPr>
        <w:t xml:space="preserve">, e.g. sexual minorities, </w:t>
      </w:r>
      <w:r w:rsidR="00E945B7" w:rsidRPr="000E1586">
        <w:rPr>
          <w:b/>
          <w:bCs/>
          <w:sz w:val="24"/>
          <w:szCs w:val="24"/>
        </w:rPr>
        <w:t>does not reflect the compassionate attitudes of an agreeable person.</w:t>
      </w:r>
    </w:p>
    <w:p w14:paraId="72D3C411" w14:textId="4D940ACD" w:rsidR="000E1586" w:rsidRPr="000E1586" w:rsidRDefault="000E1586" w:rsidP="000E1586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D2AA5" wp14:editId="5DC7D745">
                <wp:simplePos x="0" y="0"/>
                <wp:positionH relativeFrom="column">
                  <wp:posOffset>55245</wp:posOffset>
                </wp:positionH>
                <wp:positionV relativeFrom="paragraph">
                  <wp:posOffset>370481</wp:posOffset>
                </wp:positionV>
                <wp:extent cx="5192202" cy="1017767"/>
                <wp:effectExtent l="38100" t="38100" r="66040" b="495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202" cy="1017767"/>
                        </a:xfrm>
                        <a:custGeom>
                          <a:avLst/>
                          <a:gdLst>
                            <a:gd name="connsiteX0" fmla="*/ 0 w 5192202"/>
                            <a:gd name="connsiteY0" fmla="*/ 0 h 1017767"/>
                            <a:gd name="connsiteX1" fmla="*/ 576911 w 5192202"/>
                            <a:gd name="connsiteY1" fmla="*/ 0 h 1017767"/>
                            <a:gd name="connsiteX2" fmla="*/ 1205745 w 5192202"/>
                            <a:gd name="connsiteY2" fmla="*/ 0 h 1017767"/>
                            <a:gd name="connsiteX3" fmla="*/ 1782656 w 5192202"/>
                            <a:gd name="connsiteY3" fmla="*/ 0 h 1017767"/>
                            <a:gd name="connsiteX4" fmla="*/ 2307645 w 5192202"/>
                            <a:gd name="connsiteY4" fmla="*/ 0 h 1017767"/>
                            <a:gd name="connsiteX5" fmla="*/ 2832635 w 5192202"/>
                            <a:gd name="connsiteY5" fmla="*/ 0 h 1017767"/>
                            <a:gd name="connsiteX6" fmla="*/ 3513390 w 5192202"/>
                            <a:gd name="connsiteY6" fmla="*/ 0 h 1017767"/>
                            <a:gd name="connsiteX7" fmla="*/ 3986457 w 5192202"/>
                            <a:gd name="connsiteY7" fmla="*/ 0 h 1017767"/>
                            <a:gd name="connsiteX8" fmla="*/ 4563369 w 5192202"/>
                            <a:gd name="connsiteY8" fmla="*/ 0 h 1017767"/>
                            <a:gd name="connsiteX9" fmla="*/ 5192202 w 5192202"/>
                            <a:gd name="connsiteY9" fmla="*/ 0 h 1017767"/>
                            <a:gd name="connsiteX10" fmla="*/ 5192202 w 5192202"/>
                            <a:gd name="connsiteY10" fmla="*/ 498706 h 1017767"/>
                            <a:gd name="connsiteX11" fmla="*/ 5192202 w 5192202"/>
                            <a:gd name="connsiteY11" fmla="*/ 1017767 h 1017767"/>
                            <a:gd name="connsiteX12" fmla="*/ 4563369 w 5192202"/>
                            <a:gd name="connsiteY12" fmla="*/ 1017767 h 1017767"/>
                            <a:gd name="connsiteX13" fmla="*/ 3882613 w 5192202"/>
                            <a:gd name="connsiteY13" fmla="*/ 1017767 h 1017767"/>
                            <a:gd name="connsiteX14" fmla="*/ 3409546 w 5192202"/>
                            <a:gd name="connsiteY14" fmla="*/ 1017767 h 1017767"/>
                            <a:gd name="connsiteX15" fmla="*/ 2728791 w 5192202"/>
                            <a:gd name="connsiteY15" fmla="*/ 1017767 h 1017767"/>
                            <a:gd name="connsiteX16" fmla="*/ 2048035 w 5192202"/>
                            <a:gd name="connsiteY16" fmla="*/ 1017767 h 1017767"/>
                            <a:gd name="connsiteX17" fmla="*/ 1367280 w 5192202"/>
                            <a:gd name="connsiteY17" fmla="*/ 1017767 h 1017767"/>
                            <a:gd name="connsiteX18" fmla="*/ 946135 w 5192202"/>
                            <a:gd name="connsiteY18" fmla="*/ 1017767 h 1017767"/>
                            <a:gd name="connsiteX19" fmla="*/ 0 w 5192202"/>
                            <a:gd name="connsiteY19" fmla="*/ 1017767 h 1017767"/>
                            <a:gd name="connsiteX20" fmla="*/ 0 w 5192202"/>
                            <a:gd name="connsiteY20" fmla="*/ 529239 h 1017767"/>
                            <a:gd name="connsiteX21" fmla="*/ 0 w 5192202"/>
                            <a:gd name="connsiteY21" fmla="*/ 0 h 10177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5192202" h="1017767" extrusionOk="0">
                              <a:moveTo>
                                <a:pt x="0" y="0"/>
                              </a:moveTo>
                              <a:cubicBezTo>
                                <a:pt x="240071" y="-26129"/>
                                <a:pt x="405864" y="44526"/>
                                <a:pt x="576911" y="0"/>
                              </a:cubicBezTo>
                              <a:cubicBezTo>
                                <a:pt x="747958" y="-44526"/>
                                <a:pt x="944701" y="3179"/>
                                <a:pt x="1205745" y="0"/>
                              </a:cubicBezTo>
                              <a:cubicBezTo>
                                <a:pt x="1466789" y="-3179"/>
                                <a:pt x="1641664" y="26113"/>
                                <a:pt x="1782656" y="0"/>
                              </a:cubicBezTo>
                              <a:cubicBezTo>
                                <a:pt x="1923648" y="-26113"/>
                                <a:pt x="2099243" y="37833"/>
                                <a:pt x="2307645" y="0"/>
                              </a:cubicBezTo>
                              <a:cubicBezTo>
                                <a:pt x="2516047" y="-37833"/>
                                <a:pt x="2705411" y="40097"/>
                                <a:pt x="2832635" y="0"/>
                              </a:cubicBezTo>
                              <a:cubicBezTo>
                                <a:pt x="2959859" y="-40097"/>
                                <a:pt x="3199149" y="68149"/>
                                <a:pt x="3513390" y="0"/>
                              </a:cubicBezTo>
                              <a:cubicBezTo>
                                <a:pt x="3827631" y="-68149"/>
                                <a:pt x="3843815" y="22677"/>
                                <a:pt x="3986457" y="0"/>
                              </a:cubicBezTo>
                              <a:cubicBezTo>
                                <a:pt x="4129099" y="-22677"/>
                                <a:pt x="4285893" y="64630"/>
                                <a:pt x="4563369" y="0"/>
                              </a:cubicBezTo>
                              <a:cubicBezTo>
                                <a:pt x="4840845" y="-64630"/>
                                <a:pt x="4879934" y="50834"/>
                                <a:pt x="5192202" y="0"/>
                              </a:cubicBezTo>
                              <a:cubicBezTo>
                                <a:pt x="5245971" y="147806"/>
                                <a:pt x="5191395" y="257223"/>
                                <a:pt x="5192202" y="498706"/>
                              </a:cubicBezTo>
                              <a:cubicBezTo>
                                <a:pt x="5193009" y="740189"/>
                                <a:pt x="5179646" y="783098"/>
                                <a:pt x="5192202" y="1017767"/>
                              </a:cubicBezTo>
                              <a:cubicBezTo>
                                <a:pt x="4998079" y="1035494"/>
                                <a:pt x="4857484" y="991106"/>
                                <a:pt x="4563369" y="1017767"/>
                              </a:cubicBezTo>
                              <a:cubicBezTo>
                                <a:pt x="4269254" y="1044428"/>
                                <a:pt x="4117039" y="985639"/>
                                <a:pt x="3882613" y="1017767"/>
                              </a:cubicBezTo>
                              <a:cubicBezTo>
                                <a:pt x="3648187" y="1049895"/>
                                <a:pt x="3644138" y="966642"/>
                                <a:pt x="3409546" y="1017767"/>
                              </a:cubicBezTo>
                              <a:cubicBezTo>
                                <a:pt x="3174954" y="1068892"/>
                                <a:pt x="2984816" y="939671"/>
                                <a:pt x="2728791" y="1017767"/>
                              </a:cubicBezTo>
                              <a:cubicBezTo>
                                <a:pt x="2472766" y="1095863"/>
                                <a:pt x="2242530" y="942628"/>
                                <a:pt x="2048035" y="1017767"/>
                              </a:cubicBezTo>
                              <a:cubicBezTo>
                                <a:pt x="1853540" y="1092906"/>
                                <a:pt x="1532017" y="1013982"/>
                                <a:pt x="1367280" y="1017767"/>
                              </a:cubicBezTo>
                              <a:cubicBezTo>
                                <a:pt x="1202544" y="1021552"/>
                                <a:pt x="1154389" y="980780"/>
                                <a:pt x="946135" y="1017767"/>
                              </a:cubicBezTo>
                              <a:cubicBezTo>
                                <a:pt x="737881" y="1054754"/>
                                <a:pt x="472446" y="969581"/>
                                <a:pt x="0" y="1017767"/>
                              </a:cubicBezTo>
                              <a:cubicBezTo>
                                <a:pt x="-52648" y="799133"/>
                                <a:pt x="17795" y="761725"/>
                                <a:pt x="0" y="529239"/>
                              </a:cubicBezTo>
                              <a:cubicBezTo>
                                <a:pt x="-17795" y="296753"/>
                                <a:pt x="51094" y="13514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447963086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C101B91" w14:textId="77777777" w:rsidR="000E1586" w:rsidRDefault="000E15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D2AA5" id="Text Box 1" o:spid="_x0000_s1029" type="#_x0000_t202" style="position:absolute;margin-left:4.35pt;margin-top:29.15pt;width:408.85pt;height:8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" filled="f" strokeweight=".5pt">
                <v:textbox>
                  <w:txbxContent>
                    <w:p w14:paraId="4C101B91" w14:textId="77777777" w:rsidR="000E1586" w:rsidRDefault="000E1586"/>
                  </w:txbxContent>
                </v:textbox>
              </v:shape>
            </w:pict>
          </mc:Fallback>
        </mc:AlternateContent>
      </w:r>
      <w:r w:rsidR="00A13DD7" w:rsidRPr="000E1586">
        <w:rPr>
          <w:sz w:val="24"/>
          <w:szCs w:val="24"/>
        </w:rPr>
        <w:t>A multiple regression analysis was used to explore the following hypotheses:</w:t>
      </w:r>
    </w:p>
    <w:p w14:paraId="5E0F4BFB" w14:textId="29CFE624" w:rsidR="00A13DD7" w:rsidRPr="000E1586" w:rsidRDefault="00A13DD7" w:rsidP="00A13D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E1586">
        <w:rPr>
          <w:sz w:val="24"/>
          <w:szCs w:val="24"/>
        </w:rPr>
        <w:t>Increased agreeableness significantly predicts sexual disgust sensitivity</w:t>
      </w:r>
    </w:p>
    <w:p w14:paraId="402F5481" w14:textId="593AB656" w:rsidR="00A13DD7" w:rsidRPr="000E1586" w:rsidRDefault="00A13DD7" w:rsidP="00A13D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E1586">
        <w:rPr>
          <w:sz w:val="24"/>
          <w:szCs w:val="24"/>
        </w:rPr>
        <w:t xml:space="preserve">Increased agreeableness significantly predicts </w:t>
      </w:r>
      <w:r w:rsidRPr="000E1586">
        <w:rPr>
          <w:sz w:val="24"/>
          <w:szCs w:val="24"/>
        </w:rPr>
        <w:t>pathogen</w:t>
      </w:r>
      <w:r w:rsidRPr="000E1586">
        <w:rPr>
          <w:sz w:val="24"/>
          <w:szCs w:val="24"/>
        </w:rPr>
        <w:t xml:space="preserve"> disgust sensitivity</w:t>
      </w:r>
    </w:p>
    <w:p w14:paraId="72C9AE0E" w14:textId="1ED22872" w:rsidR="00A13DD7" w:rsidRPr="000E1586" w:rsidRDefault="00A13DD7" w:rsidP="00A13D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E1586">
        <w:rPr>
          <w:sz w:val="24"/>
          <w:szCs w:val="24"/>
        </w:rPr>
        <w:t xml:space="preserve">Increased </w:t>
      </w:r>
      <w:r w:rsidRPr="000E1586">
        <w:rPr>
          <w:sz w:val="24"/>
          <w:szCs w:val="24"/>
        </w:rPr>
        <w:t>religiosity</w:t>
      </w:r>
      <w:r w:rsidRPr="000E1586">
        <w:rPr>
          <w:sz w:val="24"/>
          <w:szCs w:val="24"/>
        </w:rPr>
        <w:t xml:space="preserve"> significantly predicts sexual disgust sensitivity</w:t>
      </w:r>
    </w:p>
    <w:p w14:paraId="1A3B2A4C" w14:textId="744246CE" w:rsidR="00CD3EC4" w:rsidRPr="000E1586" w:rsidRDefault="00A13DD7" w:rsidP="00A13D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E1586">
        <w:rPr>
          <w:sz w:val="24"/>
          <w:szCs w:val="24"/>
        </w:rPr>
        <w:t xml:space="preserve">Increased </w:t>
      </w:r>
      <w:r w:rsidRPr="000E1586">
        <w:rPr>
          <w:sz w:val="24"/>
          <w:szCs w:val="24"/>
        </w:rPr>
        <w:t>religiosity</w:t>
      </w:r>
      <w:r w:rsidRPr="000E1586">
        <w:rPr>
          <w:sz w:val="24"/>
          <w:szCs w:val="24"/>
        </w:rPr>
        <w:t xml:space="preserve"> significantly predicts </w:t>
      </w:r>
      <w:r w:rsidRPr="000E1586">
        <w:rPr>
          <w:sz w:val="24"/>
          <w:szCs w:val="24"/>
        </w:rPr>
        <w:t>pathogen</w:t>
      </w:r>
      <w:r w:rsidRPr="000E1586">
        <w:rPr>
          <w:sz w:val="24"/>
          <w:szCs w:val="24"/>
        </w:rPr>
        <w:t xml:space="preserve"> disgust sensitivity</w:t>
      </w:r>
    </w:p>
    <w:p w14:paraId="72D312AC" w14:textId="26805569" w:rsidR="00355D73" w:rsidRPr="000E1586" w:rsidRDefault="00355D73">
      <w:pPr>
        <w:rPr>
          <w:i/>
          <w:iCs/>
          <w:sz w:val="24"/>
          <w:szCs w:val="24"/>
        </w:rPr>
      </w:pPr>
    </w:p>
    <w:p w14:paraId="006FF69D" w14:textId="77777777" w:rsidR="008E5186" w:rsidRDefault="008E5186">
      <w:pPr>
        <w:rPr>
          <w:i/>
          <w:iCs/>
          <w:sz w:val="26"/>
          <w:szCs w:val="26"/>
        </w:rPr>
      </w:pPr>
    </w:p>
    <w:p w14:paraId="2459599D" w14:textId="6E63A9A4" w:rsidR="00355D73" w:rsidRPr="004E0804" w:rsidRDefault="00355D73">
      <w:pPr>
        <w:rPr>
          <w:i/>
          <w:iCs/>
          <w:sz w:val="26"/>
          <w:szCs w:val="26"/>
        </w:rPr>
      </w:pPr>
      <w:r w:rsidRPr="004E0804">
        <w:rPr>
          <w:i/>
          <w:iCs/>
          <w:sz w:val="26"/>
          <w:szCs w:val="26"/>
        </w:rPr>
        <w:t>The Results</w:t>
      </w:r>
    </w:p>
    <w:p w14:paraId="2B43C81F" w14:textId="076BC882" w:rsidR="00290609" w:rsidRPr="000E1586" w:rsidRDefault="00290609">
      <w:pPr>
        <w:rPr>
          <w:sz w:val="24"/>
          <w:szCs w:val="24"/>
        </w:rPr>
      </w:pPr>
      <w:r w:rsidRPr="000E1586">
        <w:rPr>
          <w:sz w:val="24"/>
          <w:szCs w:val="24"/>
        </w:rPr>
        <w:t>The study found that:</w:t>
      </w:r>
    </w:p>
    <w:p w14:paraId="6E4F54FB" w14:textId="77777777" w:rsidR="00BB0406" w:rsidRPr="0004562B" w:rsidRDefault="00290609" w:rsidP="0029060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4562B">
        <w:rPr>
          <w:b/>
          <w:bCs/>
          <w:sz w:val="24"/>
          <w:szCs w:val="24"/>
        </w:rPr>
        <w:t>Increased religiosity significantly predicted increased sexual disgust sensitivity</w:t>
      </w:r>
      <w:r w:rsidR="00BB0406" w:rsidRPr="0004562B">
        <w:rPr>
          <w:b/>
          <w:bCs/>
          <w:sz w:val="24"/>
          <w:szCs w:val="24"/>
        </w:rPr>
        <w:t xml:space="preserve"> </w:t>
      </w:r>
    </w:p>
    <w:p w14:paraId="4CF7CDA3" w14:textId="2D429EEF" w:rsidR="00290609" w:rsidRPr="000E1586" w:rsidRDefault="00BB0406" w:rsidP="00BB040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E1586">
        <w:rPr>
          <w:sz w:val="24"/>
          <w:szCs w:val="24"/>
        </w:rPr>
        <w:t xml:space="preserve"> Likely due to the importance of purity in many religions – ‘non-traditional’ sexual acts violate teachings and can be seen as sinful</w:t>
      </w:r>
    </w:p>
    <w:p w14:paraId="7C0443F8" w14:textId="6FD8002D" w:rsidR="00290609" w:rsidRPr="0004562B" w:rsidRDefault="00290609" w:rsidP="0029060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4562B">
        <w:rPr>
          <w:b/>
          <w:bCs/>
          <w:sz w:val="24"/>
          <w:szCs w:val="24"/>
        </w:rPr>
        <w:t>Increased agreeableness significantly predicted decreased pathogen disgust sensitivity</w:t>
      </w:r>
    </w:p>
    <w:p w14:paraId="4C8BB7E2" w14:textId="59E1B700" w:rsidR="00BB0406" w:rsidRPr="000E1586" w:rsidRDefault="00BB0406" w:rsidP="00BB040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E1586">
        <w:rPr>
          <w:sz w:val="24"/>
          <w:szCs w:val="24"/>
        </w:rPr>
        <w:t xml:space="preserve">Possibly because a desire for positive interpersonal interactions is more important than disease avoidance to agreeable people </w:t>
      </w:r>
    </w:p>
    <w:p w14:paraId="3E581209" w14:textId="0392F511" w:rsidR="00290609" w:rsidRPr="000E1586" w:rsidRDefault="00290609" w:rsidP="00290609">
      <w:pPr>
        <w:rPr>
          <w:sz w:val="24"/>
          <w:szCs w:val="24"/>
        </w:rPr>
      </w:pPr>
    </w:p>
    <w:p w14:paraId="37D04E97" w14:textId="77777777" w:rsidR="00E945B7" w:rsidRPr="000E1586" w:rsidRDefault="00E945B7" w:rsidP="00290609">
      <w:pPr>
        <w:rPr>
          <w:sz w:val="24"/>
          <w:szCs w:val="24"/>
        </w:rPr>
      </w:pPr>
    </w:p>
    <w:sectPr w:rsidR="00E945B7" w:rsidRPr="000E1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38C0"/>
    <w:multiLevelType w:val="hybridMultilevel"/>
    <w:tmpl w:val="D0EEF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161F8"/>
    <w:multiLevelType w:val="hybridMultilevel"/>
    <w:tmpl w:val="D6F875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633E5"/>
    <w:multiLevelType w:val="hybridMultilevel"/>
    <w:tmpl w:val="19146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44EB1"/>
    <w:multiLevelType w:val="hybridMultilevel"/>
    <w:tmpl w:val="467E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36E8B"/>
    <w:multiLevelType w:val="hybridMultilevel"/>
    <w:tmpl w:val="817A9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F60A5"/>
    <w:multiLevelType w:val="hybridMultilevel"/>
    <w:tmpl w:val="EAD0B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82266">
    <w:abstractNumId w:val="2"/>
  </w:num>
  <w:num w:numId="2" w16cid:durableId="540173789">
    <w:abstractNumId w:val="4"/>
  </w:num>
  <w:num w:numId="3" w16cid:durableId="1806775898">
    <w:abstractNumId w:val="5"/>
  </w:num>
  <w:num w:numId="4" w16cid:durableId="1495031739">
    <w:abstractNumId w:val="3"/>
  </w:num>
  <w:num w:numId="5" w16cid:durableId="1082677994">
    <w:abstractNumId w:val="1"/>
  </w:num>
  <w:num w:numId="6" w16cid:durableId="54868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73"/>
    <w:rsid w:val="0004562B"/>
    <w:rsid w:val="0007677F"/>
    <w:rsid w:val="000E1586"/>
    <w:rsid w:val="00290609"/>
    <w:rsid w:val="00355D73"/>
    <w:rsid w:val="003C46A5"/>
    <w:rsid w:val="004E0804"/>
    <w:rsid w:val="006F54B7"/>
    <w:rsid w:val="0076081C"/>
    <w:rsid w:val="008E5186"/>
    <w:rsid w:val="009A7252"/>
    <w:rsid w:val="00A13DD7"/>
    <w:rsid w:val="00A507A4"/>
    <w:rsid w:val="00BB0406"/>
    <w:rsid w:val="00CD3EC4"/>
    <w:rsid w:val="00DC19EA"/>
    <w:rsid w:val="00E945B7"/>
    <w:rsid w:val="00F1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A687"/>
  <w15:chartTrackingRefBased/>
  <w15:docId w15:val="{EF6210B2-529E-496C-B6DB-B29EF697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Garroway</dc:creator>
  <cp:keywords/>
  <dc:description/>
  <cp:lastModifiedBy>Julie Garroway</cp:lastModifiedBy>
  <cp:revision>9</cp:revision>
  <dcterms:created xsi:type="dcterms:W3CDTF">2023-03-21T20:51:00Z</dcterms:created>
  <dcterms:modified xsi:type="dcterms:W3CDTF">2023-03-22T11:24:00Z</dcterms:modified>
</cp:coreProperties>
</file>