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3B77D" w14:textId="77777777" w:rsidR="008170C6" w:rsidRDefault="008170C6" w:rsidP="008170C6">
      <w:pPr>
        <w:spacing w:before="100" w:beforeAutospacing="1" w:after="100" w:afterAutospacing="1" w:line="240" w:lineRule="auto"/>
        <w:outlineLvl w:val="1"/>
        <w:rPr>
          <w:rFonts w:asciiTheme="minorBidi" w:eastAsia="Times New Roman" w:hAnsiTheme="minorBidi"/>
          <w:b/>
          <w:bCs/>
          <w:color w:val="000000"/>
          <w:kern w:val="0"/>
          <w:sz w:val="32"/>
          <w:szCs w:val="32"/>
          <w14:ligatures w14:val="none"/>
        </w:rPr>
      </w:pPr>
      <w:r w:rsidRPr="008170C6">
        <w:rPr>
          <w:rFonts w:asciiTheme="minorBidi" w:eastAsia="Times New Roman" w:hAnsiTheme="minorBidi"/>
          <w:b/>
          <w:bCs/>
          <w:color w:val="000000"/>
          <w:kern w:val="0"/>
          <w:sz w:val="32"/>
          <w:szCs w:val="32"/>
          <w14:ligatures w14:val="none"/>
        </w:rPr>
        <w:t>Assignment Objective</w:t>
      </w:r>
    </w:p>
    <w:p w14:paraId="354DD4AD" w14:textId="4BAE4F42" w:rsidR="001774E8" w:rsidRPr="008170C6" w:rsidRDefault="001774E8" w:rsidP="008170C6">
      <w:pPr>
        <w:spacing w:before="100" w:beforeAutospacing="1" w:after="100" w:afterAutospacing="1" w:line="240" w:lineRule="auto"/>
        <w:outlineLvl w:val="1"/>
        <w:rPr>
          <w:rFonts w:asciiTheme="minorBidi" w:eastAsia="Times New Roman" w:hAnsiTheme="minorBidi"/>
          <w:b/>
          <w:bCs/>
          <w:color w:val="000000"/>
          <w:kern w:val="0"/>
          <w:sz w:val="32"/>
          <w:szCs w:val="32"/>
          <w14:ligatures w14:val="none"/>
        </w:rPr>
      </w:pPr>
      <w:r>
        <w:rPr>
          <w:rFonts w:asciiTheme="minorBidi" w:eastAsia="Times New Roman" w:hAnsiTheme="minorBidi"/>
          <w:b/>
          <w:bCs/>
          <w:color w:val="000000"/>
          <w:kern w:val="0"/>
          <w:sz w:val="32"/>
          <w:szCs w:val="32"/>
          <w14:ligatures w14:val="none"/>
        </w:rPr>
        <w:t>Name: Sydney Babb</w:t>
      </w:r>
    </w:p>
    <w:p w14:paraId="4A73394F" w14:textId="77777777" w:rsidR="008170C6" w:rsidRPr="008170C6" w:rsidRDefault="008170C6" w:rsidP="008170C6">
      <w:p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This assignment is designed to help you move beyond simply viewing visualizations and instead </w:t>
      </w:r>
      <w:r w:rsidRPr="008170C6">
        <w:rPr>
          <w:rFonts w:asciiTheme="minorBidi" w:eastAsia="Times New Roman" w:hAnsiTheme="minorBidi"/>
          <w:b/>
          <w:bCs/>
          <w:color w:val="000000"/>
          <w:kern w:val="0"/>
          <w:sz w:val="22"/>
          <w:szCs w:val="22"/>
          <w14:ligatures w14:val="none"/>
        </w:rPr>
        <w:t>reason about design choices</w:t>
      </w:r>
      <w:r w:rsidRPr="008170C6">
        <w:rPr>
          <w:rFonts w:asciiTheme="minorBidi" w:eastAsia="Times New Roman" w:hAnsiTheme="minorBidi"/>
          <w:color w:val="000000"/>
          <w:kern w:val="0"/>
          <w:sz w:val="22"/>
          <w:szCs w:val="22"/>
          <w14:ligatures w14:val="none"/>
        </w:rPr>
        <w:t>.</w:t>
      </w:r>
    </w:p>
    <w:p w14:paraId="416A7220" w14:textId="3DF7CCD5" w:rsidR="008170C6" w:rsidRPr="008170C6" w:rsidRDefault="00B6277E" w:rsidP="008170C6">
      <w:pPr>
        <w:spacing w:before="100" w:beforeAutospacing="1" w:after="100" w:afterAutospacing="1" w:line="240" w:lineRule="auto"/>
        <w:rPr>
          <w:rFonts w:asciiTheme="minorBidi" w:eastAsia="Times New Roman" w:hAnsiTheme="minorBidi"/>
          <w:color w:val="000000"/>
          <w:kern w:val="0"/>
          <w:sz w:val="22"/>
          <w:szCs w:val="22"/>
          <w14:ligatures w14:val="none"/>
        </w:rPr>
      </w:pPr>
      <w:r w:rsidRPr="00AE0804">
        <w:rPr>
          <w:rFonts w:asciiTheme="minorBidi" w:hAnsiTheme="minorBidi"/>
          <w:color w:val="000000"/>
          <w:sz w:val="22"/>
          <w:szCs w:val="22"/>
        </w:rPr>
        <w:t xml:space="preserve">You will review the lecture slides (from the first lecture up to the lecture starting on March 23) </w:t>
      </w:r>
      <w:r w:rsidR="008170C6" w:rsidRPr="008170C6">
        <w:rPr>
          <w:rFonts w:asciiTheme="minorBidi" w:eastAsia="Times New Roman" w:hAnsiTheme="minorBidi"/>
          <w:color w:val="000000"/>
          <w:kern w:val="0"/>
          <w:sz w:val="22"/>
          <w:szCs w:val="22"/>
          <w14:ligatures w14:val="none"/>
        </w:rPr>
        <w:t>and:</w:t>
      </w:r>
    </w:p>
    <w:p w14:paraId="2BA91B14" w14:textId="77777777" w:rsidR="008170C6" w:rsidRPr="008170C6" w:rsidRDefault="008170C6" w:rsidP="008170C6">
      <w:pPr>
        <w:numPr>
          <w:ilvl w:val="0"/>
          <w:numId w:val="2"/>
        </w:num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b/>
          <w:bCs/>
          <w:color w:val="000000"/>
          <w:kern w:val="0"/>
          <w:sz w:val="22"/>
          <w:szCs w:val="22"/>
          <w14:ligatures w14:val="none"/>
        </w:rPr>
        <w:t>Write the key points from each slide deck</w:t>
      </w:r>
      <w:r w:rsidRPr="008170C6">
        <w:rPr>
          <w:rFonts w:asciiTheme="minorBidi" w:eastAsia="Times New Roman" w:hAnsiTheme="minorBidi"/>
          <w:color w:val="000000"/>
          <w:kern w:val="0"/>
          <w:sz w:val="22"/>
          <w:szCs w:val="22"/>
          <w14:ligatures w14:val="none"/>
        </w:rPr>
        <w:t> (not every slide, but the important ideas)</w:t>
      </w:r>
    </w:p>
    <w:p w14:paraId="1180A5DC" w14:textId="77777777" w:rsidR="008170C6" w:rsidRPr="008170C6" w:rsidRDefault="008170C6" w:rsidP="008170C6">
      <w:pPr>
        <w:numPr>
          <w:ilvl w:val="0"/>
          <w:numId w:val="2"/>
        </w:num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Identify the </w:t>
      </w:r>
      <w:r w:rsidRPr="008170C6">
        <w:rPr>
          <w:rFonts w:asciiTheme="minorBidi" w:eastAsia="Times New Roman" w:hAnsiTheme="minorBidi"/>
          <w:b/>
          <w:bCs/>
          <w:color w:val="000000"/>
          <w:kern w:val="0"/>
          <w:sz w:val="22"/>
          <w:szCs w:val="22"/>
          <w14:ligatures w14:val="none"/>
        </w:rPr>
        <w:t>design choices used in the visualizations</w:t>
      </w:r>
    </w:p>
    <w:p w14:paraId="0F67A95D" w14:textId="77777777" w:rsidR="008170C6" w:rsidRPr="008170C6" w:rsidRDefault="008170C6" w:rsidP="008170C6">
      <w:pPr>
        <w:numPr>
          <w:ilvl w:val="0"/>
          <w:numId w:val="2"/>
        </w:num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Explain </w:t>
      </w:r>
      <w:r w:rsidRPr="008170C6">
        <w:rPr>
          <w:rFonts w:asciiTheme="minorBidi" w:eastAsia="Times New Roman" w:hAnsiTheme="minorBidi"/>
          <w:b/>
          <w:bCs/>
          <w:color w:val="000000"/>
          <w:kern w:val="0"/>
          <w:sz w:val="22"/>
          <w:szCs w:val="22"/>
          <w14:ligatures w14:val="none"/>
        </w:rPr>
        <w:t>why those choices were made</w:t>
      </w:r>
      <w:r w:rsidRPr="008170C6">
        <w:rPr>
          <w:rFonts w:asciiTheme="minorBidi" w:eastAsia="Times New Roman" w:hAnsiTheme="minorBidi"/>
          <w:color w:val="000000"/>
          <w:kern w:val="0"/>
          <w:sz w:val="22"/>
          <w:szCs w:val="22"/>
          <w14:ligatures w14:val="none"/>
        </w:rPr>
        <w:t> and </w:t>
      </w:r>
      <w:r w:rsidRPr="008170C6">
        <w:rPr>
          <w:rFonts w:asciiTheme="minorBidi" w:eastAsia="Times New Roman" w:hAnsiTheme="minorBidi"/>
          <w:b/>
          <w:bCs/>
          <w:color w:val="000000"/>
          <w:kern w:val="0"/>
          <w:sz w:val="22"/>
          <w:szCs w:val="22"/>
          <w14:ligatures w14:val="none"/>
        </w:rPr>
        <w:t>what they communicate</w:t>
      </w:r>
    </w:p>
    <w:p w14:paraId="16D9105B" w14:textId="72745936" w:rsidR="008170C6" w:rsidRPr="008170C6" w:rsidRDefault="008170C6" w:rsidP="008170C6">
      <w:pPr>
        <w:spacing w:after="0" w:line="240" w:lineRule="auto"/>
        <w:rPr>
          <w:rFonts w:asciiTheme="minorBidi" w:eastAsia="Times New Roman" w:hAnsiTheme="minorBidi"/>
          <w:kern w:val="0"/>
          <w:sz w:val="22"/>
          <w:szCs w:val="22"/>
          <w14:ligatures w14:val="none"/>
        </w:rPr>
      </w:pPr>
    </w:p>
    <w:p w14:paraId="2055360C" w14:textId="0FDBAF71" w:rsidR="008170C6" w:rsidRPr="008170C6" w:rsidRDefault="008170C6" w:rsidP="008170C6">
      <w:pPr>
        <w:spacing w:before="100" w:beforeAutospacing="1" w:after="100" w:afterAutospacing="1" w:line="240" w:lineRule="auto"/>
        <w:outlineLvl w:val="1"/>
        <w:rPr>
          <w:rFonts w:asciiTheme="minorBidi" w:eastAsia="Times New Roman" w:hAnsiTheme="minorBidi"/>
          <w:b/>
          <w:bCs/>
          <w:color w:val="000000"/>
          <w:kern w:val="0"/>
          <w:sz w:val="32"/>
          <w:szCs w:val="32"/>
          <w14:ligatures w14:val="none"/>
        </w:rPr>
      </w:pPr>
      <w:r w:rsidRPr="008170C6">
        <w:rPr>
          <w:rFonts w:asciiTheme="minorBidi" w:eastAsia="Times New Roman" w:hAnsiTheme="minorBidi"/>
          <w:b/>
          <w:bCs/>
          <w:color w:val="000000"/>
          <w:kern w:val="0"/>
          <w:sz w:val="32"/>
          <w:szCs w:val="32"/>
          <w14:ligatures w14:val="none"/>
        </w:rPr>
        <w:t xml:space="preserve"> What You Should Do</w:t>
      </w:r>
    </w:p>
    <w:p w14:paraId="00072CAD" w14:textId="77777777" w:rsidR="008170C6" w:rsidRPr="008170C6" w:rsidRDefault="008170C6" w:rsidP="008170C6">
      <w:p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As you go through each slide deck:</w:t>
      </w:r>
    </w:p>
    <w:p w14:paraId="2E4992CF" w14:textId="46114C90" w:rsidR="008170C6" w:rsidRPr="008170C6" w:rsidRDefault="008170C6" w:rsidP="008170C6">
      <w:pPr>
        <w:spacing w:before="100" w:beforeAutospacing="1" w:after="100" w:afterAutospacing="1" w:line="240" w:lineRule="auto"/>
        <w:outlineLvl w:val="2"/>
        <w:rPr>
          <w:rFonts w:asciiTheme="minorBidi" w:eastAsia="Times New Roman" w:hAnsiTheme="minorBidi"/>
          <w:b/>
          <w:bCs/>
          <w:color w:val="000000"/>
          <w:kern w:val="0"/>
          <w14:ligatures w14:val="none"/>
        </w:rPr>
      </w:pPr>
      <w:r w:rsidRPr="008170C6">
        <w:rPr>
          <w:rFonts w:asciiTheme="minorBidi" w:eastAsia="Times New Roman" w:hAnsiTheme="minorBidi"/>
          <w:b/>
          <w:bCs/>
          <w:color w:val="000000"/>
          <w:kern w:val="0"/>
          <w14:ligatures w14:val="none"/>
        </w:rPr>
        <w:t>1. Extract Key Points</w:t>
      </w:r>
      <w:r w:rsidR="004F272A">
        <w:rPr>
          <w:rFonts w:asciiTheme="minorBidi" w:eastAsia="Times New Roman" w:hAnsiTheme="minorBidi"/>
          <w:b/>
          <w:bCs/>
          <w:color w:val="000000"/>
          <w:kern w:val="0"/>
          <w14:ligatures w14:val="none"/>
        </w:rPr>
        <w:t xml:space="preserve"> (2.5 points)</w:t>
      </w:r>
    </w:p>
    <w:p w14:paraId="5791DE40" w14:textId="77777777" w:rsidR="008170C6" w:rsidRPr="008170C6" w:rsidRDefault="008170C6" w:rsidP="008170C6">
      <w:pPr>
        <w:numPr>
          <w:ilvl w:val="0"/>
          <w:numId w:val="3"/>
        </w:num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Summarize the </w:t>
      </w:r>
      <w:r w:rsidRPr="008170C6">
        <w:rPr>
          <w:rFonts w:asciiTheme="minorBidi" w:eastAsia="Times New Roman" w:hAnsiTheme="minorBidi"/>
          <w:b/>
          <w:bCs/>
          <w:color w:val="000000"/>
          <w:kern w:val="0"/>
          <w:sz w:val="22"/>
          <w:szCs w:val="22"/>
          <w14:ligatures w14:val="none"/>
        </w:rPr>
        <w:t>most important concepts</w:t>
      </w:r>
    </w:p>
    <w:p w14:paraId="12081691" w14:textId="77777777" w:rsidR="008170C6" w:rsidRPr="008170C6" w:rsidRDefault="008170C6" w:rsidP="008170C6">
      <w:pPr>
        <w:numPr>
          <w:ilvl w:val="0"/>
          <w:numId w:val="3"/>
        </w:num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Focus on ideas that guide how we create or interpret visualizations</w:t>
      </w:r>
    </w:p>
    <w:p w14:paraId="5B567FEE" w14:textId="748F5092" w:rsidR="008170C6" w:rsidRDefault="008170C6" w:rsidP="008170C6">
      <w:pPr>
        <w:spacing w:after="0" w:line="240" w:lineRule="auto"/>
        <w:rPr>
          <w:rFonts w:asciiTheme="minorBidi" w:eastAsia="Times New Roman" w:hAnsiTheme="minorBidi"/>
          <w:kern w:val="0"/>
          <w:sz w:val="22"/>
          <w:szCs w:val="22"/>
          <w14:ligatures w14:val="none"/>
        </w:rPr>
      </w:pPr>
    </w:p>
    <w:p w14:paraId="40C0ADBE" w14:textId="77777777" w:rsidR="00AE5483" w:rsidRDefault="00AE5483" w:rsidP="008170C6">
      <w:pPr>
        <w:spacing w:after="0" w:line="240" w:lineRule="auto"/>
        <w:rPr>
          <w:rFonts w:asciiTheme="minorBidi" w:eastAsia="Times New Roman" w:hAnsiTheme="minorBidi"/>
          <w:kern w:val="0"/>
          <w:sz w:val="22"/>
          <w:szCs w:val="22"/>
          <w14:ligatures w14:val="none"/>
        </w:rPr>
      </w:pPr>
    </w:p>
    <w:p w14:paraId="42ABADFF" w14:textId="77777777" w:rsidR="00AE5483" w:rsidRDefault="00AE5483" w:rsidP="008170C6">
      <w:pPr>
        <w:spacing w:after="0" w:line="240" w:lineRule="auto"/>
        <w:rPr>
          <w:rFonts w:asciiTheme="minorBidi" w:eastAsia="Times New Roman" w:hAnsiTheme="minorBidi"/>
          <w:kern w:val="0"/>
          <w:sz w:val="22"/>
          <w:szCs w:val="22"/>
          <w14:ligatures w14:val="none"/>
        </w:rPr>
      </w:pPr>
    </w:p>
    <w:p w14:paraId="09716CD5" w14:textId="77777777" w:rsidR="00AE5483" w:rsidRDefault="00AE5483" w:rsidP="00AE5483">
      <w:pPr>
        <w:spacing w:after="0" w:line="240" w:lineRule="auto"/>
        <w:rPr>
          <w:rFonts w:asciiTheme="minorBidi" w:eastAsia="Times New Roman" w:hAnsiTheme="minorBidi"/>
          <w:kern w:val="0"/>
          <w:sz w:val="22"/>
          <w:szCs w:val="22"/>
          <w14:ligatures w14:val="none"/>
        </w:rPr>
      </w:pPr>
      <w:r w:rsidRPr="00AE5483">
        <w:rPr>
          <w:rFonts w:asciiTheme="minorBidi" w:eastAsia="Times New Roman" w:hAnsiTheme="minorBidi"/>
          <w:kern w:val="0"/>
          <w:sz w:val="22"/>
          <w:szCs w:val="22"/>
          <w14:ligatures w14:val="none"/>
        </w:rPr>
        <w:t>Color theory in visualization is about using color intentionally so that viewers can accurately and quickly interpret data. Different types of color scales serve different purposes, and choosing the wrong one can lead to confusion or misinterpretation.</w:t>
      </w:r>
    </w:p>
    <w:p w14:paraId="29FDB94C" w14:textId="77777777" w:rsidR="00AE5483" w:rsidRPr="00AE5483" w:rsidRDefault="00AE5483" w:rsidP="00AE5483">
      <w:pPr>
        <w:spacing w:after="0" w:line="240" w:lineRule="auto"/>
        <w:rPr>
          <w:rFonts w:asciiTheme="minorBidi" w:eastAsia="Times New Roman" w:hAnsiTheme="minorBidi"/>
          <w:kern w:val="0"/>
          <w:sz w:val="22"/>
          <w:szCs w:val="22"/>
          <w14:ligatures w14:val="none"/>
        </w:rPr>
      </w:pPr>
    </w:p>
    <w:p w14:paraId="5F68E1E5" w14:textId="53D0FCFF" w:rsidR="00AE5483" w:rsidRDefault="00AE5483" w:rsidP="00AE5483">
      <w:pPr>
        <w:spacing w:after="0" w:line="240" w:lineRule="auto"/>
        <w:rPr>
          <w:rFonts w:asciiTheme="minorBidi" w:eastAsia="Times New Roman" w:hAnsiTheme="minorBidi"/>
          <w:kern w:val="0"/>
          <w:sz w:val="22"/>
          <w:szCs w:val="22"/>
          <w14:ligatures w14:val="none"/>
        </w:rPr>
      </w:pPr>
      <w:r w:rsidRPr="00AE5483">
        <w:rPr>
          <w:rFonts w:asciiTheme="minorBidi" w:eastAsia="Times New Roman" w:hAnsiTheme="minorBidi"/>
          <w:kern w:val="0"/>
          <w:sz w:val="22"/>
          <w:szCs w:val="22"/>
          <w14:ligatures w14:val="none"/>
        </w:rPr>
        <w:t>Qualitative color scales are used for distinguishing between groups or categories that have no natural order. The key principle is that colors should be clearly distinct from one another while remaining visually balanced</w:t>
      </w:r>
      <w:r>
        <w:rPr>
          <w:rFonts w:asciiTheme="minorBidi" w:eastAsia="Times New Roman" w:hAnsiTheme="minorBidi"/>
          <w:kern w:val="0"/>
          <w:sz w:val="22"/>
          <w:szCs w:val="22"/>
          <w14:ligatures w14:val="none"/>
        </w:rPr>
        <w:t xml:space="preserve"> </w:t>
      </w:r>
      <w:r w:rsidRPr="00AE5483">
        <w:rPr>
          <w:rFonts w:asciiTheme="minorBidi" w:eastAsia="Times New Roman" w:hAnsiTheme="minorBidi"/>
          <w:kern w:val="0"/>
          <w:sz w:val="22"/>
          <w:szCs w:val="22"/>
          <w14:ligatures w14:val="none"/>
        </w:rPr>
        <w:t>no single color should stand out more than the others unless intentionally highlighted. Importantly, these colors must not suggest any ranking or progression, since the data itself is unordered.</w:t>
      </w:r>
    </w:p>
    <w:p w14:paraId="5A8C510E" w14:textId="77777777" w:rsidR="00AE5483" w:rsidRPr="00AE5483" w:rsidRDefault="00AE5483" w:rsidP="00AE5483">
      <w:pPr>
        <w:spacing w:after="0" w:line="240" w:lineRule="auto"/>
        <w:rPr>
          <w:rFonts w:asciiTheme="minorBidi" w:eastAsia="Times New Roman" w:hAnsiTheme="minorBidi"/>
          <w:kern w:val="0"/>
          <w:sz w:val="22"/>
          <w:szCs w:val="22"/>
          <w14:ligatures w14:val="none"/>
        </w:rPr>
      </w:pPr>
    </w:p>
    <w:p w14:paraId="55AF0913" w14:textId="1AA8CC30" w:rsidR="00AE5483" w:rsidRDefault="00AE5483" w:rsidP="00AE5483">
      <w:pPr>
        <w:spacing w:after="0" w:line="240" w:lineRule="auto"/>
        <w:rPr>
          <w:rFonts w:asciiTheme="minorBidi" w:eastAsia="Times New Roman" w:hAnsiTheme="minorBidi"/>
          <w:kern w:val="0"/>
          <w:sz w:val="22"/>
          <w:szCs w:val="22"/>
          <w14:ligatures w14:val="none"/>
        </w:rPr>
      </w:pPr>
      <w:r w:rsidRPr="00AE5483">
        <w:rPr>
          <w:rFonts w:asciiTheme="minorBidi" w:eastAsia="Times New Roman" w:hAnsiTheme="minorBidi"/>
          <w:kern w:val="0"/>
          <w:sz w:val="22"/>
          <w:szCs w:val="22"/>
          <w14:ligatures w14:val="none"/>
        </w:rPr>
        <w:t>Sequential color scales are used to represent ordered or numeric data, such as low</w:t>
      </w:r>
      <w:r>
        <w:rPr>
          <w:rFonts w:asciiTheme="minorBidi" w:eastAsia="Times New Roman" w:hAnsiTheme="minorBidi"/>
          <w:kern w:val="0"/>
          <w:sz w:val="22"/>
          <w:szCs w:val="22"/>
          <w14:ligatures w14:val="none"/>
        </w:rPr>
        <w:t xml:space="preserve"> to </w:t>
      </w:r>
      <w:r w:rsidRPr="00AE5483">
        <w:rPr>
          <w:rFonts w:asciiTheme="minorBidi" w:eastAsia="Times New Roman" w:hAnsiTheme="minorBidi"/>
          <w:kern w:val="0"/>
          <w:sz w:val="22"/>
          <w:szCs w:val="22"/>
          <w14:ligatures w14:val="none"/>
        </w:rPr>
        <w:t>high values. These scales rely on gradual changes in color</w:t>
      </w:r>
      <w:r>
        <w:rPr>
          <w:rFonts w:asciiTheme="minorBidi" w:eastAsia="Times New Roman" w:hAnsiTheme="minorBidi"/>
          <w:kern w:val="0"/>
          <w:sz w:val="22"/>
          <w:szCs w:val="22"/>
          <w14:ligatures w14:val="none"/>
        </w:rPr>
        <w:t xml:space="preserve"> </w:t>
      </w:r>
      <w:r w:rsidRPr="00AE5483">
        <w:rPr>
          <w:rFonts w:asciiTheme="minorBidi" w:eastAsia="Times New Roman" w:hAnsiTheme="minorBidi"/>
          <w:kern w:val="0"/>
          <w:sz w:val="22"/>
          <w:szCs w:val="22"/>
          <w14:ligatures w14:val="none"/>
        </w:rPr>
        <w:t>often light to dark or low saturation to high saturation</w:t>
      </w:r>
      <w:r>
        <w:rPr>
          <w:rFonts w:asciiTheme="minorBidi" w:eastAsia="Times New Roman" w:hAnsiTheme="minorBidi"/>
          <w:kern w:val="0"/>
          <w:sz w:val="22"/>
          <w:szCs w:val="22"/>
          <w14:ligatures w14:val="none"/>
        </w:rPr>
        <w:t xml:space="preserve"> </w:t>
      </w:r>
      <w:r w:rsidRPr="00AE5483">
        <w:rPr>
          <w:rFonts w:asciiTheme="minorBidi" w:eastAsia="Times New Roman" w:hAnsiTheme="minorBidi"/>
          <w:kern w:val="0"/>
          <w:sz w:val="22"/>
          <w:szCs w:val="22"/>
          <w14:ligatures w14:val="none"/>
        </w:rPr>
        <w:t>to communicate magnitude. A well-designed sequential scale allows viewers to easily see which values are larger or smaller and to estimate the relative distance between them. Consistency in the progression is crucial so that differences in color accurately reflect differences in data.</w:t>
      </w:r>
    </w:p>
    <w:p w14:paraId="47FE47B3" w14:textId="77777777" w:rsidR="00AE5483" w:rsidRPr="00AE5483" w:rsidRDefault="00AE5483" w:rsidP="00AE5483">
      <w:pPr>
        <w:spacing w:after="0" w:line="240" w:lineRule="auto"/>
        <w:rPr>
          <w:rFonts w:asciiTheme="minorBidi" w:eastAsia="Times New Roman" w:hAnsiTheme="minorBidi"/>
          <w:kern w:val="0"/>
          <w:sz w:val="22"/>
          <w:szCs w:val="22"/>
          <w14:ligatures w14:val="none"/>
        </w:rPr>
      </w:pPr>
    </w:p>
    <w:p w14:paraId="36FBF38C" w14:textId="77777777" w:rsidR="00AE5483" w:rsidRDefault="00AE5483" w:rsidP="00AE5483">
      <w:pPr>
        <w:spacing w:after="0" w:line="240" w:lineRule="auto"/>
        <w:rPr>
          <w:rFonts w:asciiTheme="minorBidi" w:eastAsia="Times New Roman" w:hAnsiTheme="minorBidi"/>
          <w:kern w:val="0"/>
          <w:sz w:val="22"/>
          <w:szCs w:val="22"/>
          <w14:ligatures w14:val="none"/>
        </w:rPr>
      </w:pPr>
      <w:r w:rsidRPr="00AE5483">
        <w:rPr>
          <w:rFonts w:asciiTheme="minorBidi" w:eastAsia="Times New Roman" w:hAnsiTheme="minorBidi"/>
          <w:kern w:val="0"/>
          <w:sz w:val="22"/>
          <w:szCs w:val="22"/>
          <w14:ligatures w14:val="none"/>
        </w:rPr>
        <w:t xml:space="preserve">Diverging color scales are useful when data has a meaningful midpoint, such as zero, an average, or a target value. They combine two sequential scales that move in opposite directions from this central point. The midpoint must be conceptually important, and both sides of the scale </w:t>
      </w:r>
      <w:r w:rsidRPr="00AE5483">
        <w:rPr>
          <w:rFonts w:asciiTheme="minorBidi" w:eastAsia="Times New Roman" w:hAnsiTheme="minorBidi"/>
          <w:kern w:val="0"/>
          <w:sz w:val="22"/>
          <w:szCs w:val="22"/>
          <w14:ligatures w14:val="none"/>
        </w:rPr>
        <w:lastRenderedPageBreak/>
        <w:t>should be visually balanced so that neither direction appears more prominent unless justified by the data.</w:t>
      </w:r>
    </w:p>
    <w:p w14:paraId="2D1412AB" w14:textId="77777777" w:rsidR="00AE5483" w:rsidRPr="00AE5483" w:rsidRDefault="00AE5483" w:rsidP="00AE5483">
      <w:pPr>
        <w:spacing w:after="0" w:line="240" w:lineRule="auto"/>
        <w:rPr>
          <w:rFonts w:asciiTheme="minorBidi" w:eastAsia="Times New Roman" w:hAnsiTheme="minorBidi"/>
          <w:kern w:val="0"/>
          <w:sz w:val="22"/>
          <w:szCs w:val="22"/>
          <w14:ligatures w14:val="none"/>
        </w:rPr>
      </w:pPr>
    </w:p>
    <w:p w14:paraId="7ABB0CEF" w14:textId="3E35DD90" w:rsidR="00AE5483" w:rsidRPr="00AE5483" w:rsidRDefault="00AE5483" w:rsidP="00AE5483">
      <w:pPr>
        <w:spacing w:after="0" w:line="240" w:lineRule="auto"/>
        <w:rPr>
          <w:rFonts w:asciiTheme="minorBidi" w:eastAsia="Times New Roman" w:hAnsiTheme="minorBidi"/>
          <w:kern w:val="0"/>
          <w:sz w:val="22"/>
          <w:szCs w:val="22"/>
          <w14:ligatures w14:val="none"/>
        </w:rPr>
      </w:pPr>
      <w:r w:rsidRPr="00AE5483">
        <w:rPr>
          <w:rFonts w:asciiTheme="minorBidi" w:eastAsia="Times New Roman" w:hAnsiTheme="minorBidi"/>
          <w:kern w:val="0"/>
          <w:sz w:val="22"/>
          <w:szCs w:val="22"/>
          <w14:ligatures w14:val="none"/>
        </w:rPr>
        <w:t>Finally,</w:t>
      </w:r>
      <w:r>
        <w:rPr>
          <w:rFonts w:asciiTheme="minorBidi" w:eastAsia="Times New Roman" w:hAnsiTheme="minorBidi"/>
          <w:kern w:val="0"/>
          <w:sz w:val="22"/>
          <w:szCs w:val="22"/>
          <w14:ligatures w14:val="none"/>
        </w:rPr>
        <w:t xml:space="preserve"> highlights</w:t>
      </w:r>
      <w:r w:rsidRPr="00AE5483">
        <w:rPr>
          <w:rFonts w:asciiTheme="minorBidi" w:eastAsia="Times New Roman" w:hAnsiTheme="minorBidi"/>
          <w:kern w:val="0"/>
          <w:sz w:val="22"/>
          <w:szCs w:val="22"/>
          <w14:ligatures w14:val="none"/>
        </w:rPr>
        <w:t xml:space="preserve"> are used to draw attention to specific elements. Most of the visualization should use neutral or subdued colors, allowing highlighted elements to stand out clearly. An effective extreme approach is to remove all color except for the key highlight, ensuring immediate focus and minimizing distraction.</w:t>
      </w:r>
    </w:p>
    <w:p w14:paraId="3A3C8E41" w14:textId="566D91BB" w:rsidR="00AE5483" w:rsidRDefault="00AE5483" w:rsidP="008170C6">
      <w:pPr>
        <w:spacing w:after="0" w:line="240" w:lineRule="auto"/>
        <w:rPr>
          <w:rFonts w:asciiTheme="minorBidi" w:eastAsia="Times New Roman" w:hAnsiTheme="minorBidi"/>
          <w:kern w:val="0"/>
          <w:sz w:val="22"/>
          <w:szCs w:val="22"/>
          <w14:ligatures w14:val="none"/>
        </w:rPr>
      </w:pPr>
      <w:r>
        <w:rPr>
          <w:rFonts w:asciiTheme="minorBidi" w:eastAsia="Times New Roman" w:hAnsiTheme="minorBidi"/>
          <w:kern w:val="0"/>
          <w:sz w:val="22"/>
          <w:szCs w:val="22"/>
          <w14:ligatures w14:val="none"/>
        </w:rPr>
        <w:t xml:space="preserve"> </w:t>
      </w:r>
    </w:p>
    <w:p w14:paraId="2B30230F" w14:textId="77777777" w:rsidR="00AE5483" w:rsidRPr="008170C6" w:rsidRDefault="00AE5483" w:rsidP="008170C6">
      <w:pPr>
        <w:spacing w:after="0" w:line="240" w:lineRule="auto"/>
        <w:rPr>
          <w:rFonts w:asciiTheme="minorBidi" w:eastAsia="Times New Roman" w:hAnsiTheme="minorBidi"/>
          <w:kern w:val="0"/>
          <w:sz w:val="22"/>
          <w:szCs w:val="22"/>
          <w14:ligatures w14:val="none"/>
        </w:rPr>
      </w:pPr>
    </w:p>
    <w:p w14:paraId="2076C3B3" w14:textId="576FE25C" w:rsidR="008170C6" w:rsidRPr="008170C6" w:rsidRDefault="008170C6" w:rsidP="008170C6">
      <w:pPr>
        <w:spacing w:before="100" w:beforeAutospacing="1" w:after="100" w:afterAutospacing="1" w:line="240" w:lineRule="auto"/>
        <w:outlineLvl w:val="2"/>
        <w:rPr>
          <w:rFonts w:asciiTheme="minorBidi" w:eastAsia="Times New Roman" w:hAnsiTheme="minorBidi"/>
          <w:b/>
          <w:bCs/>
          <w:color w:val="000000"/>
          <w:kern w:val="0"/>
          <w14:ligatures w14:val="none"/>
        </w:rPr>
      </w:pPr>
      <w:r w:rsidRPr="008170C6">
        <w:rPr>
          <w:rFonts w:asciiTheme="minorBidi" w:eastAsia="Times New Roman" w:hAnsiTheme="minorBidi"/>
          <w:b/>
          <w:bCs/>
          <w:color w:val="000000"/>
          <w:kern w:val="0"/>
          <w14:ligatures w14:val="none"/>
        </w:rPr>
        <w:t>2. Identify Design Choices</w:t>
      </w:r>
      <w:r w:rsidR="004F272A">
        <w:rPr>
          <w:rFonts w:asciiTheme="minorBidi" w:eastAsia="Times New Roman" w:hAnsiTheme="minorBidi"/>
          <w:b/>
          <w:bCs/>
          <w:color w:val="000000"/>
          <w:kern w:val="0"/>
          <w14:ligatures w14:val="none"/>
        </w:rPr>
        <w:t xml:space="preserve"> (2.5 points)</w:t>
      </w:r>
    </w:p>
    <w:p w14:paraId="073E75A2" w14:textId="77777777" w:rsidR="008170C6" w:rsidRPr="008170C6" w:rsidRDefault="008170C6" w:rsidP="008170C6">
      <w:p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For each relevant concept or example, explain:</w:t>
      </w:r>
    </w:p>
    <w:p w14:paraId="023385E5" w14:textId="77777777" w:rsidR="008170C6" w:rsidRPr="008170C6" w:rsidRDefault="008170C6" w:rsidP="008170C6">
      <w:pPr>
        <w:numPr>
          <w:ilvl w:val="0"/>
          <w:numId w:val="4"/>
        </w:num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What design choice is being used?</w:t>
      </w:r>
      <w:r w:rsidRPr="008170C6">
        <w:rPr>
          <w:rFonts w:asciiTheme="minorBidi" w:eastAsia="Times New Roman" w:hAnsiTheme="minorBidi"/>
          <w:color w:val="000000"/>
          <w:kern w:val="0"/>
          <w:sz w:val="22"/>
          <w:szCs w:val="22"/>
          <w14:ligatures w14:val="none"/>
        </w:rPr>
        <w:br/>
        <w:t>(e.g., color palette, axis type, encoding, layout, PCA plot type)</w:t>
      </w:r>
    </w:p>
    <w:p w14:paraId="0DA464F5" w14:textId="77777777" w:rsidR="008170C6" w:rsidRPr="008170C6" w:rsidRDefault="008170C6" w:rsidP="008170C6">
      <w:pPr>
        <w:numPr>
          <w:ilvl w:val="0"/>
          <w:numId w:val="4"/>
        </w:num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Why is this choice appropriate?</w:t>
      </w:r>
      <w:r w:rsidRPr="008170C6">
        <w:rPr>
          <w:rFonts w:asciiTheme="minorBidi" w:eastAsia="Times New Roman" w:hAnsiTheme="minorBidi"/>
          <w:color w:val="000000"/>
          <w:kern w:val="0"/>
          <w:sz w:val="22"/>
          <w:szCs w:val="22"/>
          <w14:ligatures w14:val="none"/>
        </w:rPr>
        <w:br/>
        <w:t>(What problem does it solve?)</w:t>
      </w:r>
    </w:p>
    <w:p w14:paraId="76C1B869" w14:textId="3912D6B8" w:rsidR="008170C6" w:rsidRPr="008170C6" w:rsidRDefault="008170C6" w:rsidP="008170C6">
      <w:pPr>
        <w:spacing w:after="0" w:line="240" w:lineRule="auto"/>
        <w:rPr>
          <w:rFonts w:asciiTheme="minorBidi" w:eastAsia="Times New Roman" w:hAnsiTheme="minorBidi"/>
          <w:kern w:val="0"/>
          <w:sz w:val="22"/>
          <w:szCs w:val="22"/>
          <w14:ligatures w14:val="none"/>
        </w:rPr>
      </w:pPr>
    </w:p>
    <w:p w14:paraId="00CC87D7" w14:textId="2E813820" w:rsidR="008170C6" w:rsidRPr="008170C6" w:rsidRDefault="008170C6" w:rsidP="008170C6">
      <w:pPr>
        <w:spacing w:before="100" w:beforeAutospacing="1" w:after="100" w:afterAutospacing="1" w:line="240" w:lineRule="auto"/>
        <w:outlineLvl w:val="2"/>
        <w:rPr>
          <w:rFonts w:asciiTheme="minorBidi" w:eastAsia="Times New Roman" w:hAnsiTheme="minorBidi"/>
          <w:b/>
          <w:bCs/>
          <w:color w:val="000000"/>
          <w:kern w:val="0"/>
          <w14:ligatures w14:val="none"/>
        </w:rPr>
      </w:pPr>
      <w:r w:rsidRPr="008170C6">
        <w:rPr>
          <w:rFonts w:asciiTheme="minorBidi" w:eastAsia="Times New Roman" w:hAnsiTheme="minorBidi"/>
          <w:b/>
          <w:bCs/>
          <w:color w:val="000000"/>
          <w:kern w:val="0"/>
          <w14:ligatures w14:val="none"/>
        </w:rPr>
        <w:t>3. Explain the Reasoning (Most Important</w:t>
      </w:r>
      <w:r w:rsidR="004F272A">
        <w:rPr>
          <w:rFonts w:asciiTheme="minorBidi" w:eastAsia="Times New Roman" w:hAnsiTheme="minorBidi"/>
          <w:b/>
          <w:bCs/>
          <w:color w:val="000000"/>
          <w:kern w:val="0"/>
          <w14:ligatures w14:val="none"/>
        </w:rPr>
        <w:t xml:space="preserve"> - 10 points</w:t>
      </w:r>
      <w:r w:rsidRPr="008170C6">
        <w:rPr>
          <w:rFonts w:asciiTheme="minorBidi" w:eastAsia="Times New Roman" w:hAnsiTheme="minorBidi"/>
          <w:b/>
          <w:bCs/>
          <w:color w:val="000000"/>
          <w:kern w:val="0"/>
          <w14:ligatures w14:val="none"/>
        </w:rPr>
        <w:t>)</w:t>
      </w:r>
      <w:r w:rsidR="004F272A">
        <w:rPr>
          <w:rFonts w:asciiTheme="minorBidi" w:eastAsia="Times New Roman" w:hAnsiTheme="minorBidi"/>
          <w:b/>
          <w:bCs/>
          <w:color w:val="000000"/>
          <w:kern w:val="0"/>
          <w14:ligatures w14:val="none"/>
        </w:rPr>
        <w:t xml:space="preserve">: </w:t>
      </w:r>
    </w:p>
    <w:p w14:paraId="4183E19A" w14:textId="77777777" w:rsidR="008170C6" w:rsidRPr="008170C6" w:rsidRDefault="008170C6" w:rsidP="008170C6">
      <w:p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For each design choice, answer:</w:t>
      </w:r>
    </w:p>
    <w:p w14:paraId="7B72A803" w14:textId="77777777" w:rsidR="008170C6" w:rsidRPr="008170C6" w:rsidRDefault="008170C6" w:rsidP="008170C6">
      <w:pPr>
        <w:numPr>
          <w:ilvl w:val="0"/>
          <w:numId w:val="5"/>
        </w:num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Why is this visualization method used instead of another?</w:t>
      </w:r>
    </w:p>
    <w:p w14:paraId="78A462F0" w14:textId="77777777" w:rsidR="008170C6" w:rsidRPr="008170C6" w:rsidRDefault="008170C6" w:rsidP="008170C6">
      <w:pPr>
        <w:numPr>
          <w:ilvl w:val="0"/>
          <w:numId w:val="5"/>
        </w:num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What would go wrong if a different choice was made?</w:t>
      </w:r>
    </w:p>
    <w:p w14:paraId="557487F3" w14:textId="77777777" w:rsidR="008170C6" w:rsidRPr="008170C6" w:rsidRDefault="008170C6" w:rsidP="008170C6">
      <w:pPr>
        <w:numPr>
          <w:ilvl w:val="0"/>
          <w:numId w:val="5"/>
        </w:num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What insight does this design help reveal?</w:t>
      </w:r>
    </w:p>
    <w:p w14:paraId="72904B5E" w14:textId="22C4170E" w:rsidR="008170C6" w:rsidRPr="008170C6" w:rsidRDefault="008170C6" w:rsidP="008170C6">
      <w:pPr>
        <w:spacing w:after="0" w:line="240" w:lineRule="auto"/>
        <w:rPr>
          <w:rFonts w:asciiTheme="minorBidi" w:eastAsia="Times New Roman" w:hAnsiTheme="minorBidi"/>
          <w:kern w:val="0"/>
          <w:sz w:val="22"/>
          <w:szCs w:val="22"/>
          <w14:ligatures w14:val="none"/>
        </w:rPr>
      </w:pPr>
    </w:p>
    <w:p w14:paraId="24A84A0A" w14:textId="5CDDE3EC" w:rsidR="008170C6" w:rsidRPr="008170C6" w:rsidRDefault="008170C6" w:rsidP="008170C6">
      <w:pPr>
        <w:spacing w:before="100" w:beforeAutospacing="1" w:after="100" w:afterAutospacing="1" w:line="240" w:lineRule="auto"/>
        <w:outlineLvl w:val="1"/>
        <w:rPr>
          <w:rFonts w:asciiTheme="minorBidi" w:eastAsia="Times New Roman" w:hAnsiTheme="minorBidi"/>
          <w:b/>
          <w:bCs/>
          <w:color w:val="000000"/>
          <w:kern w:val="0"/>
          <w:sz w:val="32"/>
          <w:szCs w:val="32"/>
          <w14:ligatures w14:val="none"/>
        </w:rPr>
      </w:pPr>
      <w:r w:rsidRPr="008170C6">
        <w:rPr>
          <w:rFonts w:asciiTheme="minorBidi" w:eastAsia="Times New Roman" w:hAnsiTheme="minorBidi"/>
          <w:b/>
          <w:bCs/>
          <w:color w:val="000000"/>
          <w:kern w:val="0"/>
          <w:sz w:val="32"/>
          <w:szCs w:val="32"/>
          <w14:ligatures w14:val="none"/>
        </w:rPr>
        <w:t>Examples of What to Look For</w:t>
      </w:r>
    </w:p>
    <w:p w14:paraId="672D22E5" w14:textId="77777777" w:rsidR="008170C6" w:rsidRPr="008170C6" w:rsidRDefault="008170C6" w:rsidP="008170C6">
      <w:pPr>
        <w:numPr>
          <w:ilvl w:val="0"/>
          <w:numId w:val="6"/>
        </w:num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Categorical data → What color palette and why?</w:t>
      </w:r>
    </w:p>
    <w:p w14:paraId="49A08D0C" w14:textId="77777777" w:rsidR="008170C6" w:rsidRPr="008170C6" w:rsidRDefault="008170C6" w:rsidP="008170C6">
      <w:pPr>
        <w:numPr>
          <w:ilvl w:val="0"/>
          <w:numId w:val="6"/>
        </w:num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Sequential vs qualitative colors → When and why?</w:t>
      </w:r>
    </w:p>
    <w:p w14:paraId="2F4FE7BE" w14:textId="77777777" w:rsidR="008170C6" w:rsidRPr="008170C6" w:rsidRDefault="008170C6" w:rsidP="008170C6">
      <w:pPr>
        <w:numPr>
          <w:ilvl w:val="0"/>
          <w:numId w:val="6"/>
        </w:num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PCA:</w:t>
      </w:r>
    </w:p>
    <w:p w14:paraId="277A2A75" w14:textId="77777777" w:rsidR="008170C6" w:rsidRPr="008170C6" w:rsidRDefault="008170C6" w:rsidP="008170C6">
      <w:pPr>
        <w:numPr>
          <w:ilvl w:val="1"/>
          <w:numId w:val="6"/>
        </w:num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Why do we use it?</w:t>
      </w:r>
    </w:p>
    <w:p w14:paraId="14BB9A75" w14:textId="77777777" w:rsidR="008170C6" w:rsidRPr="008170C6" w:rsidRDefault="008170C6" w:rsidP="008170C6">
      <w:pPr>
        <w:numPr>
          <w:ilvl w:val="1"/>
          <w:numId w:val="6"/>
        </w:num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When do we use </w:t>
      </w:r>
      <w:r w:rsidRPr="008170C6">
        <w:rPr>
          <w:rFonts w:asciiTheme="minorBidi" w:eastAsia="Times New Roman" w:hAnsiTheme="minorBidi"/>
          <w:b/>
          <w:bCs/>
          <w:color w:val="000000"/>
          <w:kern w:val="0"/>
          <w:sz w:val="22"/>
          <w:szCs w:val="22"/>
          <w14:ligatures w14:val="none"/>
        </w:rPr>
        <w:t>score plots</w:t>
      </w:r>
      <w:r w:rsidRPr="008170C6">
        <w:rPr>
          <w:rFonts w:asciiTheme="minorBidi" w:eastAsia="Times New Roman" w:hAnsiTheme="minorBidi"/>
          <w:color w:val="000000"/>
          <w:kern w:val="0"/>
          <w:sz w:val="22"/>
          <w:szCs w:val="22"/>
          <w14:ligatures w14:val="none"/>
        </w:rPr>
        <w:t> vs </w:t>
      </w:r>
      <w:r w:rsidRPr="008170C6">
        <w:rPr>
          <w:rFonts w:asciiTheme="minorBidi" w:eastAsia="Times New Roman" w:hAnsiTheme="minorBidi"/>
          <w:b/>
          <w:bCs/>
          <w:color w:val="000000"/>
          <w:kern w:val="0"/>
          <w:sz w:val="22"/>
          <w:szCs w:val="22"/>
          <w14:ligatures w14:val="none"/>
        </w:rPr>
        <w:t>loading plots</w:t>
      </w:r>
      <w:r w:rsidRPr="008170C6">
        <w:rPr>
          <w:rFonts w:asciiTheme="minorBidi" w:eastAsia="Times New Roman" w:hAnsiTheme="minorBidi"/>
          <w:color w:val="000000"/>
          <w:kern w:val="0"/>
          <w:sz w:val="22"/>
          <w:szCs w:val="22"/>
          <w14:ligatures w14:val="none"/>
        </w:rPr>
        <w:t>?</w:t>
      </w:r>
    </w:p>
    <w:p w14:paraId="7C2126B5" w14:textId="77777777" w:rsidR="008170C6" w:rsidRPr="008170C6" w:rsidRDefault="008170C6" w:rsidP="008170C6">
      <w:pPr>
        <w:numPr>
          <w:ilvl w:val="0"/>
          <w:numId w:val="6"/>
        </w:num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Axes and scales → What do they represent?</w:t>
      </w:r>
    </w:p>
    <w:p w14:paraId="1ED6F467" w14:textId="77777777" w:rsidR="008170C6" w:rsidRPr="008170C6" w:rsidRDefault="008170C6" w:rsidP="008170C6">
      <w:pPr>
        <w:numPr>
          <w:ilvl w:val="0"/>
          <w:numId w:val="6"/>
        </w:num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Poor vs good visualization choices</w:t>
      </w:r>
    </w:p>
    <w:p w14:paraId="376AD6A1" w14:textId="477DB3E5" w:rsidR="008170C6" w:rsidRPr="008170C6" w:rsidRDefault="008170C6" w:rsidP="008170C6">
      <w:pPr>
        <w:spacing w:after="0" w:line="240" w:lineRule="auto"/>
        <w:rPr>
          <w:rFonts w:asciiTheme="minorBidi" w:eastAsia="Times New Roman" w:hAnsiTheme="minorBidi"/>
          <w:kern w:val="0"/>
          <w:sz w:val="22"/>
          <w:szCs w:val="22"/>
          <w14:ligatures w14:val="none"/>
        </w:rPr>
      </w:pPr>
    </w:p>
    <w:p w14:paraId="18B8B5B5" w14:textId="39624993" w:rsidR="008170C6" w:rsidRPr="008170C6" w:rsidRDefault="008170C6" w:rsidP="008170C6">
      <w:pPr>
        <w:spacing w:before="100" w:beforeAutospacing="1" w:after="100" w:afterAutospacing="1" w:line="240" w:lineRule="auto"/>
        <w:outlineLvl w:val="1"/>
        <w:rPr>
          <w:rFonts w:asciiTheme="minorBidi" w:eastAsia="Times New Roman" w:hAnsiTheme="minorBidi"/>
          <w:b/>
          <w:bCs/>
          <w:color w:val="000000"/>
          <w:kern w:val="0"/>
          <w:sz w:val="32"/>
          <w:szCs w:val="32"/>
          <w14:ligatures w14:val="none"/>
        </w:rPr>
      </w:pPr>
      <w:r w:rsidRPr="008170C6">
        <w:rPr>
          <w:rFonts w:asciiTheme="minorBidi" w:eastAsia="Times New Roman" w:hAnsiTheme="minorBidi"/>
          <w:b/>
          <w:bCs/>
          <w:color w:val="000000"/>
          <w:kern w:val="0"/>
          <w:sz w:val="32"/>
          <w:szCs w:val="32"/>
          <w14:ligatures w14:val="none"/>
        </w:rPr>
        <w:t>Important</w:t>
      </w:r>
      <w:r w:rsidR="00FD1D4D">
        <w:rPr>
          <w:rFonts w:asciiTheme="minorBidi" w:eastAsia="Times New Roman" w:hAnsiTheme="minorBidi"/>
          <w:b/>
          <w:bCs/>
          <w:color w:val="000000"/>
          <w:kern w:val="0"/>
          <w:sz w:val="32"/>
          <w:szCs w:val="32"/>
          <w14:ligatures w14:val="none"/>
        </w:rPr>
        <w:t>:</w:t>
      </w:r>
    </w:p>
    <w:p w14:paraId="011FA4B8" w14:textId="77777777" w:rsidR="008170C6" w:rsidRPr="008170C6" w:rsidRDefault="008170C6" w:rsidP="008170C6">
      <w:p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Do </w:t>
      </w:r>
      <w:r w:rsidRPr="008170C6">
        <w:rPr>
          <w:rFonts w:asciiTheme="minorBidi" w:eastAsia="Times New Roman" w:hAnsiTheme="minorBidi"/>
          <w:b/>
          <w:bCs/>
          <w:color w:val="000000"/>
          <w:kern w:val="0"/>
          <w:sz w:val="22"/>
          <w:szCs w:val="22"/>
          <w14:ligatures w14:val="none"/>
        </w:rPr>
        <w:t>not</w:t>
      </w:r>
      <w:r w:rsidRPr="008170C6">
        <w:rPr>
          <w:rFonts w:asciiTheme="minorBidi" w:eastAsia="Times New Roman" w:hAnsiTheme="minorBidi"/>
          <w:color w:val="000000"/>
          <w:kern w:val="0"/>
          <w:sz w:val="22"/>
          <w:szCs w:val="22"/>
          <w14:ligatures w14:val="none"/>
        </w:rPr>
        <w:t> just copy slide content.</w:t>
      </w:r>
    </w:p>
    <w:p w14:paraId="35FED0A8" w14:textId="77777777" w:rsidR="008170C6" w:rsidRPr="008170C6" w:rsidRDefault="008170C6" w:rsidP="008170C6">
      <w:p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Your goal is to show that you understand:</w:t>
      </w:r>
    </w:p>
    <w:p w14:paraId="0B977E26" w14:textId="77777777" w:rsidR="008170C6" w:rsidRPr="008170C6" w:rsidRDefault="008170C6" w:rsidP="008170C6">
      <w:pPr>
        <w:numPr>
          <w:ilvl w:val="0"/>
          <w:numId w:val="7"/>
        </w:num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lastRenderedPageBreak/>
        <w:t>The </w:t>
      </w:r>
      <w:r w:rsidRPr="008170C6">
        <w:rPr>
          <w:rFonts w:asciiTheme="minorBidi" w:eastAsia="Times New Roman" w:hAnsiTheme="minorBidi"/>
          <w:b/>
          <w:bCs/>
          <w:color w:val="000000"/>
          <w:kern w:val="0"/>
          <w:sz w:val="22"/>
          <w:szCs w:val="22"/>
          <w14:ligatures w14:val="none"/>
        </w:rPr>
        <w:t>idea</w:t>
      </w:r>
    </w:p>
    <w:p w14:paraId="4DCF30D3" w14:textId="77777777" w:rsidR="008170C6" w:rsidRPr="008170C6" w:rsidRDefault="008170C6" w:rsidP="008170C6">
      <w:pPr>
        <w:numPr>
          <w:ilvl w:val="0"/>
          <w:numId w:val="7"/>
        </w:num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The </w:t>
      </w:r>
      <w:r w:rsidRPr="008170C6">
        <w:rPr>
          <w:rFonts w:asciiTheme="minorBidi" w:eastAsia="Times New Roman" w:hAnsiTheme="minorBidi"/>
          <w:b/>
          <w:bCs/>
          <w:color w:val="000000"/>
          <w:kern w:val="0"/>
          <w:sz w:val="22"/>
          <w:szCs w:val="22"/>
          <w14:ligatures w14:val="none"/>
        </w:rPr>
        <w:t>design decision</w:t>
      </w:r>
    </w:p>
    <w:p w14:paraId="2090F143" w14:textId="77777777" w:rsidR="008170C6" w:rsidRPr="008170C6" w:rsidRDefault="008170C6" w:rsidP="008170C6">
      <w:pPr>
        <w:numPr>
          <w:ilvl w:val="0"/>
          <w:numId w:val="7"/>
        </w:numPr>
        <w:spacing w:before="100" w:beforeAutospacing="1" w:after="100" w:afterAutospacing="1" w:line="240" w:lineRule="auto"/>
        <w:rPr>
          <w:rFonts w:asciiTheme="minorBidi" w:eastAsia="Times New Roman" w:hAnsiTheme="minorBidi"/>
          <w:color w:val="000000"/>
          <w:kern w:val="0"/>
          <w:sz w:val="22"/>
          <w:szCs w:val="22"/>
          <w14:ligatures w14:val="none"/>
        </w:rPr>
      </w:pPr>
      <w:r w:rsidRPr="008170C6">
        <w:rPr>
          <w:rFonts w:asciiTheme="minorBidi" w:eastAsia="Times New Roman" w:hAnsiTheme="minorBidi"/>
          <w:color w:val="000000"/>
          <w:kern w:val="0"/>
          <w:sz w:val="22"/>
          <w:szCs w:val="22"/>
          <w14:ligatures w14:val="none"/>
        </w:rPr>
        <w:t>The </w:t>
      </w:r>
      <w:r w:rsidRPr="008170C6">
        <w:rPr>
          <w:rFonts w:asciiTheme="minorBidi" w:eastAsia="Times New Roman" w:hAnsiTheme="minorBidi"/>
          <w:b/>
          <w:bCs/>
          <w:color w:val="000000"/>
          <w:kern w:val="0"/>
          <w:sz w:val="22"/>
          <w:szCs w:val="22"/>
          <w14:ligatures w14:val="none"/>
        </w:rPr>
        <w:t>reason behind it</w:t>
      </w:r>
    </w:p>
    <w:p w14:paraId="787C5A65" w14:textId="77777777" w:rsidR="008170C6" w:rsidRPr="00AE0804" w:rsidRDefault="008170C6">
      <w:pPr>
        <w:rPr>
          <w:sz w:val="22"/>
          <w:szCs w:val="22"/>
        </w:rPr>
      </w:pPr>
    </w:p>
    <w:sectPr w:rsidR="008170C6" w:rsidRPr="00AE0804" w:rsidSect="00A92A9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46A97" w14:textId="77777777" w:rsidR="00E3488E" w:rsidRDefault="00E3488E" w:rsidP="008170C6">
      <w:pPr>
        <w:spacing w:after="0" w:line="240" w:lineRule="auto"/>
      </w:pPr>
      <w:r>
        <w:separator/>
      </w:r>
    </w:p>
  </w:endnote>
  <w:endnote w:type="continuationSeparator" w:id="0">
    <w:p w14:paraId="358E4014" w14:textId="77777777" w:rsidR="00E3488E" w:rsidRDefault="00E3488E" w:rsidP="00817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261D7" w14:textId="77777777" w:rsidR="00E3488E" w:rsidRDefault="00E3488E" w:rsidP="008170C6">
      <w:pPr>
        <w:spacing w:after="0" w:line="240" w:lineRule="auto"/>
      </w:pPr>
      <w:r>
        <w:separator/>
      </w:r>
    </w:p>
  </w:footnote>
  <w:footnote w:type="continuationSeparator" w:id="0">
    <w:p w14:paraId="5D2DC8DE" w14:textId="77777777" w:rsidR="00E3488E" w:rsidRDefault="00E3488E" w:rsidP="00817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1A45B" w14:textId="215792EE" w:rsidR="008170C6" w:rsidRDefault="008170C6">
    <w:pPr>
      <w:pStyle w:val="Header"/>
    </w:pPr>
    <w:r>
      <w:rPr>
        <w:noProof/>
        <w:lang w:eastAsia="zh-CN"/>
      </w:rPr>
      <mc:AlternateContent>
        <mc:Choice Requires="wps">
          <w:drawing>
            <wp:anchor distT="0" distB="0" distL="118745" distR="118745" simplePos="0" relativeHeight="251659264" behindDoc="1" locked="0" layoutInCell="1" allowOverlap="0" wp14:anchorId="37AC6EE8" wp14:editId="6D2787D4">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4B93CA0" w14:textId="66D61A2E" w:rsidR="008170C6" w:rsidRDefault="008170C6">
                              <w:pPr>
                                <w:pStyle w:val="Header"/>
                                <w:tabs>
                                  <w:tab w:val="clear" w:pos="4680"/>
                                  <w:tab w:val="clear" w:pos="9360"/>
                                </w:tabs>
                                <w:jc w:val="center"/>
                                <w:rPr>
                                  <w:caps/>
                                  <w:color w:val="FFFFFF" w:themeColor="background1"/>
                                </w:rPr>
                              </w:pPr>
                              <w:r>
                                <w:rPr>
                                  <w:caps/>
                                  <w:color w:val="FFFFFF" w:themeColor="background1"/>
                                </w:rPr>
                                <w:t>Assignment 3</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7AC6EE8" id="Rectangle 23"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wn2bcd8A&#10;AAAJAQAADwAAAGRycy9kb3ducmV2LnhtbEyPsU7DQBBEeyT+4bRINIicCVEAx+soIkIoRQpMGrqL&#10;b2MbfHvGd4nN37PQQDPSaLSz87Ll6Fp1oj40nhFuJgko4tLbhiuE3evT9T2oEA1b03omhC8KsMzP&#10;zzKTWj/wC52KWCkp4ZAahDrGLtU6lDU5Eya+I5bs4Htnoti+0rY3g5S7Vk+TZK6daVg+1Kajx5rK&#10;j+LoEFbus7DDbLNtdusyvF29Px82BSNeXozrhchqASrSGP8u4IdB9kMuw/b+yDaoFkFo4q9K9nB7&#10;J3aPMJvOQeeZ/k+QfwMAAP//AwBQSwECLQAUAAYACAAAACEAtoM4kv4AAADhAQAAEwAAAAAAAAAA&#10;AAAAAAAAAAAAW0NvbnRlbnRfVHlwZXNdLnhtbFBLAQItABQABgAIAAAAIQA4/SH/1gAAAJQBAAAL&#10;AAAAAAAAAAAAAAAAAC8BAABfcmVscy8ucmVsc1BLAQItABQABgAIAAAAIQAYDxPkeAIAAG0FAAAO&#10;AAAAAAAAAAAAAAAAAC4CAABkcnMvZTJvRG9jLnhtbFBLAQItABQABgAIAAAAIQDCfZtx3wAAAAkB&#10;AAAPAAAAAAAAAAAAAAAAANIEAABkcnMvZG93bnJldi54bWxQSwUGAAAAAAQABADzAAAA3gUAAAAA&#10;" o:allowoverlap="f" fillcolor="#156082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4B93CA0" w14:textId="66D61A2E" w:rsidR="008170C6" w:rsidRDefault="008170C6">
                        <w:pPr>
                          <w:pStyle w:val="Header"/>
                          <w:tabs>
                            <w:tab w:val="clear" w:pos="4680"/>
                            <w:tab w:val="clear" w:pos="9360"/>
                          </w:tabs>
                          <w:jc w:val="center"/>
                          <w:rPr>
                            <w:caps/>
                            <w:color w:val="FFFFFF" w:themeColor="background1"/>
                          </w:rPr>
                        </w:pPr>
                        <w:r>
                          <w:rPr>
                            <w:caps/>
                            <w:color w:val="FFFFFF" w:themeColor="background1"/>
                          </w:rPr>
                          <w:t>Assignment 3</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4A2E"/>
    <w:multiLevelType w:val="multilevel"/>
    <w:tmpl w:val="F3246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C5377"/>
    <w:multiLevelType w:val="multilevel"/>
    <w:tmpl w:val="6246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0735D4"/>
    <w:multiLevelType w:val="multilevel"/>
    <w:tmpl w:val="837A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561192"/>
    <w:multiLevelType w:val="multilevel"/>
    <w:tmpl w:val="62A6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793F71"/>
    <w:multiLevelType w:val="multilevel"/>
    <w:tmpl w:val="02C0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863A1A"/>
    <w:multiLevelType w:val="multilevel"/>
    <w:tmpl w:val="5FEE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4830FF"/>
    <w:multiLevelType w:val="multilevel"/>
    <w:tmpl w:val="EC00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762386">
    <w:abstractNumId w:val="5"/>
  </w:num>
  <w:num w:numId="2" w16cid:durableId="2074572956">
    <w:abstractNumId w:val="4"/>
  </w:num>
  <w:num w:numId="3" w16cid:durableId="1370227615">
    <w:abstractNumId w:val="3"/>
  </w:num>
  <w:num w:numId="4" w16cid:durableId="446506574">
    <w:abstractNumId w:val="1"/>
  </w:num>
  <w:num w:numId="5" w16cid:durableId="583416995">
    <w:abstractNumId w:val="2"/>
  </w:num>
  <w:num w:numId="6" w16cid:durableId="15040176">
    <w:abstractNumId w:val="0"/>
  </w:num>
  <w:num w:numId="7" w16cid:durableId="6797713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0C6"/>
    <w:rsid w:val="000767A5"/>
    <w:rsid w:val="001774E8"/>
    <w:rsid w:val="001A7F6D"/>
    <w:rsid w:val="0024422F"/>
    <w:rsid w:val="003D01B1"/>
    <w:rsid w:val="004F272A"/>
    <w:rsid w:val="005E1425"/>
    <w:rsid w:val="00605258"/>
    <w:rsid w:val="006663ED"/>
    <w:rsid w:val="006F7B71"/>
    <w:rsid w:val="00792FDF"/>
    <w:rsid w:val="007C516E"/>
    <w:rsid w:val="008170C6"/>
    <w:rsid w:val="009949C0"/>
    <w:rsid w:val="00A52272"/>
    <w:rsid w:val="00A92A9C"/>
    <w:rsid w:val="00AE0804"/>
    <w:rsid w:val="00AE5483"/>
    <w:rsid w:val="00B6277E"/>
    <w:rsid w:val="00D57AC3"/>
    <w:rsid w:val="00E3488E"/>
    <w:rsid w:val="00E631DF"/>
    <w:rsid w:val="00F16EA9"/>
    <w:rsid w:val="00FD1D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3CDAF"/>
  <w15:chartTrackingRefBased/>
  <w15:docId w15:val="{33B65976-70C3-B54E-A5EF-5D2942768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7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7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7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7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0C6"/>
    <w:rPr>
      <w:rFonts w:eastAsiaTheme="majorEastAsia" w:cstheme="majorBidi"/>
      <w:color w:val="272727" w:themeColor="text1" w:themeTint="D8"/>
    </w:rPr>
  </w:style>
  <w:style w:type="paragraph" w:styleId="Title">
    <w:name w:val="Title"/>
    <w:basedOn w:val="Normal"/>
    <w:next w:val="Normal"/>
    <w:link w:val="TitleChar"/>
    <w:uiPriority w:val="10"/>
    <w:qFormat/>
    <w:rsid w:val="00817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0C6"/>
    <w:pPr>
      <w:spacing w:before="160"/>
      <w:jc w:val="center"/>
    </w:pPr>
    <w:rPr>
      <w:i/>
      <w:iCs/>
      <w:color w:val="404040" w:themeColor="text1" w:themeTint="BF"/>
    </w:rPr>
  </w:style>
  <w:style w:type="character" w:customStyle="1" w:styleId="QuoteChar">
    <w:name w:val="Quote Char"/>
    <w:basedOn w:val="DefaultParagraphFont"/>
    <w:link w:val="Quote"/>
    <w:uiPriority w:val="29"/>
    <w:rsid w:val="008170C6"/>
    <w:rPr>
      <w:i/>
      <w:iCs/>
      <w:color w:val="404040" w:themeColor="text1" w:themeTint="BF"/>
    </w:rPr>
  </w:style>
  <w:style w:type="paragraph" w:styleId="ListParagraph">
    <w:name w:val="List Paragraph"/>
    <w:basedOn w:val="Normal"/>
    <w:uiPriority w:val="34"/>
    <w:qFormat/>
    <w:rsid w:val="008170C6"/>
    <w:pPr>
      <w:ind w:left="720"/>
      <w:contextualSpacing/>
    </w:pPr>
  </w:style>
  <w:style w:type="character" w:styleId="IntenseEmphasis">
    <w:name w:val="Intense Emphasis"/>
    <w:basedOn w:val="DefaultParagraphFont"/>
    <w:uiPriority w:val="21"/>
    <w:qFormat/>
    <w:rsid w:val="008170C6"/>
    <w:rPr>
      <w:i/>
      <w:iCs/>
      <w:color w:val="0F4761" w:themeColor="accent1" w:themeShade="BF"/>
    </w:rPr>
  </w:style>
  <w:style w:type="paragraph" w:styleId="IntenseQuote">
    <w:name w:val="Intense Quote"/>
    <w:basedOn w:val="Normal"/>
    <w:next w:val="Normal"/>
    <w:link w:val="IntenseQuoteChar"/>
    <w:uiPriority w:val="30"/>
    <w:qFormat/>
    <w:rsid w:val="00817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0C6"/>
    <w:rPr>
      <w:i/>
      <w:iCs/>
      <w:color w:val="0F4761" w:themeColor="accent1" w:themeShade="BF"/>
    </w:rPr>
  </w:style>
  <w:style w:type="character" w:styleId="IntenseReference">
    <w:name w:val="Intense Reference"/>
    <w:basedOn w:val="DefaultParagraphFont"/>
    <w:uiPriority w:val="32"/>
    <w:qFormat/>
    <w:rsid w:val="008170C6"/>
    <w:rPr>
      <w:b/>
      <w:bCs/>
      <w:smallCaps/>
      <w:color w:val="0F4761" w:themeColor="accent1" w:themeShade="BF"/>
      <w:spacing w:val="5"/>
    </w:rPr>
  </w:style>
  <w:style w:type="paragraph" w:styleId="NormalWeb">
    <w:name w:val="Normal (Web)"/>
    <w:basedOn w:val="Normal"/>
    <w:uiPriority w:val="99"/>
    <w:semiHidden/>
    <w:unhideWhenUsed/>
    <w:rsid w:val="008170C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170C6"/>
  </w:style>
  <w:style w:type="character" w:styleId="Strong">
    <w:name w:val="Strong"/>
    <w:basedOn w:val="DefaultParagraphFont"/>
    <w:uiPriority w:val="22"/>
    <w:qFormat/>
    <w:rsid w:val="008170C6"/>
    <w:rPr>
      <w:b/>
      <w:bCs/>
    </w:rPr>
  </w:style>
  <w:style w:type="character" w:styleId="Emphasis">
    <w:name w:val="Emphasis"/>
    <w:basedOn w:val="DefaultParagraphFont"/>
    <w:uiPriority w:val="20"/>
    <w:qFormat/>
    <w:rsid w:val="008170C6"/>
    <w:rPr>
      <w:i/>
      <w:iCs/>
    </w:rPr>
  </w:style>
  <w:style w:type="paragraph" w:styleId="Header">
    <w:name w:val="header"/>
    <w:basedOn w:val="Normal"/>
    <w:link w:val="HeaderChar"/>
    <w:uiPriority w:val="99"/>
    <w:unhideWhenUsed/>
    <w:rsid w:val="008170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0C6"/>
  </w:style>
  <w:style w:type="paragraph" w:styleId="Footer">
    <w:name w:val="footer"/>
    <w:basedOn w:val="Normal"/>
    <w:link w:val="FooterChar"/>
    <w:uiPriority w:val="99"/>
    <w:unhideWhenUsed/>
    <w:rsid w:val="008170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0C6"/>
  </w:style>
  <w:style w:type="paragraph" w:styleId="NoSpacing">
    <w:name w:val="No Spacing"/>
    <w:uiPriority w:val="1"/>
    <w:qFormat/>
    <w:rsid w:val="008170C6"/>
    <w:pPr>
      <w:spacing w:after="0" w:line="240" w:lineRule="auto"/>
    </w:pPr>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573</Words>
  <Characters>2868</Characters>
  <Application>Microsoft Office Word</Application>
  <DocSecurity>0</DocSecurity>
  <Lines>98</Lines>
  <Paragraphs>90</Paragraphs>
  <ScaleCrop>false</ScaleCrop>
  <HeadingPairs>
    <vt:vector size="2" baseType="variant">
      <vt:variant>
        <vt:lpstr>Title</vt:lpstr>
      </vt:variant>
      <vt:variant>
        <vt:i4>1</vt:i4>
      </vt:variant>
    </vt:vector>
  </HeadingPairs>
  <TitlesOfParts>
    <vt:vector size="1" baseType="lpstr">
      <vt:lpstr>Assignment 3</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dc:title>
  <dc:subject/>
  <dc:creator>Atefi, Soodeh</dc:creator>
  <cp:keywords/>
  <dc:description/>
  <cp:lastModifiedBy>Babb, Sydney</cp:lastModifiedBy>
  <cp:revision>10</cp:revision>
  <dcterms:created xsi:type="dcterms:W3CDTF">2026-03-19T02:52:00Z</dcterms:created>
  <dcterms:modified xsi:type="dcterms:W3CDTF">2026-03-27T23:30:00Z</dcterms:modified>
</cp:coreProperties>
</file>