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07ED" w14:textId="501B4B55" w:rsidR="00150299" w:rsidRPr="00820F51" w:rsidRDefault="00820F51" w:rsidP="00820F51">
      <w:pPr>
        <w:jc w:val="center"/>
        <w:rPr>
          <w:rFonts w:asciiTheme="majorHAnsi" w:hAnsiTheme="majorHAnsi" w:cstheme="majorHAnsi"/>
          <w:sz w:val="72"/>
          <w:szCs w:val="72"/>
        </w:rPr>
      </w:pPr>
      <w:r w:rsidRPr="00820F51">
        <w:rPr>
          <w:rFonts w:asciiTheme="majorHAnsi" w:hAnsiTheme="majorHAnsi" w:cstheme="majorHAnsi"/>
          <w:sz w:val="72"/>
          <w:szCs w:val="72"/>
        </w:rPr>
        <w:t xml:space="preserve">Stakeholders and Personas – </w:t>
      </w:r>
      <w:r w:rsidR="00475EE0">
        <w:rPr>
          <w:rFonts w:asciiTheme="majorHAnsi" w:hAnsiTheme="majorHAnsi" w:cstheme="majorHAnsi"/>
          <w:sz w:val="72"/>
          <w:szCs w:val="72"/>
        </w:rPr>
        <w:t>Flytr</w:t>
      </w:r>
    </w:p>
    <w:p w14:paraId="73D092B4" w14:textId="5A510EEE" w:rsidR="00820F51" w:rsidRPr="00820F51" w:rsidRDefault="00820F51" w:rsidP="00820F51">
      <w:pPr>
        <w:jc w:val="center"/>
        <w:rPr>
          <w:rFonts w:cstheme="minorHAnsi"/>
          <w:sz w:val="32"/>
          <w:szCs w:val="32"/>
        </w:rPr>
      </w:pPr>
      <w:r w:rsidRPr="00820F51">
        <w:rPr>
          <w:rFonts w:cstheme="minorHAnsi"/>
          <w:sz w:val="32"/>
          <w:szCs w:val="32"/>
        </w:rPr>
        <w:t>Rubber Duckies-James Thurlow, Tyler Beetle, Alex Laycalvert, Joe Cominsky, Daniel Gleaves</w:t>
      </w:r>
    </w:p>
    <w:p w14:paraId="72B69A26" w14:textId="62448DE7" w:rsidR="00820F51" w:rsidRPr="00820F51" w:rsidRDefault="00820F51" w:rsidP="00820F51">
      <w:pPr>
        <w:jc w:val="center"/>
        <w:rPr>
          <w:rFonts w:cstheme="minorHAnsi"/>
          <w:sz w:val="32"/>
          <w:szCs w:val="32"/>
        </w:rPr>
      </w:pPr>
    </w:p>
    <w:p w14:paraId="7B04B88C" w14:textId="70BB802C" w:rsidR="00820F51" w:rsidRPr="00820F51" w:rsidRDefault="00820F51" w:rsidP="00820F51">
      <w:pPr>
        <w:jc w:val="center"/>
        <w:rPr>
          <w:rFonts w:cstheme="minorHAnsi"/>
          <w:sz w:val="32"/>
          <w:szCs w:val="32"/>
        </w:rPr>
      </w:pPr>
      <w:r w:rsidRPr="00820F51">
        <w:rPr>
          <w:rFonts w:cstheme="minorHAnsi"/>
          <w:sz w:val="32"/>
          <w:szCs w:val="32"/>
        </w:rPr>
        <w:t>CSCE 247-001</w:t>
      </w:r>
    </w:p>
    <w:p w14:paraId="64310860" w14:textId="77777777" w:rsidR="00820F51" w:rsidRDefault="00820F5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711781AC" w14:textId="09A1A0C0" w:rsidR="00820F51" w:rsidRDefault="00820F51" w:rsidP="00820F5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Stakeholders</w:t>
      </w:r>
    </w:p>
    <w:p w14:paraId="18A0A8F7" w14:textId="2B9C333B" w:rsidR="00820F51" w:rsidRDefault="00820F51" w:rsidP="00820F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customer-Individuals who will book flights on </w:t>
      </w:r>
      <w:r w:rsidR="00475EE0">
        <w:rPr>
          <w:rFonts w:cstheme="minorHAnsi"/>
          <w:sz w:val="24"/>
          <w:szCs w:val="24"/>
        </w:rPr>
        <w:t>Flytr</w:t>
      </w:r>
      <w:r w:rsidR="00A030CC">
        <w:rPr>
          <w:rFonts w:cstheme="minorHAnsi"/>
          <w:sz w:val="24"/>
          <w:szCs w:val="24"/>
        </w:rPr>
        <w:t>.</w:t>
      </w:r>
    </w:p>
    <w:p w14:paraId="553F15F8" w14:textId="0FDF7C41" w:rsidR="00820F51" w:rsidRDefault="00820F51" w:rsidP="00820F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Travel agents-Organizations or people acting on their behalf who will book large numbers of flights</w:t>
      </w:r>
      <w:r w:rsidR="00A030CC">
        <w:rPr>
          <w:rFonts w:cstheme="minorHAnsi"/>
          <w:sz w:val="24"/>
          <w:szCs w:val="24"/>
        </w:rPr>
        <w:t>.</w:t>
      </w:r>
    </w:p>
    <w:p w14:paraId="278CAAB0" w14:textId="49963C88" w:rsidR="00820F51" w:rsidRDefault="00820F51" w:rsidP="00820F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Airlines-</w:t>
      </w:r>
      <w:r w:rsidR="00A030CC">
        <w:rPr>
          <w:rFonts w:cstheme="minorHAnsi"/>
          <w:sz w:val="24"/>
          <w:szCs w:val="24"/>
        </w:rPr>
        <w:t xml:space="preserve">The companies that are selling their tickets through </w:t>
      </w:r>
      <w:r w:rsidR="00475EE0">
        <w:rPr>
          <w:rFonts w:cstheme="minorHAnsi"/>
          <w:sz w:val="24"/>
          <w:szCs w:val="24"/>
        </w:rPr>
        <w:t>Flytr</w:t>
      </w:r>
      <w:r w:rsidR="00A030CC">
        <w:rPr>
          <w:rFonts w:cstheme="minorHAnsi"/>
          <w:sz w:val="24"/>
          <w:szCs w:val="24"/>
        </w:rPr>
        <w:t>.</w:t>
      </w:r>
    </w:p>
    <w:p w14:paraId="61C1A2F1" w14:textId="41B0D5E3" w:rsidR="00A030CC" w:rsidRDefault="00A030CC" w:rsidP="00820F51">
      <w:pPr>
        <w:rPr>
          <w:rFonts w:cstheme="minorHAnsi"/>
          <w:sz w:val="24"/>
          <w:szCs w:val="24"/>
        </w:rPr>
      </w:pPr>
    </w:p>
    <w:p w14:paraId="0FDF9839" w14:textId="77777777" w:rsidR="00A030CC" w:rsidRPr="00820F51" w:rsidRDefault="00A030CC" w:rsidP="00820F51">
      <w:pPr>
        <w:rPr>
          <w:rFonts w:cstheme="minorHAnsi"/>
          <w:sz w:val="24"/>
          <w:szCs w:val="24"/>
        </w:rPr>
      </w:pPr>
    </w:p>
    <w:sectPr w:rsidR="00A030CC" w:rsidRPr="0082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51"/>
    <w:rsid w:val="00003A93"/>
    <w:rsid w:val="00475EE0"/>
    <w:rsid w:val="00820F51"/>
    <w:rsid w:val="009827AF"/>
    <w:rsid w:val="00A0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2BDF"/>
  <w15:chartTrackingRefBased/>
  <w15:docId w15:val="{83BD83EF-F4EB-41AE-B073-F36FD9D2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0F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0F5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Thurlow, James</dc:creator>
  <cp:keywords/>
  <dc:description/>
  <cp:lastModifiedBy>Thurlow, James</cp:lastModifiedBy>
  <cp:revision>2</cp:revision>
  <dcterms:created xsi:type="dcterms:W3CDTF">2022-01-23T19:04:00Z</dcterms:created>
  <dcterms:modified xsi:type="dcterms:W3CDTF">2022-01-23T19:13:00Z</dcterms:modified>
</cp:coreProperties>
</file>