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5AA65" w14:textId="66745104" w:rsidR="00EB7F7A" w:rsidRPr="00EB7F7A" w:rsidRDefault="00EB7F7A" w:rsidP="00EB7F7A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EB7F7A">
        <w:rPr>
          <w:rFonts w:ascii="Times New Roman" w:eastAsia="Times New Roman" w:hAnsi="Times New Roman" w:cs="Times New Roman"/>
          <w:b/>
          <w:color w:val="000000"/>
          <w:sz w:val="28"/>
        </w:rPr>
        <w:t>Лабораторна робота №</w:t>
      </w:r>
      <w:r w:rsidRPr="00EB7F7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2</w:t>
      </w:r>
      <w:r w:rsidRPr="00EB7F7A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2446A9A1" w14:textId="77777777" w:rsidR="00EB7F7A" w:rsidRPr="00EB7F7A" w:rsidRDefault="00EB7F7A" w:rsidP="00EB7F7A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EB7F7A">
        <w:rPr>
          <w:rFonts w:ascii="Times New Roman" w:eastAsia="Times New Roman" w:hAnsi="Times New Roman" w:cs="Times New Roman"/>
          <w:b/>
          <w:color w:val="000000"/>
          <w:sz w:val="28"/>
        </w:rPr>
        <w:t>Тема :</w:t>
      </w:r>
      <w:r w:rsidRPr="00EB7F7A">
        <w:rPr>
          <w:rFonts w:ascii="Times New Roman" w:hAnsi="Times New Roman" w:cs="Times New Roman"/>
          <w:b/>
        </w:rPr>
        <w:t xml:space="preserve">  </w:t>
      </w:r>
      <w:r w:rsidRPr="00EB7F7A">
        <w:rPr>
          <w:rFonts w:ascii="Times New Roman" w:eastAsia="Times New Roman" w:hAnsi="Times New Roman" w:cs="Times New Roman"/>
          <w:b/>
          <w:color w:val="000000"/>
          <w:sz w:val="28"/>
        </w:rPr>
        <w:t>Стилізація веб-сторінки засобами CSS3</w:t>
      </w:r>
      <w:r w:rsidRPr="00EB7F7A">
        <w:rPr>
          <w:rFonts w:ascii="Times New Roman" w:eastAsia="Times New Roman" w:hAnsi="Times New Roman" w:cs="Times New Roman"/>
          <w:b/>
          <w:color w:val="000000"/>
          <w:sz w:val="28"/>
        </w:rPr>
        <w:br/>
        <w:t>Виконав : Сергійчук Ілля КСМ-23</w:t>
      </w:r>
    </w:p>
    <w:p w14:paraId="45E63D29" w14:textId="77777777" w:rsidR="00EB7F7A" w:rsidRPr="00EB7F7A" w:rsidRDefault="00EB7F7A" w:rsidP="00EB7F7A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EB7F7A">
        <w:rPr>
          <w:rFonts w:ascii="Times New Roman" w:eastAsia="Times New Roman" w:hAnsi="Times New Roman" w:cs="Times New Roman"/>
          <w:b/>
          <w:color w:val="000000"/>
          <w:sz w:val="28"/>
        </w:rPr>
        <w:t>Варіант: 18 (</w:t>
      </w:r>
      <w:r w:rsidRPr="00EB7F7A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Кулінарний блог</w:t>
      </w:r>
      <w:r w:rsidRPr="00EB7F7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14:paraId="30CFC210" w14:textId="77777777" w:rsidR="00EB7F7A" w:rsidRPr="00EB7F7A" w:rsidRDefault="00EB7F7A" w:rsidP="00EB7F7A">
      <w:pPr>
        <w:pStyle w:val="2"/>
        <w:spacing w:before="480" w:after="240"/>
        <w:rPr>
          <w:rFonts w:ascii="Times New Roman" w:hAnsi="Times New Roman" w:cs="Times New Roman"/>
          <w:b/>
          <w:bCs/>
          <w:noProof w:val="0"/>
          <w:color w:val="0F1115"/>
          <w:sz w:val="28"/>
          <w:szCs w:val="28"/>
          <w:lang w:val="ru-UA"/>
        </w:rPr>
      </w:pPr>
      <w:r w:rsidRPr="00EB7F7A">
        <w:rPr>
          <w:rFonts w:ascii="Times New Roman" w:hAnsi="Times New Roman" w:cs="Times New Roman"/>
          <w:b/>
          <w:bCs/>
          <w:color w:val="0F1115"/>
          <w:sz w:val="28"/>
          <w:szCs w:val="28"/>
        </w:rPr>
        <w:t>1. Результати виконання роботи</w:t>
      </w:r>
    </w:p>
    <w:p w14:paraId="2D54AD71" w14:textId="77777777" w:rsidR="00EB7F7A" w:rsidRPr="00EB7F7A" w:rsidRDefault="00EB7F7A" w:rsidP="00EB7F7A">
      <w:pPr>
        <w:pStyle w:val="3"/>
        <w:spacing w:before="480" w:after="240"/>
        <w:rPr>
          <w:rFonts w:ascii="Times New Roman" w:hAnsi="Times New Roman" w:cs="Times New Roman"/>
          <w:b/>
          <w:bCs/>
          <w:color w:val="0F1115"/>
          <w:sz w:val="26"/>
          <w:szCs w:val="26"/>
        </w:rPr>
      </w:pPr>
      <w:r w:rsidRPr="00EB7F7A">
        <w:rPr>
          <w:rFonts w:ascii="Times New Roman" w:hAnsi="Times New Roman" w:cs="Times New Roman"/>
          <w:b/>
          <w:bCs/>
          <w:color w:val="0F1115"/>
          <w:sz w:val="26"/>
          <w:szCs w:val="26"/>
        </w:rPr>
        <w:t>1.1. Аналіз застосованих технологій (за кодом)</w:t>
      </w:r>
    </w:p>
    <w:p w14:paraId="248E826C" w14:textId="77777777" w:rsidR="00EB7F7A" w:rsidRPr="00EB7F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EB7F7A">
        <w:rPr>
          <w:color w:val="0F1115"/>
          <w:sz w:val="24"/>
          <w:szCs w:val="24"/>
        </w:rPr>
        <w:t>У ході роботи було створено файл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styles.css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для стилізації HTML-сторінки кулінарного блогу (з Лабораторної роботи №1). Реалізовано:</w:t>
      </w:r>
    </w:p>
    <w:p w14:paraId="0A2E2FD2" w14:textId="77777777" w:rsidR="00EB7F7A" w:rsidRPr="00EB7F7A" w:rsidRDefault="00EB7F7A" w:rsidP="00EB7F7A">
      <w:pPr>
        <w:pStyle w:val="ds-markdown-paragraph"/>
        <w:numPr>
          <w:ilvl w:val="0"/>
          <w:numId w:val="1"/>
        </w:numPr>
        <w:spacing w:before="0" w:beforeAutospacing="0" w:after="12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CSS-змінні (custom properties):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У блоці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:root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оголошено кольорову палітру варіанта 18:</w:t>
      </w:r>
    </w:p>
    <w:p w14:paraId="28ED42D0" w14:textId="77777777" w:rsidR="00EB7F7A" w:rsidRPr="00EB7F7A" w:rsidRDefault="00EB7F7A" w:rsidP="00EB7F7A">
      <w:pPr>
        <w:pStyle w:val="ds-markdown-paragraph"/>
        <w:numPr>
          <w:ilvl w:val="1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--color-bg: #FFF5E6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(фоновий колір)</w:t>
      </w:r>
    </w:p>
    <w:p w14:paraId="3128EFE5" w14:textId="77777777" w:rsidR="00EB7F7A" w:rsidRPr="00EB7F7A" w:rsidRDefault="00EB7F7A" w:rsidP="00EB7F7A">
      <w:pPr>
        <w:pStyle w:val="ds-markdown-paragraph"/>
        <w:numPr>
          <w:ilvl w:val="1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--color-primary: #E67E22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(акцентний колір для кнопок, посилань)</w:t>
      </w:r>
    </w:p>
    <w:p w14:paraId="0A87DEDD" w14:textId="77777777" w:rsidR="00EB7F7A" w:rsidRPr="00EB7F7A" w:rsidRDefault="00EB7F7A" w:rsidP="00EB7F7A">
      <w:pPr>
        <w:pStyle w:val="ds-markdown-paragraph"/>
        <w:numPr>
          <w:ilvl w:val="1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--color-text: #333333</w:t>
      </w:r>
    </w:p>
    <w:p w14:paraId="197D8061" w14:textId="77777777" w:rsidR="00EB7F7A" w:rsidRPr="00EB7F7A" w:rsidRDefault="00EB7F7A" w:rsidP="00EB7F7A">
      <w:pPr>
        <w:pStyle w:val="ds-markdown-paragraph"/>
        <w:numPr>
          <w:ilvl w:val="1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--spacing-sm: 1rem</w:t>
      </w:r>
      <w:r w:rsidRPr="00EB7F7A">
        <w:rPr>
          <w:color w:val="0F1115"/>
          <w:sz w:val="24"/>
          <w:szCs w:val="24"/>
        </w:rPr>
        <w:t>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--spacing-md: 2rem</w:t>
      </w:r>
    </w:p>
    <w:p w14:paraId="7EB2D6A3" w14:textId="77777777" w:rsidR="00EB7F7A" w:rsidRPr="00EB7F7A" w:rsidRDefault="00EB7F7A" w:rsidP="00EB7F7A">
      <w:pPr>
        <w:pStyle w:val="ds-markdown-paragraph"/>
        <w:numPr>
          <w:ilvl w:val="0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Типографіка: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Підключено шрифт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a3"/>
          <w:color w:val="0F1115"/>
          <w:sz w:val="24"/>
          <w:szCs w:val="24"/>
        </w:rPr>
        <w:t>Cabin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через Google Fonts (за варіантом). Встановлено базовий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font-size: 16px</w:t>
      </w:r>
      <w:r w:rsidRPr="00EB7F7A">
        <w:rPr>
          <w:color w:val="0F1115"/>
          <w:sz w:val="24"/>
          <w:szCs w:val="24"/>
        </w:rPr>
        <w:t>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line-height: 1.5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для кращої читабельності.</w:t>
      </w:r>
    </w:p>
    <w:p w14:paraId="2DE11D68" w14:textId="77777777" w:rsidR="00EB7F7A" w:rsidRPr="00EB7F7A" w:rsidRDefault="00EB7F7A" w:rsidP="00EB7F7A">
      <w:pPr>
        <w:pStyle w:val="ds-markdown-paragraph"/>
        <w:numPr>
          <w:ilvl w:val="0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Глобальне скидання: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Застосовано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box-sizing: border-box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до всіх елементів через універсальний селектор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*</w:t>
      </w:r>
      <w:r w:rsidRPr="00EB7F7A">
        <w:rPr>
          <w:color w:val="0F1115"/>
          <w:sz w:val="24"/>
          <w:szCs w:val="24"/>
        </w:rPr>
        <w:t>. Скинуто стандартні відступи у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body</w:t>
      </w:r>
      <w:r w:rsidRPr="00EB7F7A">
        <w:rPr>
          <w:color w:val="0F1115"/>
          <w:sz w:val="24"/>
          <w:szCs w:val="24"/>
        </w:rPr>
        <w:t>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h1</w:t>
      </w:r>
      <w:r w:rsidRPr="00EB7F7A">
        <w:rPr>
          <w:color w:val="0F1115"/>
          <w:sz w:val="24"/>
          <w:szCs w:val="24"/>
        </w:rPr>
        <w:t>–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h6</w:t>
      </w:r>
      <w:r w:rsidRPr="00EB7F7A">
        <w:rPr>
          <w:color w:val="0F1115"/>
          <w:sz w:val="24"/>
          <w:szCs w:val="24"/>
        </w:rPr>
        <w:t>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</w:t>
      </w:r>
      <w:r w:rsidRPr="00EB7F7A">
        <w:rPr>
          <w:color w:val="0F1115"/>
          <w:sz w:val="24"/>
          <w:szCs w:val="24"/>
        </w:rPr>
        <w:t>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ul</w:t>
      </w:r>
      <w:r w:rsidRPr="00EB7F7A">
        <w:rPr>
          <w:color w:val="0F1115"/>
          <w:sz w:val="24"/>
          <w:szCs w:val="24"/>
        </w:rPr>
        <w:t>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ol</w:t>
      </w:r>
      <w:r w:rsidRPr="00EB7F7A">
        <w:rPr>
          <w:color w:val="0F1115"/>
          <w:sz w:val="24"/>
          <w:szCs w:val="24"/>
        </w:rPr>
        <w:t>.</w:t>
      </w:r>
    </w:p>
    <w:p w14:paraId="3031F1BA" w14:textId="77777777" w:rsidR="00EB7F7A" w:rsidRPr="00EB7F7A" w:rsidRDefault="00EB7F7A" w:rsidP="00EB7F7A">
      <w:pPr>
        <w:pStyle w:val="ds-markdown-paragraph"/>
        <w:numPr>
          <w:ilvl w:val="0"/>
          <w:numId w:val="1"/>
        </w:numPr>
        <w:spacing w:before="0" w:beforeAutospacing="0" w:after="12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Flexbox Layout:</w:t>
      </w:r>
    </w:p>
    <w:p w14:paraId="07134956" w14:textId="77777777" w:rsidR="00EB7F7A" w:rsidRPr="00EB7F7A" w:rsidRDefault="00EB7F7A" w:rsidP="00EB7F7A">
      <w:pPr>
        <w:pStyle w:val="ds-markdown-paragraph"/>
        <w:numPr>
          <w:ilvl w:val="1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Навігація: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Список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nav ul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перетворено на горизонтальне меню за допомогою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display: flex</w:t>
      </w:r>
      <w:r w:rsidRPr="00EB7F7A">
        <w:rPr>
          <w:color w:val="0F1115"/>
          <w:sz w:val="24"/>
          <w:szCs w:val="24"/>
        </w:rPr>
        <w:t>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gap: 1.5rem</w:t>
      </w:r>
      <w:r w:rsidRPr="00EB7F7A">
        <w:rPr>
          <w:color w:val="0F1115"/>
          <w:sz w:val="24"/>
          <w:szCs w:val="24"/>
        </w:rPr>
        <w:t>, вирівнювання по центру.</w:t>
      </w:r>
    </w:p>
    <w:p w14:paraId="09F116C7" w14:textId="77777777" w:rsidR="00EB7F7A" w:rsidRPr="00EB7F7A" w:rsidRDefault="00EB7F7A" w:rsidP="00EB7F7A">
      <w:pPr>
        <w:pStyle w:val="ds-markdown-paragraph"/>
        <w:numPr>
          <w:ilvl w:val="1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Головний макет: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Для елемента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main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використано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display: flex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із властивістю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gap: 2rem</w:t>
      </w:r>
      <w:r w:rsidRPr="00EB7F7A">
        <w:rPr>
          <w:color w:val="0F1115"/>
          <w:sz w:val="24"/>
          <w:szCs w:val="24"/>
        </w:rPr>
        <w:t>, що дозволило розмістити основний контент (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article</w:t>
      </w:r>
      <w:r w:rsidRPr="00EB7F7A">
        <w:rPr>
          <w:color w:val="0F1115"/>
          <w:sz w:val="24"/>
          <w:szCs w:val="24"/>
        </w:rPr>
        <w:t>) та бічну панель (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aside</w:t>
      </w:r>
      <w:r w:rsidRPr="00EB7F7A">
        <w:rPr>
          <w:color w:val="0F1115"/>
          <w:sz w:val="24"/>
          <w:szCs w:val="24"/>
        </w:rPr>
        <w:t>) поруч. Ширина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aside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–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280px</w:t>
      </w:r>
      <w:r w:rsidRPr="00EB7F7A">
        <w:rPr>
          <w:color w:val="0F1115"/>
          <w:sz w:val="24"/>
          <w:szCs w:val="24"/>
        </w:rPr>
        <w:t>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article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займає решту простору через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flex: 1</w:t>
      </w:r>
      <w:r w:rsidRPr="00EB7F7A">
        <w:rPr>
          <w:color w:val="0F1115"/>
          <w:sz w:val="24"/>
          <w:szCs w:val="24"/>
        </w:rPr>
        <w:t>.</w:t>
      </w:r>
    </w:p>
    <w:p w14:paraId="01037C0E" w14:textId="77777777" w:rsidR="00EB7F7A" w:rsidRPr="00EB7F7A" w:rsidRDefault="00EB7F7A" w:rsidP="00EB7F7A">
      <w:pPr>
        <w:pStyle w:val="ds-markdown-paragraph"/>
        <w:numPr>
          <w:ilvl w:val="0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Стилізація таблиці: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Задано рамки через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border-collapse: collapse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із використанням акцентного кольору (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#E67E22</w:t>
      </w:r>
      <w:r w:rsidRPr="00EB7F7A">
        <w:rPr>
          <w:color w:val="0F1115"/>
          <w:sz w:val="24"/>
          <w:szCs w:val="24"/>
        </w:rPr>
        <w:t>). Додано чергування рядків через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tbody tr:nth-child(even)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– світло-оранжевий фон.</w:t>
      </w:r>
    </w:p>
    <w:p w14:paraId="7DBADB8E" w14:textId="77777777" w:rsidR="00EB7F7A" w:rsidRPr="00EB7F7A" w:rsidRDefault="00EB7F7A" w:rsidP="00EB7F7A">
      <w:pPr>
        <w:pStyle w:val="ds-markdown-paragraph"/>
        <w:numPr>
          <w:ilvl w:val="0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Адаптивність та одиниці: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Шрифти задано у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rem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(1rem = 16px). Контейнер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body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має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max-width: 1200px</w:t>
      </w:r>
      <w:r w:rsidRPr="00EB7F7A">
        <w:rPr>
          <w:color w:val="0F1115"/>
          <w:sz w:val="24"/>
          <w:szCs w:val="24"/>
        </w:rPr>
        <w:t>, що забезпечує коректне відображення на великих екранах. Перевірено при ширинах 1280px, 960px, 768px за допомогою DevTools.</w:t>
      </w:r>
    </w:p>
    <w:p w14:paraId="0485D8D1" w14:textId="77777777" w:rsidR="00EB7F7A" w:rsidRPr="00EB7F7A" w:rsidRDefault="00EB7F7A" w:rsidP="00EB7F7A">
      <w:pPr>
        <w:pStyle w:val="ds-markdown-paragraph"/>
        <w:numPr>
          <w:ilvl w:val="0"/>
          <w:numId w:val="1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Ефекти взаємодії: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Для посилань у навігації та кнопки "Детальніше" додано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transition: 0.3s</w:t>
      </w:r>
      <w:r w:rsidRPr="00EB7F7A">
        <w:rPr>
          <w:color w:val="0F1115"/>
          <w:sz w:val="24"/>
          <w:szCs w:val="24"/>
        </w:rPr>
        <w:t>, при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:hover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змінюється колір на більш темний відтінок. Для стану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:focus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передбачено видимий контур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outline: 2px solid #E67E22</w:t>
      </w:r>
      <w:r w:rsidRPr="00EB7F7A">
        <w:rPr>
          <w:color w:val="0F1115"/>
          <w:sz w:val="24"/>
          <w:szCs w:val="24"/>
        </w:rPr>
        <w:t>.</w:t>
      </w:r>
    </w:p>
    <w:p w14:paraId="7A8B286A" w14:textId="77777777" w:rsidR="00EB7F7A" w:rsidRPr="00EB7F7A" w:rsidRDefault="00EB7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5D387" w14:textId="77777777" w:rsidR="00EB7F7A" w:rsidRPr="00EB7F7A" w:rsidRDefault="00EB7F7A" w:rsidP="00EB7F7A">
      <w:pPr>
        <w:pStyle w:val="3"/>
        <w:spacing w:before="480" w:after="240"/>
        <w:rPr>
          <w:rFonts w:ascii="Times New Roman" w:hAnsi="Times New Roman" w:cs="Times New Roman"/>
          <w:b/>
          <w:bCs/>
          <w:noProof w:val="0"/>
          <w:color w:val="0F1115"/>
          <w:sz w:val="26"/>
          <w:szCs w:val="26"/>
          <w:lang w:val="ru-UA"/>
        </w:rPr>
      </w:pPr>
      <w:r w:rsidRPr="00EB7F7A">
        <w:rPr>
          <w:rFonts w:ascii="Times New Roman" w:hAnsi="Times New Roman" w:cs="Times New Roman"/>
          <w:b/>
          <w:bCs/>
          <w:color w:val="0F1115"/>
          <w:sz w:val="26"/>
          <w:szCs w:val="26"/>
        </w:rPr>
        <w:lastRenderedPageBreak/>
        <w:t>1.2. Скріншоти результатів</w:t>
      </w:r>
    </w:p>
    <w:p w14:paraId="5A8DF9D8" w14:textId="77777777" w:rsidR="00EB7F7A" w:rsidRPr="00EB7F7A" w:rsidRDefault="00EB7F7A" w:rsidP="00EB7F7A">
      <w:pPr>
        <w:pStyle w:val="ds-markdown-paragraph"/>
        <w:numPr>
          <w:ilvl w:val="0"/>
          <w:numId w:val="2"/>
        </w:numPr>
        <w:spacing w:before="0" w:beforeAutospacing="0" w:after="0" w:afterAutospacing="0" w:line="240" w:lineRule="auto"/>
        <w:rPr>
          <w:rStyle w:val="a3"/>
          <w:b w:val="0"/>
          <w:bCs w:val="0"/>
          <w:color w:val="0F1115"/>
        </w:rPr>
      </w:pPr>
      <w:r w:rsidRPr="00EB7F7A">
        <w:rPr>
          <w:rStyle w:val="a3"/>
          <w:color w:val="0F1115"/>
          <w:sz w:val="26"/>
          <w:szCs w:val="26"/>
        </w:rPr>
        <w:t>Загальний вигляд сторінки в браузері (десктоп)</w:t>
      </w:r>
    </w:p>
    <w:p w14:paraId="3A88A8B0" w14:textId="77777777" w:rsidR="00EB7F7A" w:rsidRPr="00EB7F7A" w:rsidRDefault="00EB7F7A" w:rsidP="00EB7F7A">
      <w:pPr>
        <w:pStyle w:val="ds-markdown-paragraph"/>
        <w:spacing w:before="0" w:beforeAutospacing="0" w:after="0" w:afterAutospacing="0" w:line="240" w:lineRule="auto"/>
        <w:ind w:left="360"/>
        <w:rPr>
          <w:rStyle w:val="a3"/>
          <w:b w:val="0"/>
          <w:bCs w:val="0"/>
          <w:color w:val="0F1115"/>
        </w:rPr>
      </w:pPr>
    </w:p>
    <w:p w14:paraId="75609225" w14:textId="07261205" w:rsidR="00EB7F7A" w:rsidRDefault="00EB7F7A" w:rsidP="00EB7F7A">
      <w:pPr>
        <w:pStyle w:val="ds-markdown-paragraph"/>
        <w:spacing w:before="0" w:beforeAutospacing="0" w:after="0" w:afterAutospacing="0" w:line="240" w:lineRule="auto"/>
        <w:ind w:left="360"/>
        <w:rPr>
          <w:color w:val="0F1115"/>
        </w:rPr>
      </w:pPr>
      <w:r w:rsidRPr="00EB7F7A">
        <w:rPr>
          <w:color w:val="0F1115"/>
        </w:rPr>
        <w:br/>
      </w:r>
      <w:r>
        <w:rPr>
          <w:color w:val="0F1115"/>
          <w14:ligatures w14:val="standardContextual"/>
        </w:rPr>
        <w:drawing>
          <wp:inline distT="0" distB="0" distL="0" distR="0" wp14:anchorId="1D426239" wp14:editId="7A4B98AE">
            <wp:extent cx="4747846" cy="4694718"/>
            <wp:effectExtent l="0" t="0" r="2540" b="4445"/>
            <wp:docPr id="600924598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24598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053" cy="474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12C" w14:textId="77777777" w:rsidR="00EB7F7A" w:rsidRPr="00EB7F7A" w:rsidRDefault="00EB7F7A" w:rsidP="00EB7F7A">
      <w:pPr>
        <w:pStyle w:val="ds-markdown-paragraph"/>
        <w:spacing w:before="0" w:beforeAutospacing="0" w:after="0" w:afterAutospacing="0" w:line="240" w:lineRule="auto"/>
        <w:ind w:left="360"/>
        <w:rPr>
          <w:color w:val="0F1115"/>
        </w:rPr>
      </w:pPr>
    </w:p>
    <w:p w14:paraId="52F2C8AC" w14:textId="77777777" w:rsidR="00EB7F7A" w:rsidRPr="00EB7F7A" w:rsidRDefault="00EB7F7A" w:rsidP="00EB7F7A">
      <w:pPr>
        <w:pStyle w:val="ds-markdown-paragraph"/>
        <w:numPr>
          <w:ilvl w:val="0"/>
          <w:numId w:val="2"/>
        </w:numPr>
        <w:spacing w:before="0" w:beforeAutospacing="0" w:after="0" w:afterAutospacing="0" w:line="240" w:lineRule="auto"/>
        <w:rPr>
          <w:rStyle w:val="HTML"/>
          <w:rFonts w:ascii="Times New Roman" w:hAnsi="Times New Roman" w:cs="Times New Roman"/>
          <w:color w:val="0F1115"/>
          <w:sz w:val="22"/>
          <w:szCs w:val="22"/>
        </w:rPr>
      </w:pPr>
      <w:r w:rsidRPr="00EB7F7A">
        <w:rPr>
          <w:rStyle w:val="a3"/>
          <w:color w:val="0F1115"/>
          <w:sz w:val="26"/>
          <w:szCs w:val="26"/>
        </w:rPr>
        <w:t>Горизонтальне меню з ефектом</w:t>
      </w:r>
      <w:r w:rsidRPr="00EB7F7A">
        <w:rPr>
          <w:rStyle w:val="apple-converted-space"/>
          <w:rFonts w:eastAsiaTheme="majorEastAsia"/>
          <w:b/>
          <w:bCs/>
          <w:color w:val="0F1115"/>
          <w:sz w:val="26"/>
          <w:szCs w:val="26"/>
        </w:rPr>
        <w:t> </w:t>
      </w:r>
      <w:r w:rsidRPr="00EB7F7A">
        <w:rPr>
          <w:rStyle w:val="HTML"/>
          <w:rFonts w:ascii="Times New Roman" w:hAnsi="Times New Roman" w:cs="Times New Roman"/>
          <w:b/>
          <w:bCs/>
          <w:color w:val="0F1115"/>
          <w:sz w:val="26"/>
          <w:szCs w:val="26"/>
        </w:rPr>
        <w:t>:hover</w:t>
      </w:r>
    </w:p>
    <w:p w14:paraId="0289A909" w14:textId="77777777" w:rsidR="00EB7F7A" w:rsidRDefault="00EB7F7A" w:rsidP="00EB7F7A">
      <w:pPr>
        <w:pStyle w:val="ds-markdown-paragraph"/>
        <w:spacing w:before="0" w:beforeAutospacing="0" w:after="0" w:afterAutospacing="0" w:line="240" w:lineRule="auto"/>
        <w:ind w:left="360"/>
        <w:rPr>
          <w:rStyle w:val="HTML"/>
          <w:rFonts w:ascii="Times New Roman" w:hAnsi="Times New Roman" w:cs="Times New Roman"/>
          <w:b/>
          <w:bCs/>
          <w:color w:val="0F1115"/>
          <w:sz w:val="26"/>
          <w:szCs w:val="26"/>
        </w:rPr>
      </w:pPr>
    </w:p>
    <w:p w14:paraId="14D386D0" w14:textId="02F16A5A" w:rsidR="00EB7F7A" w:rsidRPr="00EB7F7A" w:rsidRDefault="00EB7F7A" w:rsidP="00EB7F7A">
      <w:pPr>
        <w:pStyle w:val="ds-markdown-paragraph"/>
        <w:spacing w:before="0" w:beforeAutospacing="0" w:after="0" w:afterAutospacing="0" w:line="240" w:lineRule="auto"/>
        <w:ind w:left="360"/>
        <w:rPr>
          <w:color w:val="0F1115"/>
        </w:rPr>
      </w:pPr>
      <w:r w:rsidRPr="00EB7F7A">
        <w:rPr>
          <w:color w:val="0F1115"/>
        </w:rPr>
        <w:br/>
      </w:r>
      <w:r>
        <w:rPr>
          <w:color w:val="0F1115"/>
          <w14:ligatures w14:val="standardContextual"/>
        </w:rPr>
        <w:drawing>
          <wp:inline distT="0" distB="0" distL="0" distR="0" wp14:anchorId="2243B2A7" wp14:editId="048EEDF6">
            <wp:extent cx="5731510" cy="1092835"/>
            <wp:effectExtent l="0" t="0" r="0" b="0"/>
            <wp:docPr id="489503719" name="Рисунок 2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03719" name="Рисунок 2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864C" w14:textId="12D7FAC9" w:rsidR="00EB7F7A" w:rsidRPr="00EB7F7A" w:rsidRDefault="00EB7F7A" w:rsidP="00EB7F7A">
      <w:pPr>
        <w:pStyle w:val="ds-markdown-paragraph"/>
        <w:numPr>
          <w:ilvl w:val="0"/>
          <w:numId w:val="2"/>
        </w:numPr>
        <w:spacing w:before="0" w:beforeAutospacing="0" w:after="0" w:afterAutospacing="0" w:line="240" w:lineRule="auto"/>
        <w:jc w:val="center"/>
        <w:rPr>
          <w:color w:val="0F1115"/>
        </w:rPr>
      </w:pPr>
      <w:r w:rsidRPr="00EB7F7A">
        <w:rPr>
          <w:rStyle w:val="a3"/>
          <w:color w:val="0F1115"/>
          <w:sz w:val="26"/>
          <w:szCs w:val="26"/>
        </w:rPr>
        <w:lastRenderedPageBreak/>
        <w:t>Стилізована таблиця (рецепти) з чергуванням рядків</w:t>
      </w:r>
      <w:r w:rsidRPr="00EB7F7A">
        <w:rPr>
          <w:color w:val="0F1115"/>
        </w:rPr>
        <w:br/>
      </w:r>
      <w:r>
        <w:rPr>
          <w:color w:val="0F1115"/>
          <w14:ligatures w14:val="standardContextual"/>
        </w:rPr>
        <w:drawing>
          <wp:inline distT="0" distB="0" distL="0" distR="0" wp14:anchorId="02BCAA6B" wp14:editId="319036B1">
            <wp:extent cx="5731510" cy="2622550"/>
            <wp:effectExtent l="0" t="0" r="0" b="6350"/>
            <wp:docPr id="1384472364" name="Рисунок 3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72364" name="Рисунок 3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FDDA" w14:textId="77777777" w:rsidR="00EB7F7A" w:rsidRPr="00EB7F7A" w:rsidRDefault="00EB7F7A" w:rsidP="00EB7F7A">
      <w:pPr>
        <w:pStyle w:val="ds-markdown-paragraph"/>
        <w:numPr>
          <w:ilvl w:val="0"/>
          <w:numId w:val="2"/>
        </w:numPr>
        <w:spacing w:before="0" w:beforeAutospacing="0" w:after="0" w:afterAutospacing="0" w:line="240" w:lineRule="auto"/>
        <w:rPr>
          <w:rStyle w:val="a3"/>
          <w:b w:val="0"/>
          <w:bCs w:val="0"/>
          <w:color w:val="0F1115"/>
        </w:rPr>
      </w:pPr>
      <w:r w:rsidRPr="00EB7F7A">
        <w:rPr>
          <w:rStyle w:val="a3"/>
          <w:color w:val="0F1115"/>
          <w:sz w:val="26"/>
          <w:szCs w:val="26"/>
        </w:rPr>
        <w:t>Демонстрація роботи Flexbox у DevTools (main → article + aside)</w:t>
      </w:r>
    </w:p>
    <w:p w14:paraId="7A17D5F1" w14:textId="46E7EDEA" w:rsidR="00EB7F7A" w:rsidRPr="00EB7F7A" w:rsidRDefault="00EB7F7A" w:rsidP="00EB7F7A">
      <w:pPr>
        <w:pStyle w:val="ds-markdown-paragraph"/>
        <w:spacing w:before="0" w:beforeAutospacing="0" w:after="0" w:afterAutospacing="0" w:line="240" w:lineRule="auto"/>
        <w:ind w:left="360"/>
        <w:jc w:val="center"/>
        <w:rPr>
          <w:color w:val="0F1115"/>
        </w:rPr>
      </w:pPr>
      <w:r w:rsidRPr="00EB7F7A">
        <w:rPr>
          <w:color w:val="0F1115"/>
        </w:rPr>
        <w:br/>
      </w:r>
      <w:r>
        <w:rPr>
          <w:color w:val="0F1115"/>
          <w14:ligatures w14:val="standardContextual"/>
        </w:rPr>
        <w:drawing>
          <wp:inline distT="0" distB="0" distL="0" distR="0" wp14:anchorId="1D3706AD" wp14:editId="09F25AC0">
            <wp:extent cx="5731510" cy="2138045"/>
            <wp:effectExtent l="0" t="0" r="0" b="0"/>
            <wp:docPr id="596007448" name="Рисунок 4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07448" name="Рисунок 4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21EB" w14:textId="77777777" w:rsidR="00EB7F7A" w:rsidRPr="00EB7F7A" w:rsidRDefault="00EB7F7A" w:rsidP="00EB7F7A">
      <w:pPr>
        <w:pStyle w:val="2"/>
        <w:spacing w:before="480" w:after="240"/>
        <w:rPr>
          <w:rFonts w:ascii="Times New Roman" w:hAnsi="Times New Roman" w:cs="Times New Roman"/>
          <w:b/>
          <w:bCs/>
          <w:noProof w:val="0"/>
          <w:color w:val="0F1115"/>
          <w:sz w:val="36"/>
          <w:szCs w:val="36"/>
          <w:lang w:val="ru-UA"/>
        </w:rPr>
      </w:pPr>
      <w:r w:rsidRPr="00EB7F7A">
        <w:rPr>
          <w:rFonts w:ascii="Times New Roman" w:hAnsi="Times New Roman" w:cs="Times New Roman"/>
          <w:b/>
          <w:bCs/>
          <w:color w:val="0F1115"/>
        </w:rPr>
        <w:t>2. Пояснення CSS-правил (відповідно до реалізації)</w:t>
      </w:r>
    </w:p>
    <w:p w14:paraId="0AF11FAC" w14:textId="77777777" w:rsidR="00EB7F7A" w:rsidRPr="00EB7F7A" w:rsidRDefault="00EB7F7A" w:rsidP="00EB7F7A">
      <w:pPr>
        <w:pStyle w:val="ds-markdown-paragraph"/>
        <w:numPr>
          <w:ilvl w:val="0"/>
          <w:numId w:val="3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Специфічність: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У коді використано селектор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tbody tr:nth-child(even)</w:t>
      </w:r>
      <w:r w:rsidRPr="00EB7F7A">
        <w:rPr>
          <w:color w:val="0F1115"/>
          <w:sz w:val="24"/>
          <w:szCs w:val="24"/>
        </w:rPr>
        <w:t>. Його специфічність вища, ніж у простого селектора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tr</w:t>
      </w:r>
      <w:r w:rsidRPr="00EB7F7A">
        <w:rPr>
          <w:color w:val="0F1115"/>
          <w:sz w:val="24"/>
          <w:szCs w:val="24"/>
        </w:rPr>
        <w:t>, тому правила для парних рядків успішно перекривають базовий фон таблиці.</w:t>
      </w:r>
    </w:p>
    <w:p w14:paraId="5F58C128" w14:textId="77777777" w:rsidR="00EB7F7A" w:rsidRPr="00EB7F7A" w:rsidRDefault="00EB7F7A" w:rsidP="00EB7F7A">
      <w:pPr>
        <w:pStyle w:val="ds-markdown-paragraph"/>
        <w:numPr>
          <w:ilvl w:val="0"/>
          <w:numId w:val="3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Гнучке компонування: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У блоці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main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задано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display: flex</w:t>
      </w:r>
      <w:r w:rsidRPr="00EB7F7A">
        <w:rPr>
          <w:color w:val="0F1115"/>
          <w:sz w:val="24"/>
          <w:szCs w:val="24"/>
        </w:rPr>
        <w:t>. Для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article</w:t>
      </w:r>
      <w:r w:rsidRPr="00EB7F7A">
        <w:rPr>
          <w:color w:val="0F1115"/>
          <w:sz w:val="24"/>
          <w:szCs w:val="24"/>
        </w:rPr>
        <w:t>вказано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flex: 1</w:t>
      </w:r>
      <w:r w:rsidRPr="00EB7F7A">
        <w:rPr>
          <w:color w:val="0F1115"/>
          <w:sz w:val="24"/>
          <w:szCs w:val="24"/>
        </w:rPr>
        <w:t>, для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aside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–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flex: 0 0 280px</w:t>
      </w:r>
      <w:r w:rsidRPr="00EB7F7A">
        <w:rPr>
          <w:color w:val="0F1115"/>
          <w:sz w:val="24"/>
          <w:szCs w:val="24"/>
        </w:rPr>
        <w:t>. Це забезпечує фіксовану ширину бічної панелі, тоді як основна частина займає весь вільний простір.</w:t>
      </w:r>
    </w:p>
    <w:p w14:paraId="6AF6F3CB" w14:textId="77777777" w:rsidR="00EB7F7A" w:rsidRPr="00EB7F7A" w:rsidRDefault="00EB7F7A" w:rsidP="00EB7F7A">
      <w:pPr>
        <w:pStyle w:val="ds-markdown-paragraph"/>
        <w:numPr>
          <w:ilvl w:val="0"/>
          <w:numId w:val="3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Ефекти взаємодії: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Для посилань у навігації додано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transition: color 0.3s ease</w:t>
      </w:r>
      <w:r w:rsidRPr="00EB7F7A">
        <w:rPr>
          <w:color w:val="0F1115"/>
          <w:sz w:val="24"/>
          <w:szCs w:val="24"/>
        </w:rPr>
        <w:t>. Це створює плавну зміну кольору при наведенні курсору (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:hover</w:t>
      </w:r>
      <w:r w:rsidRPr="00EB7F7A">
        <w:rPr>
          <w:color w:val="0F1115"/>
          <w:sz w:val="24"/>
          <w:szCs w:val="24"/>
        </w:rPr>
        <w:t>), що покращує користувацький досвід.</w:t>
      </w:r>
    </w:p>
    <w:p w14:paraId="1EF3B1E7" w14:textId="77777777" w:rsidR="00EB7F7A" w:rsidRPr="00EB7F7A" w:rsidRDefault="00EB7F7A" w:rsidP="00EB7F7A">
      <w:pPr>
        <w:pStyle w:val="ds-markdown-paragraph"/>
        <w:numPr>
          <w:ilvl w:val="0"/>
          <w:numId w:val="3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Адаптивні одиниці: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Базовий розмір шрифту встановлено на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body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як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16px</w:t>
      </w:r>
      <w:r w:rsidRPr="00EB7F7A">
        <w:rPr>
          <w:color w:val="0F1115"/>
          <w:sz w:val="24"/>
          <w:szCs w:val="24"/>
        </w:rPr>
        <w:t>. Розміри заголовків (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h1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–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2.5rem</w:t>
      </w:r>
      <w:r w:rsidRPr="00EB7F7A">
        <w:rPr>
          <w:color w:val="0F1115"/>
          <w:sz w:val="24"/>
          <w:szCs w:val="24"/>
        </w:rPr>
        <w:t>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h2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–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2rem</w:t>
      </w:r>
      <w:r w:rsidRPr="00EB7F7A">
        <w:rPr>
          <w:color w:val="0F1115"/>
          <w:sz w:val="24"/>
          <w:szCs w:val="24"/>
        </w:rPr>
        <w:t>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h3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–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1.5rem</w:t>
      </w:r>
      <w:r w:rsidRPr="00EB7F7A">
        <w:rPr>
          <w:color w:val="0F1115"/>
          <w:sz w:val="24"/>
          <w:szCs w:val="24"/>
        </w:rPr>
        <w:t>) масштабуються відносно кореневого елемента, що дозволяє легко змінити весь масштаб сторінки.</w:t>
      </w:r>
    </w:p>
    <w:p w14:paraId="4F4C96AD" w14:textId="77777777" w:rsidR="00EB7F7A" w:rsidRDefault="00EB7F7A" w:rsidP="00EB7F7A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</w:rPr>
      </w:pPr>
    </w:p>
    <w:p w14:paraId="6F6081DE" w14:textId="762A4957" w:rsidR="00EB7F7A" w:rsidRPr="00EB7F7A" w:rsidRDefault="00EB7F7A" w:rsidP="00EB7F7A">
      <w:pPr>
        <w:pStyle w:val="2"/>
        <w:spacing w:before="480" w:after="240"/>
        <w:rPr>
          <w:rFonts w:ascii="Times New Roman" w:hAnsi="Times New Roman" w:cs="Times New Roman"/>
          <w:b/>
          <w:bCs/>
          <w:noProof w:val="0"/>
          <w:color w:val="0F1115"/>
          <w:sz w:val="36"/>
          <w:szCs w:val="36"/>
          <w:lang w:val="ru-UA"/>
        </w:rPr>
      </w:pPr>
      <w:r w:rsidRPr="00EB7F7A">
        <w:rPr>
          <w:rFonts w:ascii="Times New Roman" w:hAnsi="Times New Roman" w:cs="Times New Roman"/>
          <w:b/>
          <w:bCs/>
          <w:color w:val="0F1115"/>
        </w:rPr>
        <w:t>3. Відповіді на контрольні питання</w:t>
      </w:r>
    </w:p>
    <w:p w14:paraId="64630860" w14:textId="77777777" w:rsidR="00EB7F7A" w:rsidRPr="00EB7F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1. Опишіть складові блокової моделі CSS. Як впливає властивість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box-sizing: border-box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a3"/>
          <w:color w:val="0F1115"/>
          <w:sz w:val="24"/>
          <w:szCs w:val="24"/>
        </w:rPr>
        <w:t>на розрахунок розміру елемента?</w:t>
      </w:r>
      <w:r w:rsidRPr="00EB7F7A">
        <w:rPr>
          <w:color w:val="0F1115"/>
          <w:sz w:val="24"/>
          <w:szCs w:val="24"/>
        </w:rPr>
        <w:br/>
        <w:t>Блокова модель складається з вмісту (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content</w:t>
      </w:r>
      <w:r w:rsidRPr="00EB7F7A">
        <w:rPr>
          <w:color w:val="0F1115"/>
          <w:sz w:val="24"/>
          <w:szCs w:val="24"/>
        </w:rPr>
        <w:t>), внутрішнього відступу (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padding</w:t>
      </w:r>
      <w:r w:rsidRPr="00EB7F7A">
        <w:rPr>
          <w:color w:val="0F1115"/>
          <w:sz w:val="24"/>
          <w:szCs w:val="24"/>
        </w:rPr>
        <w:t>), рамки (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border</w:t>
      </w:r>
      <w:r w:rsidRPr="00EB7F7A">
        <w:rPr>
          <w:color w:val="0F1115"/>
          <w:sz w:val="24"/>
          <w:szCs w:val="24"/>
        </w:rPr>
        <w:t>) та зовнішнього відступу (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margin</w:t>
      </w:r>
      <w:r w:rsidRPr="00EB7F7A">
        <w:rPr>
          <w:color w:val="0F1115"/>
          <w:sz w:val="24"/>
          <w:szCs w:val="24"/>
        </w:rPr>
        <w:t>).</w:t>
      </w:r>
      <w:r w:rsidRPr="00EB7F7A">
        <w:rPr>
          <w:color w:val="0F1115"/>
          <w:sz w:val="24"/>
          <w:szCs w:val="24"/>
        </w:rPr>
        <w:br/>
        <w:t>За замовчуванням (content-box) ширина задається тільки для вмісту, а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padding</w:t>
      </w:r>
      <w:r w:rsidRPr="00EB7F7A">
        <w:rPr>
          <w:color w:val="0F1115"/>
          <w:sz w:val="24"/>
          <w:szCs w:val="24"/>
        </w:rPr>
        <w:t>і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border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додаються ззовні, збільшуючи загальний розмір.</w:t>
      </w:r>
      <w:r w:rsidRPr="00EB7F7A">
        <w:rPr>
          <w:color w:val="0F1115"/>
          <w:sz w:val="24"/>
          <w:szCs w:val="24"/>
        </w:rPr>
        <w:br/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box-sizing: border-box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змушує браузер включати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padding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і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border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у вказану ширину, що спрощує верстку (наприклад,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width: 100%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не виходить за межі батька).</w:t>
      </w:r>
    </w:p>
    <w:p w14:paraId="464525EA" w14:textId="77777777" w:rsidR="00EB7F7A" w:rsidRPr="00EB7F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2. Що таке специфічність CSS? Наведіть приклад конфлікту правил і поясніть, яке з них матиме пріоритет.</w:t>
      </w:r>
      <w:r w:rsidRPr="00EB7F7A">
        <w:rPr>
          <w:color w:val="0F1115"/>
          <w:sz w:val="24"/>
          <w:szCs w:val="24"/>
        </w:rPr>
        <w:br/>
        <w:t>Специфічність – це вага селектора. Вона обчислюється як (id, клас, елемент).</w:t>
      </w:r>
      <w:r w:rsidRPr="00EB7F7A">
        <w:rPr>
          <w:color w:val="0F1115"/>
          <w:sz w:val="24"/>
          <w:szCs w:val="24"/>
        </w:rPr>
        <w:br/>
        <w:t>Приклад:</w:t>
      </w:r>
    </w:p>
    <w:p w14:paraId="65CC5015" w14:textId="77777777" w:rsidR="00EB7F7A" w:rsidRPr="00EB7F7A" w:rsidRDefault="00EB7F7A" w:rsidP="00EB7F7A">
      <w:pPr>
        <w:pStyle w:val="ds-markdown-paragraph"/>
        <w:numPr>
          <w:ilvl w:val="0"/>
          <w:numId w:val="4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#menu a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(1,0,1) – пріоритет вищий</w:t>
      </w:r>
    </w:p>
    <w:p w14:paraId="6A2919CE" w14:textId="77777777" w:rsidR="00EB7F7A" w:rsidRPr="00EB7F7A" w:rsidRDefault="00EB7F7A" w:rsidP="00EB7F7A">
      <w:pPr>
        <w:pStyle w:val="ds-markdown-paragraph"/>
        <w:numPr>
          <w:ilvl w:val="0"/>
          <w:numId w:val="4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.nav a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(0,1,1) – пріоритет нижчий</w:t>
      </w:r>
      <w:r w:rsidRPr="00EB7F7A">
        <w:rPr>
          <w:color w:val="0F1115"/>
          <w:sz w:val="24"/>
          <w:szCs w:val="24"/>
        </w:rPr>
        <w:br/>
        <w:t>Отже, застосується правило з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#menu</w:t>
      </w:r>
      <w:r w:rsidRPr="00EB7F7A">
        <w:rPr>
          <w:color w:val="0F1115"/>
          <w:sz w:val="24"/>
          <w:szCs w:val="24"/>
        </w:rPr>
        <w:t>.</w:t>
      </w:r>
    </w:p>
    <w:p w14:paraId="45CFEE6B" w14:textId="77777777" w:rsidR="00EB7F7A" w:rsidRPr="00EB7F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3. Яка різниця між властивостями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margin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a3"/>
          <w:color w:val="0F1115"/>
          <w:sz w:val="24"/>
          <w:szCs w:val="24"/>
        </w:rPr>
        <w:t>та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padding</w:t>
      </w:r>
      <w:r w:rsidRPr="00EB7F7A">
        <w:rPr>
          <w:rStyle w:val="a3"/>
          <w:color w:val="0F1115"/>
          <w:sz w:val="24"/>
          <w:szCs w:val="24"/>
        </w:rPr>
        <w:t>? Коли доцільно використовувати кожну з них?</w:t>
      </w:r>
    </w:p>
    <w:p w14:paraId="54FA5F01" w14:textId="77777777" w:rsidR="00EB7F7A" w:rsidRPr="00EB7F7A" w:rsidRDefault="00EB7F7A" w:rsidP="00EB7F7A">
      <w:pPr>
        <w:pStyle w:val="ds-markdown-paragraph"/>
        <w:numPr>
          <w:ilvl w:val="0"/>
          <w:numId w:val="5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margin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– зовнішній відступ (відстань між сусідніми елементами). Використовується для рознесення блоків.</w:t>
      </w:r>
    </w:p>
    <w:p w14:paraId="241B84ED" w14:textId="77777777" w:rsidR="00EB7F7A" w:rsidRPr="00EB7F7A" w:rsidRDefault="00EB7F7A" w:rsidP="00EB7F7A">
      <w:pPr>
        <w:pStyle w:val="ds-markdown-paragraph"/>
        <w:numPr>
          <w:ilvl w:val="0"/>
          <w:numId w:val="5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padding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– внутрішній відступ (відстань від рамки до вмісту). Використовується для створення "повітря" навколо тексту або дочірніх елементів.</w:t>
      </w:r>
    </w:p>
    <w:p w14:paraId="4EC75096" w14:textId="77777777" w:rsidR="00EB7F7A" w:rsidRPr="00EB7F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4. Поясніть призначення властивостей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justify-content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a3"/>
          <w:color w:val="0F1115"/>
          <w:sz w:val="24"/>
          <w:szCs w:val="24"/>
        </w:rPr>
        <w:t>та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align-items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a3"/>
          <w:color w:val="0F1115"/>
          <w:sz w:val="24"/>
          <w:szCs w:val="24"/>
        </w:rPr>
        <w:t>у Flexbox. Наведіть по два можливих значення кожної.</w:t>
      </w:r>
    </w:p>
    <w:p w14:paraId="4F6B7830" w14:textId="77777777" w:rsidR="00EB7F7A" w:rsidRPr="00EB7F7A" w:rsidRDefault="00EB7F7A" w:rsidP="00EB7F7A">
      <w:pPr>
        <w:pStyle w:val="ds-markdown-paragraph"/>
        <w:numPr>
          <w:ilvl w:val="0"/>
          <w:numId w:val="6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justify-content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вирівнює елементи вздовж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a3"/>
          <w:color w:val="0F1115"/>
          <w:sz w:val="24"/>
          <w:szCs w:val="24"/>
        </w:rPr>
        <w:t>головної осі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(за замовчуванням горизонтально). Значення: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center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(по центру),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space-between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(рівномірно з відстанню між).</w:t>
      </w:r>
    </w:p>
    <w:p w14:paraId="68EEA047" w14:textId="77777777" w:rsidR="00EB7F7A" w:rsidRPr="00EB7F7A" w:rsidRDefault="00EB7F7A" w:rsidP="00EB7F7A">
      <w:pPr>
        <w:pStyle w:val="ds-markdown-paragraph"/>
        <w:numPr>
          <w:ilvl w:val="0"/>
          <w:numId w:val="6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align-items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вирівнює елементи вздовж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a3"/>
          <w:color w:val="0F1115"/>
          <w:sz w:val="24"/>
          <w:szCs w:val="24"/>
        </w:rPr>
        <w:t>поперечної осі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(вертикально). Значення: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center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(по центру),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stretch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(розтягнути на всю висоту).</w:t>
      </w:r>
    </w:p>
    <w:p w14:paraId="2587B1A4" w14:textId="77777777" w:rsidR="00EB7F7A" w:rsidRPr="00EB7F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5. Що таке CSS-змінні? Як їх оголосити та використати? У чому їхня перевага перед звичайними значеннями?</w:t>
      </w:r>
      <w:r w:rsidRPr="00EB7F7A">
        <w:rPr>
          <w:color w:val="0F1115"/>
          <w:sz w:val="24"/>
          <w:szCs w:val="24"/>
        </w:rPr>
        <w:br/>
        <w:t>CSS-змінні (custom properties) – це іменовані значення, які можна перевикористовувати.</w:t>
      </w:r>
      <w:r w:rsidRPr="00EB7F7A">
        <w:rPr>
          <w:color w:val="0F1115"/>
          <w:sz w:val="24"/>
          <w:szCs w:val="24"/>
        </w:rPr>
        <w:br/>
        <w:t>Оголошуються через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--name: value;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(наприклад, у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:root</w:t>
      </w:r>
      <w:r w:rsidRPr="00EB7F7A">
        <w:rPr>
          <w:color w:val="0F1115"/>
          <w:sz w:val="24"/>
          <w:szCs w:val="24"/>
        </w:rPr>
        <w:t>), використовуються через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var(--name)</w:t>
      </w:r>
      <w:r w:rsidRPr="00EB7F7A">
        <w:rPr>
          <w:color w:val="0F1115"/>
          <w:sz w:val="24"/>
          <w:szCs w:val="24"/>
        </w:rPr>
        <w:t>.</w:t>
      </w:r>
      <w:r w:rsidRPr="00EB7F7A">
        <w:rPr>
          <w:color w:val="0F1115"/>
          <w:sz w:val="24"/>
          <w:szCs w:val="24"/>
        </w:rPr>
        <w:br/>
        <w:t>Переваги: централізоване керування стилями (змінив значення змінної – оновив у всьому документі), легкість створення тем.</w:t>
      </w:r>
    </w:p>
    <w:p w14:paraId="61B69EFE" w14:textId="77777777" w:rsidR="00EB7F7A" w:rsidRPr="00EB7F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lastRenderedPageBreak/>
        <w:t>6. Які одиниці вимірювання CSS ви знаєте? Чим відрізняються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px</w:t>
      </w:r>
      <w:r w:rsidRPr="00EB7F7A">
        <w:rPr>
          <w:rStyle w:val="a3"/>
          <w:color w:val="0F1115"/>
          <w:sz w:val="24"/>
          <w:szCs w:val="24"/>
        </w:rPr>
        <w:t>,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em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a3"/>
          <w:color w:val="0F1115"/>
          <w:sz w:val="24"/>
          <w:szCs w:val="24"/>
        </w:rPr>
        <w:t>та</w:t>
      </w:r>
      <w:r w:rsidRPr="00EB7F7A">
        <w:rPr>
          <w:rStyle w:val="apple-converted-space"/>
          <w:rFonts w:eastAsiaTheme="majorEastAsia"/>
          <w:b/>
          <w:bCs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4"/>
          <w:szCs w:val="24"/>
        </w:rPr>
        <w:t>rem</w:t>
      </w:r>
      <w:r w:rsidRPr="00EB7F7A">
        <w:rPr>
          <w:rStyle w:val="a3"/>
          <w:color w:val="0F1115"/>
          <w:sz w:val="24"/>
          <w:szCs w:val="24"/>
        </w:rPr>
        <w:t>? Коли доцільно використовувати кожну?</w:t>
      </w:r>
    </w:p>
    <w:p w14:paraId="35FE5BE1" w14:textId="77777777" w:rsidR="00EB7F7A" w:rsidRPr="00EB7F7A" w:rsidRDefault="00EB7F7A" w:rsidP="00EB7F7A">
      <w:pPr>
        <w:pStyle w:val="ds-markdown-paragraph"/>
        <w:numPr>
          <w:ilvl w:val="0"/>
          <w:numId w:val="7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px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– абсолютна одиниця (фіксований піксель). Підходить для кордонів, тіней.</w:t>
      </w:r>
    </w:p>
    <w:p w14:paraId="7A1785E6" w14:textId="77777777" w:rsidR="00EB7F7A" w:rsidRPr="00EB7F7A" w:rsidRDefault="00EB7F7A" w:rsidP="00EB7F7A">
      <w:pPr>
        <w:pStyle w:val="ds-markdown-paragraph"/>
        <w:numPr>
          <w:ilvl w:val="0"/>
          <w:numId w:val="7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em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– відносна одиниця, залежить від розміру шрифту батьківського елемента. Використовується для вкладених відступів.</w:t>
      </w:r>
    </w:p>
    <w:p w14:paraId="7C6FA3FF" w14:textId="65ADF7AB" w:rsidR="00EB7F7A" w:rsidRPr="00EB7F7A" w:rsidRDefault="00EB7F7A" w:rsidP="00EB7F7A">
      <w:pPr>
        <w:pStyle w:val="ds-markdown-paragraph"/>
        <w:numPr>
          <w:ilvl w:val="0"/>
          <w:numId w:val="7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rem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– відносна одиниця, залежить від розміру шрифту кореневого елемента (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&lt;html&gt;</w:t>
      </w:r>
      <w:r w:rsidRPr="00EB7F7A">
        <w:rPr>
          <w:color w:val="0F1115"/>
          <w:sz w:val="24"/>
          <w:szCs w:val="24"/>
        </w:rPr>
        <w:t>). Рекомендується для шрифтів та відступів, щоб забезпечити масштабування.</w:t>
      </w:r>
    </w:p>
    <w:p w14:paraId="61F37661" w14:textId="77777777" w:rsidR="00EB7F7A" w:rsidRPr="00EB7F7A" w:rsidRDefault="00EB7F7A" w:rsidP="00EB7F7A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</w:rPr>
      </w:pPr>
      <w:r w:rsidRPr="00EB7F7A">
        <w:rPr>
          <w:rFonts w:ascii="Times New Roman" w:hAnsi="Times New Roman" w:cs="Times New Roman"/>
          <w:b/>
          <w:bCs/>
          <w:color w:val="0F1115"/>
        </w:rPr>
        <w:t>4. Висновок</w:t>
      </w:r>
    </w:p>
    <w:p w14:paraId="5411541C" w14:textId="42C13A9C" w:rsidR="00EB7F7A" w:rsidRPr="00EB7F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EB7F7A">
        <w:rPr>
          <w:color w:val="0F1115"/>
          <w:sz w:val="24"/>
          <w:szCs w:val="24"/>
        </w:rPr>
        <w:t>У ході виконання лабораторної роботи №2 було опановано практичні навички стилізації веб-сторінок за допомогою каскадних таблиць стилів версії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a3"/>
          <w:color w:val="0F1115"/>
          <w:sz w:val="24"/>
          <w:szCs w:val="24"/>
        </w:rPr>
        <w:t>CSS3</w:t>
      </w:r>
      <w:r w:rsidRPr="00EB7F7A">
        <w:rPr>
          <w:color w:val="0F1115"/>
          <w:sz w:val="24"/>
          <w:szCs w:val="24"/>
        </w:rPr>
        <w:t>. На прикладі сайту кулінарного блогу було успішно реалізовано цілісний візуальний дизайн, що відповідає обраній тематиці.</w:t>
      </w:r>
    </w:p>
    <w:p w14:paraId="37D48D17" w14:textId="77777777" w:rsidR="00EB7F7A" w:rsidRPr="00EB7F7A" w:rsidRDefault="00EB7F7A" w:rsidP="00EB7F7A">
      <w:pPr>
        <w:pStyle w:val="ds-markdown-paragraph"/>
        <w:spacing w:before="240" w:beforeAutospacing="0" w:after="240" w:afterAutospacing="0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Основні результати роботи:</w:t>
      </w:r>
    </w:p>
    <w:p w14:paraId="703579CE" w14:textId="77777777" w:rsidR="00EB7F7A" w:rsidRPr="00EB7F7A" w:rsidRDefault="00EB7F7A" w:rsidP="00EB7F7A">
      <w:pPr>
        <w:pStyle w:val="ds-markdown-paragraph"/>
        <w:numPr>
          <w:ilvl w:val="0"/>
          <w:numId w:val="8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Освоєння блокової моделі: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Завдяки використанню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box-sizing: border-box</w:t>
      </w:r>
      <w:r w:rsidRPr="00EB7F7A">
        <w:rPr>
          <w:color w:val="0F1115"/>
          <w:sz w:val="24"/>
          <w:szCs w:val="24"/>
        </w:rPr>
        <w:t>досягнуто точного контролю над розмірами елементів, що спростило розрахунки внутрішніх відступів та рамок.</w:t>
      </w:r>
    </w:p>
    <w:p w14:paraId="4E8EB47E" w14:textId="77777777" w:rsidR="00EB7F7A" w:rsidRPr="00EB7F7A" w:rsidRDefault="00EB7F7A" w:rsidP="00EB7F7A">
      <w:pPr>
        <w:pStyle w:val="ds-markdown-paragraph"/>
        <w:numPr>
          <w:ilvl w:val="0"/>
          <w:numId w:val="8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Використання сучасних інструментів CSS: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Впровадження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a3"/>
          <w:color w:val="0F1115"/>
          <w:sz w:val="24"/>
          <w:szCs w:val="24"/>
        </w:rPr>
        <w:t>CSS-змінних</w:t>
      </w:r>
      <w:r w:rsidRPr="00EB7F7A">
        <w:rPr>
          <w:color w:val="0F1115"/>
          <w:sz w:val="24"/>
          <w:szCs w:val="24"/>
        </w:rPr>
        <w:t>(custom properties) дозволило створити гнучку систему керування кольоровою схемою проекту, забезпечуючи легкість внесення глобальних змін у майбутньому.</w:t>
      </w:r>
    </w:p>
    <w:p w14:paraId="53AF2BC0" w14:textId="77777777" w:rsidR="00EB7F7A" w:rsidRPr="00EB7F7A" w:rsidRDefault="00EB7F7A" w:rsidP="00EB7F7A">
      <w:pPr>
        <w:pStyle w:val="ds-markdown-paragraph"/>
        <w:numPr>
          <w:ilvl w:val="0"/>
          <w:numId w:val="8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Практика з Flexbox: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Застосування однонаправленого компонування дозволило створити зручне горизонтальне навігаційне меню та розділити основний контент сторінки на інформаційну частину (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article</w:t>
      </w:r>
      <w:r w:rsidRPr="00EB7F7A">
        <w:rPr>
          <w:color w:val="0F1115"/>
          <w:sz w:val="24"/>
          <w:szCs w:val="24"/>
        </w:rPr>
        <w:t>) та бічну панель (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aside</w:t>
      </w:r>
      <w:r w:rsidRPr="00EB7F7A">
        <w:rPr>
          <w:color w:val="0F1115"/>
          <w:sz w:val="24"/>
          <w:szCs w:val="24"/>
        </w:rPr>
        <w:t>).</w:t>
      </w:r>
    </w:p>
    <w:p w14:paraId="022E46C3" w14:textId="77777777" w:rsidR="00EB7F7A" w:rsidRPr="00EB7F7A" w:rsidRDefault="00EB7F7A" w:rsidP="00EB7F7A">
      <w:pPr>
        <w:pStyle w:val="ds-markdown-paragraph"/>
        <w:numPr>
          <w:ilvl w:val="0"/>
          <w:numId w:val="8"/>
        </w:numPr>
        <w:spacing w:before="0" w:beforeAutospacing="0" w:after="0" w:afterAutospacing="0" w:line="240" w:lineRule="auto"/>
        <w:rPr>
          <w:color w:val="0F1115"/>
          <w:sz w:val="24"/>
          <w:szCs w:val="24"/>
        </w:rPr>
      </w:pPr>
      <w:r w:rsidRPr="00EB7F7A">
        <w:rPr>
          <w:rStyle w:val="a3"/>
          <w:color w:val="0F1115"/>
          <w:sz w:val="24"/>
          <w:szCs w:val="24"/>
        </w:rPr>
        <w:t>Робота з типографікою та таблицями: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color w:val="0F1115"/>
          <w:sz w:val="24"/>
          <w:szCs w:val="24"/>
        </w:rPr>
        <w:t>Підключення шрифту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a3"/>
          <w:color w:val="0F1115"/>
          <w:sz w:val="24"/>
          <w:szCs w:val="24"/>
        </w:rPr>
        <w:t>Cabin</w:t>
      </w:r>
      <w:r w:rsidRPr="00EB7F7A">
        <w:rPr>
          <w:color w:val="0F1115"/>
          <w:sz w:val="24"/>
          <w:szCs w:val="24"/>
        </w:rPr>
        <w:t>покращило естетичний вигляд сторінки. Таблиця рецептів стилізована з використанням псевдокласу</w:t>
      </w:r>
      <w:r w:rsidRPr="00EB7F7A">
        <w:rPr>
          <w:rStyle w:val="apple-converted-space"/>
          <w:rFonts w:eastAsiaTheme="majorEastAsia"/>
          <w:color w:val="0F1115"/>
          <w:sz w:val="24"/>
          <w:szCs w:val="24"/>
        </w:rPr>
        <w:t> </w:t>
      </w:r>
      <w:r w:rsidRPr="00EB7F7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:nth-child(even)</w:t>
      </w:r>
      <w:r w:rsidRPr="00EB7F7A">
        <w:rPr>
          <w:color w:val="0F1115"/>
          <w:sz w:val="24"/>
          <w:szCs w:val="24"/>
        </w:rPr>
        <w:t>, що підвищило читабельність структурованих даних.</w:t>
      </w:r>
    </w:p>
    <w:p w14:paraId="0064A780" w14:textId="77777777" w:rsidR="00EB7F7A" w:rsidRPr="00EB7F7A" w:rsidRDefault="00EB7F7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B7F7A" w:rsidRPr="00EB7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1AC7"/>
    <w:multiLevelType w:val="multilevel"/>
    <w:tmpl w:val="D72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20C0"/>
    <w:multiLevelType w:val="multilevel"/>
    <w:tmpl w:val="37B6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71D9F"/>
    <w:multiLevelType w:val="multilevel"/>
    <w:tmpl w:val="067C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23291"/>
    <w:multiLevelType w:val="multilevel"/>
    <w:tmpl w:val="4BB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A67E3"/>
    <w:multiLevelType w:val="multilevel"/>
    <w:tmpl w:val="9116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27C21"/>
    <w:multiLevelType w:val="multilevel"/>
    <w:tmpl w:val="343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62F7F"/>
    <w:multiLevelType w:val="multilevel"/>
    <w:tmpl w:val="CB14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E04A1"/>
    <w:multiLevelType w:val="multilevel"/>
    <w:tmpl w:val="7C7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024048">
    <w:abstractNumId w:val="5"/>
  </w:num>
  <w:num w:numId="2" w16cid:durableId="1855924957">
    <w:abstractNumId w:val="2"/>
  </w:num>
  <w:num w:numId="3" w16cid:durableId="883299221">
    <w:abstractNumId w:val="1"/>
  </w:num>
  <w:num w:numId="4" w16cid:durableId="94525150">
    <w:abstractNumId w:val="7"/>
  </w:num>
  <w:num w:numId="5" w16cid:durableId="527841877">
    <w:abstractNumId w:val="4"/>
  </w:num>
  <w:num w:numId="6" w16cid:durableId="340085477">
    <w:abstractNumId w:val="3"/>
  </w:num>
  <w:num w:numId="7" w16cid:durableId="1095787225">
    <w:abstractNumId w:val="0"/>
  </w:num>
  <w:num w:numId="8" w16cid:durableId="9416871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7A"/>
    <w:rsid w:val="001B52BA"/>
    <w:rsid w:val="00A201CC"/>
    <w:rsid w:val="00EB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00B94"/>
  <w15:chartTrackingRefBased/>
  <w15:docId w15:val="{F624FDFD-48C5-3E4D-BD7E-A0A4E19F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F7A"/>
    <w:pPr>
      <w:spacing w:after="160" w:line="259" w:lineRule="auto"/>
    </w:pPr>
    <w:rPr>
      <w:noProof/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link w:val="10"/>
    <w:uiPriority w:val="9"/>
    <w:qFormat/>
    <w:rsid w:val="00EB7F7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F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F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F7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customStyle="1" w:styleId="ds-markdown-paragraph">
    <w:name w:val="ds-markdown-paragraph"/>
    <w:basedOn w:val="a"/>
    <w:rsid w:val="00EB7F7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B7F7A"/>
    <w:rPr>
      <w:b/>
      <w:bCs/>
    </w:rPr>
  </w:style>
  <w:style w:type="character" w:customStyle="1" w:styleId="apple-converted-space">
    <w:name w:val="apple-converted-space"/>
    <w:basedOn w:val="a0"/>
    <w:rsid w:val="00EB7F7A"/>
  </w:style>
  <w:style w:type="character" w:customStyle="1" w:styleId="20">
    <w:name w:val="Заголовок 2 Знак"/>
    <w:basedOn w:val="a0"/>
    <w:link w:val="2"/>
    <w:uiPriority w:val="9"/>
    <w:semiHidden/>
    <w:rsid w:val="00EB7F7A"/>
    <w:rPr>
      <w:rFonts w:asciiTheme="majorHAnsi" w:eastAsiaTheme="majorEastAsia" w:hAnsiTheme="majorHAnsi" w:cstheme="majorBidi"/>
      <w:noProof/>
      <w:color w:val="2F5496" w:themeColor="accent1" w:themeShade="BF"/>
      <w:kern w:val="0"/>
      <w:sz w:val="26"/>
      <w:szCs w:val="26"/>
      <w:lang w:val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B7F7A"/>
    <w:rPr>
      <w:rFonts w:asciiTheme="majorHAnsi" w:eastAsiaTheme="majorEastAsia" w:hAnsiTheme="majorHAnsi" w:cstheme="majorBidi"/>
      <w:noProof/>
      <w:color w:val="1F3763" w:themeColor="accent1" w:themeShade="7F"/>
      <w:kern w:val="0"/>
      <w:lang w:val="uk-UA"/>
      <w14:ligatures w14:val="none"/>
    </w:rPr>
  </w:style>
  <w:style w:type="character" w:styleId="HTML">
    <w:name w:val="HTML Code"/>
    <w:basedOn w:val="a0"/>
    <w:uiPriority w:val="99"/>
    <w:semiHidden/>
    <w:unhideWhenUsed/>
    <w:rsid w:val="00EB7F7A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EB7F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Sergiychuk</dc:creator>
  <cp:keywords/>
  <dc:description/>
  <cp:lastModifiedBy>Ilya Sergiychuk</cp:lastModifiedBy>
  <cp:revision>1</cp:revision>
  <dcterms:created xsi:type="dcterms:W3CDTF">2026-05-06T12:52:00Z</dcterms:created>
  <dcterms:modified xsi:type="dcterms:W3CDTF">2026-05-06T13:03:00Z</dcterms:modified>
</cp:coreProperties>
</file>