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" w:hAnsi="仿宋" w:eastAsia="仿宋" w:cs="仿宋"/>
          <w:b/>
          <w:bCs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shd w:val="clear" w:color="auto" w:fill="FFFFFF"/>
        </w:rPr>
        <w:t>附件：</w:t>
      </w:r>
    </w:p>
    <w:p>
      <w:pPr>
        <w:jc w:val="center"/>
        <w:rPr>
          <w:rFonts w:ascii="仿宋" w:hAnsi="仿宋" w:eastAsia="仿宋" w:cs="仿宋"/>
          <w:b/>
          <w:bCs/>
          <w:sz w:val="36"/>
          <w:szCs w:val="36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shd w:val="clear" w:color="auto" w:fill="FFFFFF"/>
        </w:rPr>
        <w:t>各</w:t>
      </w:r>
      <w:r>
        <w:rPr>
          <w:rFonts w:hint="eastAsia" w:ascii="仿宋" w:hAnsi="仿宋" w:eastAsia="仿宋" w:cs="仿宋"/>
          <w:b/>
          <w:bCs/>
          <w:sz w:val="32"/>
          <w:szCs w:val="32"/>
          <w:shd w:val="clear" w:color="auto" w:fill="FFFFFF"/>
        </w:rPr>
        <w:t>学院（中心、实验室）接收调剂专业及调剂复试名额</w:t>
      </w:r>
    </w:p>
    <w:tbl>
      <w:tblPr>
        <w:tblStyle w:val="4"/>
        <w:tblW w:w="8278" w:type="dxa"/>
        <w:tblInd w:w="91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7"/>
        <w:gridCol w:w="1200"/>
        <w:gridCol w:w="2730"/>
        <w:gridCol w:w="1186"/>
        <w:gridCol w:w="1065"/>
      </w:tblGrid>
      <w:tr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1" w:hRule="atLeast"/>
        </w:trPr>
        <w:tc>
          <w:tcPr>
            <w:tcW w:w="20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学院</w:t>
            </w:r>
          </w:p>
        </w:tc>
        <w:tc>
          <w:tcPr>
            <w:tcW w:w="120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专业代码</w:t>
            </w:r>
          </w:p>
        </w:tc>
        <w:tc>
          <w:tcPr>
            <w:tcW w:w="273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专业名称</w:t>
            </w:r>
          </w:p>
        </w:tc>
        <w:tc>
          <w:tcPr>
            <w:tcW w:w="118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学习形式</w:t>
            </w:r>
          </w:p>
        </w:tc>
        <w:tc>
          <w:tcPr>
            <w:tcW w:w="106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名额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restart"/>
            <w:tcBorders>
              <w:top w:val="nil"/>
              <w:left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法学院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01010</w:t>
            </w:r>
            <w:r>
              <w:rPr>
                <w:szCs w:val="21"/>
              </w:rPr>
              <w:t>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哲学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30100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法学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top w:val="nil"/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szCs w:val="21"/>
              </w:rPr>
              <w:t>030400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民族学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经济管理学院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02010</w:t>
            </w:r>
            <w:r>
              <w:rPr>
                <w:szCs w:val="21"/>
              </w:rPr>
              <w:t>0</w:t>
            </w:r>
          </w:p>
        </w:tc>
        <w:tc>
          <w:tcPr>
            <w:tcW w:w="2730" w:type="dxa"/>
            <w:tcBorders>
              <w:top w:val="nil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理论经济学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120200</w:t>
            </w:r>
          </w:p>
        </w:tc>
        <w:tc>
          <w:tcPr>
            <w:tcW w:w="2730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工商管理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120300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农林经济管理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7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回族研究院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030303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人类学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2097" w:type="dxa"/>
            <w:vMerge w:val="continue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0304Z1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民族社会学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人文学院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050100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中国语言文学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32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0602L3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专门史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045103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学科教学（语文）（专硕）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34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045109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学科教学（历史）（专硕）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教育学院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040100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教育学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5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40200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心理学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078401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教育技术学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0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045114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现代教育技术（专硕）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外国语学院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0502</w:t>
            </w:r>
            <w:r>
              <w:rPr>
                <w:szCs w:val="21"/>
              </w:rPr>
              <w:t>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外国语言文学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7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055101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英语笔译（专硕）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055102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英语口译（专硕）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西夏学研究院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030404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中国少数民族史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0602L4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中国古代史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数学统计学院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045104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学科教学（数学）（专硕）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</w:trPr>
        <w:tc>
          <w:tcPr>
            <w:tcW w:w="2097" w:type="dxa"/>
            <w:vMerge w:val="continue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70100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3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物理与电子电气工程学院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070200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物理学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080100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力学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0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080900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电子科学与技术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1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045105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学科教学（物理）（专硕）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47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5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085400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电子信息（专硕）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50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2097" w:type="dxa"/>
            <w:vMerge w:val="restart"/>
            <w:tcBorders>
              <w:top w:val="nil"/>
              <w:left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化学化工学院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szCs w:val="21"/>
              </w:rPr>
              <w:t>045106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学科教学（化学）（专硕）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</w:trPr>
        <w:tc>
          <w:tcPr>
            <w:tcW w:w="2097" w:type="dxa"/>
            <w:vMerge w:val="continue"/>
            <w:tcBorders>
              <w:left w:val="single" w:color="000000" w:sz="6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070300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化学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2097" w:type="dxa"/>
            <w:tcBorders>
              <w:top w:val="nil"/>
              <w:left w:val="single" w:color="000000" w:sz="6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资源环境学院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70500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地理学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tcW w:w="2097" w:type="dxa"/>
            <w:tcBorders>
              <w:top w:val="single" w:color="auto" w:sz="4" w:space="0"/>
              <w:left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生命科学学院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07</w:t>
            </w:r>
            <w:r>
              <w:rPr>
                <w:szCs w:val="21"/>
              </w:rPr>
              <w:t>1000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生物学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</w:trPr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西部生态中心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071300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生态学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34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土木与水利工程学院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szCs w:val="21"/>
              </w:rPr>
              <w:t>081400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土木工程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5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08150</w:t>
            </w:r>
            <w:r>
              <w:rPr>
                <w:szCs w:val="21"/>
              </w:rPr>
              <w:t>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水利工程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5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085900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土木水利（专硕）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机械工程学院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080200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机械工程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500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机械（专硕）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67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农学院      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090100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作物学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3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szCs w:val="21"/>
              </w:rPr>
              <w:t>090200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园艺学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090300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农业资源与环境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090402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农业昆虫与害虫防治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090500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畜牧学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3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090600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兽医学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090900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草学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1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095133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畜牧（专硕）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45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095133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畜牧（专硕）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非全日制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095200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兽医（专硕）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8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095200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兽医（专硕）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非全日制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095400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林业（专硕）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音乐学院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030405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中国少数民族艺术（音乐）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135101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音乐（专硕）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体育学院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0304J1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民族传统体育文化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5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045112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学科教学（体育）（专硕）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04520</w:t>
            </w:r>
            <w:r>
              <w:rPr>
                <w:szCs w:val="21"/>
              </w:rPr>
              <w:t>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体育（专硕）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美术学院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030405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中国少数民族艺术（美术）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4" w:hRule="atLeast"/>
        </w:trPr>
        <w:tc>
          <w:tcPr>
            <w:tcW w:w="209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135107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美术（专硕）</w:t>
            </w:r>
          </w:p>
          <w:p>
            <w:pPr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（中国画、油画）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9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35108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艺术设计（专硕）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光伏材料重点实验室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080903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微电子学与固体电子学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9" w:hRule="atLeast"/>
        </w:trPr>
        <w:tc>
          <w:tcPr>
            <w:tcW w:w="2097" w:type="dxa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信息工程学院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081200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1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煤炭与绿色化工国重实验室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081702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化学工艺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081704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应用化学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5" w:hRule="atLeast"/>
        </w:trPr>
        <w:tc>
          <w:tcPr>
            <w:tcW w:w="20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085600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材料与化工（专硕）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000000" w:sz="6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160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新闻传播学院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055200</w:t>
            </w:r>
          </w:p>
        </w:tc>
        <w:tc>
          <w:tcPr>
            <w:tcW w:w="273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/>
                <w:szCs w:val="21"/>
              </w:rPr>
              <w:t>新闻与传播（专硕）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24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4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055200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新闻与传播（专硕）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非全日制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4" w:hRule="atLeast"/>
        </w:trPr>
        <w:tc>
          <w:tcPr>
            <w:tcW w:w="209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食品与葡萄酒学院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83200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食品科学与工程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209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095135</w:t>
            </w:r>
            <w:bookmarkStart w:id="0" w:name="_GoBack"/>
            <w:bookmarkEnd w:id="0"/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食品加工与安全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非全日制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2" w:hRule="atLeast"/>
        </w:trPr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文化旅游学院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25400</w:t>
            </w:r>
          </w:p>
        </w:tc>
        <w:tc>
          <w:tcPr>
            <w:tcW w:w="2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旅游管理</w:t>
            </w:r>
          </w:p>
        </w:tc>
        <w:tc>
          <w:tcPr>
            <w:tcW w:w="118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非全日制</w:t>
            </w: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13</w:t>
            </w:r>
          </w:p>
        </w:tc>
      </w:tr>
    </w:tbl>
    <w:p/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D2936"/>
    <w:rsid w:val="001E1DE9"/>
    <w:rsid w:val="0026162C"/>
    <w:rsid w:val="00585FA3"/>
    <w:rsid w:val="00AA0087"/>
    <w:rsid w:val="00B102EB"/>
    <w:rsid w:val="00B26FB0"/>
    <w:rsid w:val="00CB0144"/>
    <w:rsid w:val="00CC6A6E"/>
    <w:rsid w:val="00D30F85"/>
    <w:rsid w:val="00D344D7"/>
    <w:rsid w:val="00DE2746"/>
    <w:rsid w:val="00EC6DC6"/>
    <w:rsid w:val="00FE2BB4"/>
    <w:rsid w:val="016614E6"/>
    <w:rsid w:val="026B499A"/>
    <w:rsid w:val="08956C2F"/>
    <w:rsid w:val="08D12E5A"/>
    <w:rsid w:val="0E222DEA"/>
    <w:rsid w:val="0EF8035D"/>
    <w:rsid w:val="12146BCB"/>
    <w:rsid w:val="13EF2D29"/>
    <w:rsid w:val="1B086E95"/>
    <w:rsid w:val="1F2B3428"/>
    <w:rsid w:val="280A415A"/>
    <w:rsid w:val="311607AF"/>
    <w:rsid w:val="34B053C0"/>
    <w:rsid w:val="38661015"/>
    <w:rsid w:val="3CFD2936"/>
    <w:rsid w:val="441C57CA"/>
    <w:rsid w:val="452F2A2D"/>
    <w:rsid w:val="49010C3F"/>
    <w:rsid w:val="5C79397D"/>
    <w:rsid w:val="5EC0277D"/>
    <w:rsid w:val="634F06EE"/>
    <w:rsid w:val="653618CE"/>
    <w:rsid w:val="659832EC"/>
    <w:rsid w:val="6FCA7823"/>
    <w:rsid w:val="737E3603"/>
    <w:rsid w:val="75514388"/>
    <w:rsid w:val="763F68F5"/>
    <w:rsid w:val="781D0F49"/>
    <w:rsid w:val="7A636889"/>
    <w:rsid w:val="7B20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</Words>
  <Characters>1402</Characters>
  <Lines>11</Lines>
  <Paragraphs>3</Paragraphs>
  <TotalTime>1</TotalTime>
  <ScaleCrop>false</ScaleCrop>
  <LinksUpToDate>false</LinksUpToDate>
  <CharactersWithSpaces>1644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2020-05-19T01:23:00Z</dcterms:created>
  <dc:creator>王舒琪</dc:creator>
  <cp:lastModifiedBy>王舒琪</cp:lastModifiedBy>
  <cp:lastPrinted>2021-03-28T03:13:00Z</cp:lastPrinted>
  <dcterms:modified xsi:type="dcterms:W3CDTF">2021-03-28T07:34:04Z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A0A9DBEDFA5E40078C66915379C66712</vt:lpwstr>
  </property>
</Properties>
</file>