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DE0" w:rsidRDefault="00631DE0">
      <w:r>
        <w:t>Variáveis</w:t>
      </w:r>
    </w:p>
    <w:p w:rsidR="00567C0C" w:rsidRDefault="00567C0C">
      <w:r>
        <w:t>O sinal de = significa RECEBE</w:t>
      </w:r>
    </w:p>
    <w:p w:rsidR="00567C0C" w:rsidRDefault="00567C0C"/>
    <w:p w:rsidR="00F4649F" w:rsidRDefault="00631DE0">
      <w:r w:rsidRPr="00631DE0">
        <w:rPr>
          <w:noProof/>
          <w:lang w:eastAsia="pt-BR"/>
        </w:rPr>
        <w:drawing>
          <wp:inline distT="0" distB="0" distL="0" distR="0" wp14:anchorId="64C5D0A8" wp14:editId="7B1848C3">
            <wp:extent cx="3353268" cy="536332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C0" w:rsidRDefault="002C22C0"/>
    <w:p w:rsidR="002C22C0" w:rsidRDefault="002C22C0"/>
    <w:p w:rsidR="002C22C0" w:rsidRDefault="002C22C0">
      <w:pPr>
        <w:rPr>
          <w:noProof/>
          <w:lang w:eastAsia="pt-BR"/>
        </w:rPr>
      </w:pPr>
    </w:p>
    <w:p w:rsidR="002C22C0" w:rsidRDefault="002C22C0">
      <w:pPr>
        <w:rPr>
          <w:noProof/>
          <w:lang w:eastAsia="pt-BR"/>
        </w:rPr>
      </w:pPr>
    </w:p>
    <w:p w:rsidR="00567C0C" w:rsidRDefault="00567C0C">
      <w:r w:rsidRPr="00567C0C">
        <w:rPr>
          <w:noProof/>
          <w:lang w:eastAsia="pt-BR"/>
        </w:rPr>
        <w:lastRenderedPageBreak/>
        <w:drawing>
          <wp:inline distT="0" distB="0" distL="0" distR="0" wp14:anchorId="167B48E6" wp14:editId="7BA9D007">
            <wp:extent cx="5400040" cy="2559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C0" w:rsidRDefault="002C22C0"/>
    <w:p w:rsidR="002C22C0" w:rsidRPr="002C22C0" w:rsidRDefault="002C22C0" w:rsidP="002C22C0">
      <w:pPr>
        <w:ind w:firstLine="708"/>
      </w:pPr>
      <w:r w:rsidRPr="002C22C0">
        <w:t>//</w:t>
      </w:r>
      <w:proofErr w:type="spellStart"/>
      <w:r w:rsidRPr="002C22C0">
        <w:t>parseFloat</w:t>
      </w:r>
      <w:proofErr w:type="spellEnd"/>
      <w:r w:rsidRPr="002C22C0">
        <w:t xml:space="preserve"> para </w:t>
      </w:r>
      <w:proofErr w:type="spellStart"/>
      <w:r w:rsidRPr="002C22C0">
        <w:t>numero</w:t>
      </w:r>
      <w:proofErr w:type="spellEnd"/>
      <w:r w:rsidRPr="002C22C0">
        <w:t xml:space="preserve"> decimal</w:t>
      </w:r>
    </w:p>
    <w:p w:rsidR="002C22C0" w:rsidRPr="002C22C0" w:rsidRDefault="002C22C0" w:rsidP="002C22C0">
      <w:pPr>
        <w:ind w:firstLine="708"/>
      </w:pPr>
      <w:r w:rsidRPr="002C22C0">
        <w:t>//</w:t>
      </w:r>
      <w:proofErr w:type="spellStart"/>
      <w:r w:rsidRPr="002C22C0">
        <w:t>parseInt</w:t>
      </w:r>
      <w:proofErr w:type="spellEnd"/>
      <w:r w:rsidRPr="002C22C0">
        <w:t xml:space="preserve"> para número inteiro</w:t>
      </w:r>
    </w:p>
    <w:p w:rsidR="002C22C0" w:rsidRPr="002C22C0" w:rsidRDefault="002C22C0" w:rsidP="002C22C0">
      <w:r w:rsidRPr="002C22C0">
        <w:t xml:space="preserve">        </w:t>
      </w:r>
      <w:r>
        <w:tab/>
      </w:r>
      <w:r w:rsidRPr="002C22C0">
        <w:t xml:space="preserve">//apenas </w:t>
      </w:r>
      <w:proofErr w:type="spellStart"/>
      <w:r w:rsidRPr="002C22C0">
        <w:t>number</w:t>
      </w:r>
      <w:proofErr w:type="spellEnd"/>
      <w:r w:rsidRPr="002C22C0">
        <w:t xml:space="preserve"> o JS se vira...</w:t>
      </w:r>
    </w:p>
    <w:p w:rsidR="002C22C0" w:rsidRPr="002C22C0" w:rsidRDefault="002C22C0" w:rsidP="002C22C0">
      <w:r w:rsidRPr="002C22C0">
        <w:t xml:space="preserve">        </w:t>
      </w:r>
      <w:r>
        <w:tab/>
      </w:r>
      <w:r w:rsidRPr="002C22C0">
        <w:t>//</w:t>
      </w:r>
      <w:proofErr w:type="spellStart"/>
      <w:proofErr w:type="gramStart"/>
      <w:r w:rsidRPr="002C22C0">
        <w:t>String</w:t>
      </w:r>
      <w:proofErr w:type="spellEnd"/>
      <w:r w:rsidRPr="002C22C0">
        <w:t>(</w:t>
      </w:r>
      <w:proofErr w:type="gramEnd"/>
      <w:r w:rsidRPr="002C22C0">
        <w:t xml:space="preserve">n) converte </w:t>
      </w:r>
      <w:proofErr w:type="spellStart"/>
      <w:r w:rsidRPr="002C22C0">
        <w:t>numero</w:t>
      </w:r>
      <w:proofErr w:type="spellEnd"/>
      <w:r w:rsidRPr="002C22C0">
        <w:t xml:space="preserve"> para </w:t>
      </w:r>
      <w:proofErr w:type="spellStart"/>
      <w:r w:rsidRPr="002C22C0">
        <w:t>string</w:t>
      </w:r>
      <w:proofErr w:type="spellEnd"/>
      <w:r w:rsidRPr="002C22C0">
        <w:t xml:space="preserve"> ou </w:t>
      </w:r>
      <w:proofErr w:type="spellStart"/>
      <w:r w:rsidRPr="002C22C0">
        <w:t>n.toString</w:t>
      </w:r>
      <w:proofErr w:type="spellEnd"/>
      <w:r w:rsidRPr="002C22C0">
        <w:t>()</w:t>
      </w:r>
    </w:p>
    <w:p w:rsidR="002C22C0" w:rsidRPr="002C22C0" w:rsidRDefault="002C22C0" w:rsidP="002C22C0">
      <w:r w:rsidRPr="002C22C0">
        <w:t xml:space="preserve">        </w:t>
      </w:r>
      <w:r>
        <w:tab/>
      </w:r>
      <w:r w:rsidRPr="002C22C0">
        <w:t xml:space="preserve">// o que é digitado em um </w:t>
      </w:r>
      <w:proofErr w:type="spellStart"/>
      <w:r w:rsidRPr="002C22C0">
        <w:t>alert</w:t>
      </w:r>
      <w:proofErr w:type="spellEnd"/>
      <w:r w:rsidRPr="002C22C0">
        <w:t xml:space="preserve"> é interpretado como </w:t>
      </w:r>
      <w:proofErr w:type="spellStart"/>
      <w:r w:rsidRPr="002C22C0">
        <w:t>string</w:t>
      </w:r>
      <w:proofErr w:type="spellEnd"/>
    </w:p>
    <w:p w:rsidR="002C22C0" w:rsidRPr="002C22C0" w:rsidRDefault="002C22C0" w:rsidP="002C22C0">
      <w:r w:rsidRPr="002C22C0">
        <w:t xml:space="preserve">        </w:t>
      </w:r>
      <w:r>
        <w:tab/>
      </w:r>
      <w:r w:rsidRPr="002C22C0">
        <w:t>// + (</w:t>
      </w:r>
      <w:proofErr w:type="spellStart"/>
      <w:r w:rsidRPr="002C22C0">
        <w:t>number</w:t>
      </w:r>
      <w:proofErr w:type="spellEnd"/>
      <w:r w:rsidRPr="002C22C0">
        <w:t xml:space="preserve"> + </w:t>
      </w:r>
      <w:proofErr w:type="spellStart"/>
      <w:r w:rsidRPr="002C22C0">
        <w:t>number</w:t>
      </w:r>
      <w:proofErr w:type="spellEnd"/>
      <w:r w:rsidRPr="002C22C0">
        <w:t>) para adição</w:t>
      </w:r>
    </w:p>
    <w:p w:rsidR="002C22C0" w:rsidRDefault="002C22C0" w:rsidP="002C22C0">
      <w:r w:rsidRPr="002C22C0">
        <w:t xml:space="preserve">        </w:t>
      </w:r>
      <w:r>
        <w:tab/>
      </w:r>
      <w:r w:rsidRPr="002C22C0">
        <w:t>// + (</w:t>
      </w:r>
      <w:proofErr w:type="spellStart"/>
      <w:r w:rsidRPr="002C22C0">
        <w:t>string</w:t>
      </w:r>
      <w:proofErr w:type="spellEnd"/>
      <w:r w:rsidRPr="002C22C0">
        <w:t xml:space="preserve"> </w:t>
      </w:r>
      <w:proofErr w:type="gramStart"/>
      <w:r w:rsidRPr="002C22C0">
        <w:t>+</w:t>
      </w:r>
      <w:proofErr w:type="gramEnd"/>
      <w:r w:rsidRPr="002C22C0">
        <w:t xml:space="preserve"> </w:t>
      </w:r>
      <w:proofErr w:type="spellStart"/>
      <w:r w:rsidRPr="002C22C0">
        <w:t>string</w:t>
      </w:r>
      <w:proofErr w:type="spellEnd"/>
      <w:r w:rsidRPr="002C22C0">
        <w:t>) para concatenação</w:t>
      </w:r>
    </w:p>
    <w:p w:rsidR="002A6A03" w:rsidRDefault="002A6A03" w:rsidP="002C22C0"/>
    <w:p w:rsidR="002A6A03" w:rsidRDefault="002A6A03" w:rsidP="002C22C0">
      <w:r w:rsidRPr="002A6A03">
        <w:rPr>
          <w:noProof/>
          <w:lang w:eastAsia="pt-BR"/>
        </w:rPr>
        <w:drawing>
          <wp:inline distT="0" distB="0" distL="0" distR="0" wp14:anchorId="4F09D22F" wp14:editId="4DC05EAB">
            <wp:extent cx="5400040" cy="14592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C0" w:rsidRDefault="00630AC0" w:rsidP="002C22C0">
      <w:r w:rsidRPr="00630AC0">
        <w:rPr>
          <w:noProof/>
          <w:lang w:eastAsia="pt-BR"/>
        </w:rPr>
        <w:drawing>
          <wp:inline distT="0" distB="0" distL="0" distR="0" wp14:anchorId="37D3C7DA" wp14:editId="6FBFD5C7">
            <wp:extent cx="5400040" cy="1336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16" w:rsidRDefault="00781916" w:rsidP="002C22C0"/>
    <w:p w:rsidR="00781916" w:rsidRPr="002C22C0" w:rsidRDefault="00781916" w:rsidP="002C22C0"/>
    <w:p w:rsidR="002C22C0" w:rsidRDefault="002A6A03">
      <w:r w:rsidRPr="002A6A03">
        <w:rPr>
          <w:noProof/>
          <w:lang w:eastAsia="pt-BR"/>
        </w:rPr>
        <w:lastRenderedPageBreak/>
        <w:drawing>
          <wp:inline distT="0" distB="0" distL="0" distR="0" wp14:anchorId="01318B09" wp14:editId="09C5ADDC">
            <wp:extent cx="4410691" cy="221963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16" w:rsidRDefault="00781916">
      <w:r w:rsidRPr="00781916">
        <w:rPr>
          <w:noProof/>
          <w:lang w:eastAsia="pt-BR"/>
        </w:rPr>
        <w:drawing>
          <wp:inline distT="0" distB="0" distL="0" distR="0" wp14:anchorId="513CEB67" wp14:editId="56518224">
            <wp:extent cx="4315427" cy="1619476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D7" w:rsidRDefault="00FA19D7">
      <w:r w:rsidRPr="00FA19D7">
        <w:rPr>
          <w:noProof/>
          <w:lang w:eastAsia="pt-BR"/>
        </w:rPr>
        <w:lastRenderedPageBreak/>
        <w:drawing>
          <wp:inline distT="0" distB="0" distL="0" distR="0" wp14:anchorId="493ADCCD" wp14:editId="06DA3028">
            <wp:extent cx="3200847" cy="531569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A9" w:rsidRDefault="00757CA9">
      <w:r w:rsidRPr="00757CA9">
        <w:rPr>
          <w:noProof/>
          <w:lang w:eastAsia="pt-BR"/>
        </w:rPr>
        <w:lastRenderedPageBreak/>
        <w:drawing>
          <wp:inline distT="0" distB="0" distL="0" distR="0" wp14:anchorId="0EFE9662" wp14:editId="2A33E3FB">
            <wp:extent cx="3258005" cy="49251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F" w:rsidRDefault="00BD46BF">
      <w:r w:rsidRPr="00BD46BF">
        <w:rPr>
          <w:noProof/>
          <w:lang w:eastAsia="pt-BR"/>
        </w:rPr>
        <w:lastRenderedPageBreak/>
        <w:drawing>
          <wp:inline distT="0" distB="0" distL="0" distR="0" wp14:anchorId="3B25D320" wp14:editId="56CA5D83">
            <wp:extent cx="3439005" cy="3962953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3" w:rsidRDefault="007137F3">
      <w:r w:rsidRPr="007137F3">
        <w:rPr>
          <w:noProof/>
          <w:lang w:eastAsia="pt-BR"/>
        </w:rPr>
        <w:drawing>
          <wp:inline distT="0" distB="0" distL="0" distR="0" wp14:anchorId="7A1AD69F" wp14:editId="467073DC">
            <wp:extent cx="3429479" cy="400105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3" w:rsidRDefault="007137F3">
      <w:r w:rsidRPr="007137F3">
        <w:rPr>
          <w:noProof/>
          <w:lang w:eastAsia="pt-BR"/>
        </w:rPr>
        <w:lastRenderedPageBreak/>
        <w:drawing>
          <wp:inline distT="0" distB="0" distL="0" distR="0" wp14:anchorId="10DD8296" wp14:editId="1279DA6B">
            <wp:extent cx="3419952" cy="3934374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B0" w:rsidRDefault="00BC56B0"/>
    <w:p w:rsidR="00BC56B0" w:rsidRDefault="00BC56B0">
      <w:r>
        <w:t>Ordem de execução</w:t>
      </w:r>
    </w:p>
    <w:p w:rsidR="00BC56B0" w:rsidRDefault="00BC56B0">
      <w:r>
        <w:t xml:space="preserve">Primeiro NÃO depois o E </w:t>
      </w:r>
      <w:proofErr w:type="spellStart"/>
      <w:r>
        <w:t>e</w:t>
      </w:r>
      <w:proofErr w:type="spellEnd"/>
      <w:r>
        <w:t xml:space="preserve"> por último o OU</w:t>
      </w:r>
    </w:p>
    <w:p w:rsidR="00BC56B0" w:rsidRDefault="00BC56B0">
      <w:r>
        <w:t xml:space="preserve">!     &amp;&amp;    || </w:t>
      </w:r>
    </w:p>
    <w:p w:rsidR="00BC56B0" w:rsidRDefault="00BC56B0">
      <w:r w:rsidRPr="00BC56B0">
        <w:rPr>
          <w:noProof/>
          <w:lang w:eastAsia="pt-BR"/>
        </w:rPr>
        <w:lastRenderedPageBreak/>
        <w:drawing>
          <wp:inline distT="0" distB="0" distL="0" distR="0" wp14:anchorId="162A9C2A" wp14:editId="0D3B0714">
            <wp:extent cx="3477110" cy="4982270"/>
            <wp:effectExtent l="0" t="0" r="952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01" w:rsidRDefault="006B6001"/>
    <w:p w:rsidR="006B6001" w:rsidRDefault="006B6001">
      <w:r w:rsidRPr="006B6001">
        <w:rPr>
          <w:noProof/>
          <w:lang w:eastAsia="pt-BR"/>
        </w:rPr>
        <w:lastRenderedPageBreak/>
        <w:drawing>
          <wp:inline distT="0" distB="0" distL="0" distR="0" wp14:anchorId="06523CEF" wp14:editId="7DDFDFBB">
            <wp:extent cx="3639058" cy="616353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BE" w:rsidRDefault="00BA18BE"/>
    <w:p w:rsidR="00BA18BE" w:rsidRDefault="00BA18BE">
      <w:r w:rsidRPr="00BA18BE">
        <w:lastRenderedPageBreak/>
        <w:drawing>
          <wp:inline distT="0" distB="0" distL="0" distR="0" wp14:anchorId="0B2A937B" wp14:editId="727451CF">
            <wp:extent cx="4077269" cy="653506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EA" w:rsidRDefault="00722BEA">
      <w:r>
        <w:t>O break é obrigatório, fundamental</w:t>
      </w:r>
      <w:bookmarkStart w:id="0" w:name="_GoBack"/>
      <w:bookmarkEnd w:id="0"/>
    </w:p>
    <w:sectPr w:rsidR="00722B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AAD"/>
    <w:rsid w:val="002A6A03"/>
    <w:rsid w:val="002C22C0"/>
    <w:rsid w:val="00567C0C"/>
    <w:rsid w:val="00630AC0"/>
    <w:rsid w:val="00631DE0"/>
    <w:rsid w:val="006B6001"/>
    <w:rsid w:val="007137F3"/>
    <w:rsid w:val="00722BEA"/>
    <w:rsid w:val="00757CA9"/>
    <w:rsid w:val="00781916"/>
    <w:rsid w:val="00A40AAD"/>
    <w:rsid w:val="00BA18BE"/>
    <w:rsid w:val="00BC56B0"/>
    <w:rsid w:val="00BD46BF"/>
    <w:rsid w:val="00F4649F"/>
    <w:rsid w:val="00FA19D7"/>
    <w:rsid w:val="00FB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9C9D"/>
  <w15:chartTrackingRefBased/>
  <w15:docId w15:val="{EAC6EE05-BD56-4B08-8449-C18D46E7C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10</Pages>
  <Words>81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uosp3 _</dc:creator>
  <cp:keywords/>
  <dc:description/>
  <cp:lastModifiedBy>uosp3 _</cp:lastModifiedBy>
  <cp:revision>15</cp:revision>
  <dcterms:created xsi:type="dcterms:W3CDTF">2022-09-20T01:51:00Z</dcterms:created>
  <dcterms:modified xsi:type="dcterms:W3CDTF">2022-09-21T21:36:00Z</dcterms:modified>
</cp:coreProperties>
</file>