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center"/>
        <w:rPr>
          <w:rFonts w:hint="default"/>
          <w:sz w:val="24"/>
          <w:szCs w:val="24"/>
        </w:rPr>
      </w:pPr>
      <w:bookmarkStart w:id="0" w:name="_GoBack"/>
      <w:bookmarkEnd w:id="0"/>
    </w:p>
    <w:p>
      <w:pPr>
        <w:spacing w:beforeLines="0" w:afterLines="0"/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748020" cy="3199765"/>
            <wp:effectExtent l="0" t="0" r="12700" b="635"/>
            <wp:docPr id="2" name="图片 2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Documents and Settings\Administrator\Desktop\Image2.EM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both"/>
        <w:rPr>
          <w:rFonts w:hint="default"/>
          <w:sz w:val="24"/>
          <w:szCs w:val="24"/>
        </w:rPr>
      </w:pPr>
    </w:p>
    <w:p>
      <w:pPr>
        <w:spacing w:before="180" w:after="180"/>
        <w:jc w:val="center"/>
        <w:rPr>
          <w:rFonts w:cs="Times New Roman"/>
          <w:sz w:val="21"/>
        </w:rPr>
      </w:pPr>
      <w:r>
        <w:rPr>
          <w:rFonts w:hint="eastAsia"/>
          <w:b/>
          <w:bCs/>
          <w:szCs w:val="22"/>
        </w:rPr>
        <w:t>表</w:t>
      </w:r>
      <w:r>
        <w:rPr>
          <w:rFonts w:hint="eastAsia"/>
          <w:b/>
          <w:bCs/>
          <w:szCs w:val="22"/>
          <w:lang w:val="en-US" w:eastAsia="zh-CN"/>
        </w:rPr>
        <w:t>1</w:t>
      </w:r>
      <w:r>
        <w:rPr>
          <w:rFonts w:hint="eastAsia"/>
          <w:b/>
          <w:bCs/>
          <w:szCs w:val="22"/>
        </w:rPr>
        <w:t xml:space="preserve"> </w:t>
      </w:r>
      <w:r>
        <w:t>“</w:t>
      </w:r>
      <w:r>
        <w:rPr>
          <w:rFonts w:hint="eastAsia"/>
          <w:lang w:val="en-US" w:eastAsia="zh-CN"/>
        </w:rPr>
        <w:t>查看团队文档</w:t>
      </w:r>
      <w:r>
        <w:t>”用例介绍表</w:t>
      </w:r>
    </w:p>
    <w:tbl>
      <w:tblPr>
        <w:tblStyle w:val="12"/>
        <w:tblW w:w="8495" w:type="dxa"/>
        <w:jc w:val="center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3083"/>
        <w:gridCol w:w="1329"/>
        <w:gridCol w:w="2926"/>
      </w:tblGrid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编号</w:t>
            </w:r>
          </w:p>
        </w:tc>
        <w:tc>
          <w:tcPr>
            <w:tcW w:w="308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401</w:t>
            </w:r>
          </w:p>
        </w:tc>
        <w:tc>
          <w:tcPr>
            <w:tcW w:w="1329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用例名称</w:t>
            </w:r>
          </w:p>
        </w:tc>
        <w:tc>
          <w:tcPr>
            <w:tcW w:w="292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查看团队文档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使用人员</w:t>
            </w:r>
          </w:p>
        </w:tc>
        <w:tc>
          <w:tcPr>
            <w:tcW w:w="308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创建者、成员</w:t>
            </w:r>
          </w:p>
        </w:tc>
        <w:tc>
          <w:tcPr>
            <w:tcW w:w="1329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扩展点</w:t>
            </w:r>
          </w:p>
        </w:tc>
        <w:tc>
          <w:tcPr>
            <w:tcW w:w="292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无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输入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eastAsia" w:eastAsia="宋体"/>
                <w:szCs w:val="22"/>
                <w:lang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不需要输入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系统响应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</w:rPr>
              <w:t>系统</w:t>
            </w:r>
            <w:r>
              <w:rPr>
                <w:rFonts w:hint="eastAsia"/>
                <w:szCs w:val="22"/>
                <w:lang w:val="en-US" w:eastAsia="zh-CN"/>
              </w:rPr>
              <w:t>返回团队文档信息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输出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eastAsia" w:eastAsia="宋体"/>
                <w:szCs w:val="22"/>
                <w:lang w:eastAsia="zh-CN"/>
              </w:rPr>
            </w:pPr>
            <w:r>
              <w:rPr>
                <w:rFonts w:hint="eastAsia"/>
                <w:szCs w:val="22"/>
              </w:rPr>
              <w:t>显示</w:t>
            </w:r>
            <w:r>
              <w:rPr>
                <w:rFonts w:hint="eastAsia"/>
                <w:szCs w:val="22"/>
                <w:lang w:val="en-US" w:eastAsia="zh-CN"/>
              </w:rPr>
              <w:t>团队文档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前置条件</w:t>
            </w:r>
          </w:p>
        </w:tc>
        <w:tc>
          <w:tcPr>
            <w:tcW w:w="308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numPr>
                <w:ilvl w:val="0"/>
                <w:numId w:val="2"/>
              </w:num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已登录</w:t>
            </w:r>
          </w:p>
          <w:p>
            <w:pPr>
              <w:numPr>
                <w:ilvl w:val="0"/>
                <w:numId w:val="2"/>
              </w:num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  <w:lang w:val="en-US" w:eastAsia="zh-CN"/>
              </w:rPr>
              <w:t>用户进入“团队中心”</w:t>
            </w:r>
          </w:p>
        </w:tc>
        <w:tc>
          <w:tcPr>
            <w:tcW w:w="1329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后置条件</w:t>
            </w:r>
          </w:p>
        </w:tc>
        <w:tc>
          <w:tcPr>
            <w:tcW w:w="292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  <w:lang w:val="en-US" w:eastAsia="zh-CN"/>
              </w:rPr>
              <w:t>用户查看团队文档</w:t>
            </w:r>
            <w:r>
              <w:rPr>
                <w:rFonts w:hint="eastAsia"/>
                <w:szCs w:val="22"/>
              </w:rPr>
              <w:t>成功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活动步骤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numPr>
                <w:ilvl w:val="0"/>
                <w:numId w:val="3"/>
              </w:num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  <w:lang w:val="en-US" w:eastAsia="zh-CN"/>
              </w:rPr>
              <w:t>进入“团队中心”</w:t>
            </w:r>
            <w:r>
              <w:rPr>
                <w:rFonts w:hint="eastAsia"/>
                <w:szCs w:val="22"/>
              </w:rPr>
              <w:t>。</w:t>
            </w:r>
          </w:p>
          <w:p>
            <w:pPr>
              <w:numPr>
                <w:ilvl w:val="0"/>
                <w:numId w:val="3"/>
              </w:num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系统返回</w:t>
            </w:r>
            <w:r>
              <w:rPr>
                <w:rFonts w:hint="eastAsia"/>
                <w:szCs w:val="22"/>
                <w:lang w:val="en-US" w:eastAsia="zh-CN"/>
              </w:rPr>
              <w:t>团队中心</w:t>
            </w:r>
            <w:r>
              <w:rPr>
                <w:rFonts w:hint="eastAsia"/>
                <w:szCs w:val="22"/>
              </w:rPr>
              <w:t>页面。</w:t>
            </w:r>
          </w:p>
          <w:p>
            <w:pPr>
              <w:numPr>
                <w:ilvl w:val="0"/>
                <w:numId w:val="3"/>
              </w:num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  <w:lang w:val="en-US" w:eastAsia="zh-CN"/>
              </w:rPr>
              <w:t>用户查看团队文档成功</w:t>
            </w:r>
            <w:r>
              <w:rPr>
                <w:rFonts w:hint="eastAsia"/>
                <w:szCs w:val="22"/>
              </w:rPr>
              <w:t>。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异常处理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系统</w:t>
            </w:r>
            <w:r>
              <w:rPr>
                <w:rFonts w:hint="eastAsia"/>
                <w:szCs w:val="22"/>
                <w:lang w:val="en-US" w:eastAsia="zh-CN"/>
              </w:rPr>
              <w:t>处理</w:t>
            </w:r>
            <w:r>
              <w:rPr>
                <w:rFonts w:hint="eastAsia"/>
                <w:szCs w:val="22"/>
              </w:rPr>
              <w:t>异常，给出相应报错提示。</w:t>
            </w:r>
          </w:p>
        </w:tc>
      </w:tr>
    </w:tbl>
    <w:p>
      <w:pPr>
        <w:spacing w:beforeLines="0" w:afterLines="0"/>
        <w:jc w:val="both"/>
        <w:rPr>
          <w:rFonts w:hint="default"/>
          <w:sz w:val="24"/>
          <w:szCs w:val="24"/>
        </w:rPr>
      </w:pPr>
    </w:p>
    <w:p>
      <w:pPr>
        <w:spacing w:beforeLines="0" w:afterLines="0"/>
        <w:jc w:val="both"/>
        <w:rPr>
          <w:rFonts w:hint="default"/>
          <w:sz w:val="24"/>
          <w:szCs w:val="24"/>
        </w:rPr>
      </w:pPr>
    </w:p>
    <w:p>
      <w:pPr>
        <w:spacing w:beforeLines="0" w:afterLines="0"/>
        <w:jc w:val="both"/>
        <w:rPr>
          <w:rFonts w:hint="default"/>
          <w:sz w:val="24"/>
          <w:szCs w:val="24"/>
        </w:rPr>
      </w:pPr>
    </w:p>
    <w:p>
      <w:pPr>
        <w:spacing w:beforeLines="0" w:afterLines="0"/>
        <w:jc w:val="both"/>
        <w:rPr>
          <w:rFonts w:hint="default"/>
          <w:sz w:val="24"/>
          <w:szCs w:val="24"/>
        </w:rPr>
      </w:pPr>
    </w:p>
    <w:p>
      <w:pPr>
        <w:spacing w:before="180" w:after="180"/>
        <w:jc w:val="center"/>
        <w:rPr>
          <w:rFonts w:cs="Times New Roman"/>
          <w:sz w:val="21"/>
        </w:rPr>
      </w:pPr>
      <w:r>
        <w:rPr>
          <w:rFonts w:hint="eastAsia"/>
          <w:b/>
          <w:bCs/>
          <w:szCs w:val="22"/>
        </w:rPr>
        <w:t>表</w:t>
      </w:r>
      <w:r>
        <w:rPr>
          <w:rFonts w:hint="eastAsia"/>
          <w:b/>
          <w:bCs/>
          <w:szCs w:val="22"/>
          <w:lang w:val="en-US" w:eastAsia="zh-CN"/>
        </w:rPr>
        <w:t>2</w:t>
      </w:r>
      <w:r>
        <w:rPr>
          <w:rFonts w:hint="eastAsia"/>
          <w:b/>
          <w:bCs/>
          <w:szCs w:val="22"/>
        </w:rPr>
        <w:t xml:space="preserve"> </w:t>
      </w:r>
      <w:r>
        <w:t>“</w:t>
      </w:r>
      <w:r>
        <w:rPr>
          <w:rFonts w:hint="eastAsia"/>
          <w:lang w:val="en-US" w:eastAsia="zh-CN"/>
        </w:rPr>
        <w:t>查看团队信息</w:t>
      </w:r>
      <w:r>
        <w:t>”用例介绍表</w:t>
      </w:r>
    </w:p>
    <w:tbl>
      <w:tblPr>
        <w:tblStyle w:val="12"/>
        <w:tblW w:w="8495" w:type="dxa"/>
        <w:jc w:val="center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3083"/>
        <w:gridCol w:w="1329"/>
        <w:gridCol w:w="2926"/>
      </w:tblGrid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编号</w:t>
            </w:r>
          </w:p>
        </w:tc>
        <w:tc>
          <w:tcPr>
            <w:tcW w:w="308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402</w:t>
            </w:r>
          </w:p>
        </w:tc>
        <w:tc>
          <w:tcPr>
            <w:tcW w:w="1329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用例名称</w:t>
            </w:r>
          </w:p>
        </w:tc>
        <w:tc>
          <w:tcPr>
            <w:tcW w:w="292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查看团队</w:t>
            </w: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使用人员</w:t>
            </w:r>
          </w:p>
        </w:tc>
        <w:tc>
          <w:tcPr>
            <w:tcW w:w="308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创建者、成员</w:t>
            </w:r>
          </w:p>
        </w:tc>
        <w:tc>
          <w:tcPr>
            <w:tcW w:w="1329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扩展点</w:t>
            </w:r>
          </w:p>
        </w:tc>
        <w:tc>
          <w:tcPr>
            <w:tcW w:w="292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无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输入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eastAsia" w:eastAsia="宋体"/>
                <w:szCs w:val="22"/>
                <w:lang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不需要输入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系统响应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</w:rPr>
              <w:t>系统</w:t>
            </w:r>
            <w:r>
              <w:rPr>
                <w:rFonts w:hint="eastAsia"/>
                <w:szCs w:val="22"/>
                <w:lang w:val="en-US" w:eastAsia="zh-CN"/>
              </w:rPr>
              <w:t>返回团队信息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输出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eastAsia" w:eastAsia="宋体"/>
                <w:szCs w:val="22"/>
                <w:lang w:eastAsia="zh-CN"/>
              </w:rPr>
            </w:pPr>
            <w:r>
              <w:rPr>
                <w:rFonts w:hint="eastAsia"/>
                <w:szCs w:val="22"/>
              </w:rPr>
              <w:t>显示</w:t>
            </w:r>
            <w:r>
              <w:rPr>
                <w:rFonts w:hint="eastAsia"/>
                <w:szCs w:val="22"/>
                <w:lang w:val="en-US" w:eastAsia="zh-CN"/>
              </w:rPr>
              <w:t>团队</w:t>
            </w: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前置条件</w:t>
            </w:r>
          </w:p>
        </w:tc>
        <w:tc>
          <w:tcPr>
            <w:tcW w:w="308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numPr>
                <w:ilvl w:val="0"/>
                <w:numId w:val="4"/>
              </w:num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已登录</w:t>
            </w:r>
          </w:p>
          <w:p>
            <w:pPr>
              <w:numPr>
                <w:ilvl w:val="0"/>
                <w:numId w:val="4"/>
              </w:numPr>
              <w:adjustRightInd w:val="0"/>
              <w:ind w:left="0" w:leftChars="0" w:firstLine="0" w:firstLineChars="0"/>
              <w:rPr>
                <w:szCs w:val="22"/>
              </w:rPr>
            </w:pPr>
            <w:r>
              <w:rPr>
                <w:rFonts w:hint="eastAsia"/>
                <w:szCs w:val="22"/>
                <w:lang w:val="en-US" w:eastAsia="zh-CN"/>
              </w:rPr>
              <w:t>用户进入“团队中心”</w:t>
            </w:r>
          </w:p>
        </w:tc>
        <w:tc>
          <w:tcPr>
            <w:tcW w:w="1329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后置条件</w:t>
            </w:r>
          </w:p>
        </w:tc>
        <w:tc>
          <w:tcPr>
            <w:tcW w:w="292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  <w:lang w:val="en-US" w:eastAsia="zh-CN"/>
              </w:rPr>
              <w:t>用户查看团队</w:t>
            </w:r>
            <w:r>
              <w:rPr>
                <w:rFonts w:hint="eastAsia"/>
                <w:lang w:val="en-US" w:eastAsia="zh-CN"/>
              </w:rPr>
              <w:t>信息</w:t>
            </w:r>
            <w:r>
              <w:rPr>
                <w:rFonts w:hint="eastAsia"/>
                <w:szCs w:val="22"/>
              </w:rPr>
              <w:t>成功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活动步骤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numPr>
                <w:ilvl w:val="0"/>
                <w:numId w:val="5"/>
              </w:num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  <w:lang w:val="en-US" w:eastAsia="zh-CN"/>
              </w:rPr>
              <w:t>进入“团队中心”</w:t>
            </w:r>
            <w:r>
              <w:rPr>
                <w:rFonts w:hint="eastAsia"/>
                <w:szCs w:val="22"/>
              </w:rPr>
              <w:t>。</w:t>
            </w:r>
          </w:p>
          <w:p>
            <w:pPr>
              <w:numPr>
                <w:ilvl w:val="0"/>
                <w:numId w:val="5"/>
              </w:numPr>
              <w:adjustRightInd w:val="0"/>
              <w:ind w:left="0" w:leftChars="0" w:firstLine="0" w:firstLine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系统返回</w:t>
            </w:r>
            <w:r>
              <w:rPr>
                <w:rFonts w:hint="eastAsia"/>
                <w:szCs w:val="22"/>
                <w:lang w:val="en-US" w:eastAsia="zh-CN"/>
              </w:rPr>
              <w:t>团队中心</w:t>
            </w:r>
            <w:r>
              <w:rPr>
                <w:rFonts w:hint="eastAsia"/>
                <w:szCs w:val="22"/>
              </w:rPr>
              <w:t>页面。</w:t>
            </w:r>
          </w:p>
          <w:p>
            <w:pPr>
              <w:numPr>
                <w:numId w:val="0"/>
              </w:num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  <w:lang w:val="en-US" w:eastAsia="zh-CN"/>
              </w:rPr>
              <w:t>3. 用户查看团队</w:t>
            </w:r>
            <w:r>
              <w:rPr>
                <w:rFonts w:hint="eastAsia"/>
                <w:lang w:val="en-US" w:eastAsia="zh-CN"/>
              </w:rPr>
              <w:t>信息</w:t>
            </w:r>
            <w:r>
              <w:rPr>
                <w:rFonts w:hint="eastAsia"/>
                <w:szCs w:val="22"/>
                <w:lang w:val="en-US" w:eastAsia="zh-CN"/>
              </w:rPr>
              <w:t>成功</w:t>
            </w:r>
            <w:r>
              <w:rPr>
                <w:rFonts w:hint="eastAsia"/>
                <w:szCs w:val="22"/>
              </w:rPr>
              <w:t>。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异常处理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系统</w:t>
            </w:r>
            <w:r>
              <w:rPr>
                <w:rFonts w:hint="eastAsia"/>
                <w:szCs w:val="22"/>
                <w:lang w:val="en-US" w:eastAsia="zh-CN"/>
              </w:rPr>
              <w:t>处理</w:t>
            </w:r>
            <w:r>
              <w:rPr>
                <w:rFonts w:hint="eastAsia"/>
                <w:szCs w:val="22"/>
              </w:rPr>
              <w:t>异常，给出相应报错提示。</w:t>
            </w:r>
          </w:p>
        </w:tc>
      </w:tr>
    </w:tbl>
    <w:p>
      <w:pPr>
        <w:spacing w:beforeLines="0" w:afterLines="0"/>
        <w:jc w:val="both"/>
        <w:rPr>
          <w:rFonts w:hint="default"/>
          <w:sz w:val="24"/>
          <w:szCs w:val="24"/>
        </w:rPr>
      </w:pPr>
    </w:p>
    <w:p>
      <w:pPr>
        <w:spacing w:before="180" w:after="180"/>
        <w:jc w:val="center"/>
        <w:rPr>
          <w:rFonts w:cs="Times New Roman"/>
          <w:sz w:val="21"/>
        </w:rPr>
      </w:pPr>
      <w:r>
        <w:rPr>
          <w:rFonts w:hint="eastAsia"/>
          <w:b/>
          <w:bCs/>
          <w:szCs w:val="22"/>
        </w:rPr>
        <w:t>表</w:t>
      </w:r>
      <w:r>
        <w:rPr>
          <w:rFonts w:hint="eastAsia"/>
          <w:b/>
          <w:bCs/>
          <w:szCs w:val="22"/>
          <w:lang w:val="en-US" w:eastAsia="zh-CN"/>
        </w:rPr>
        <w:t>3</w:t>
      </w:r>
      <w:r>
        <w:rPr>
          <w:rFonts w:hint="eastAsia"/>
          <w:b/>
          <w:bCs/>
          <w:szCs w:val="22"/>
        </w:rPr>
        <w:t xml:space="preserve"> </w:t>
      </w:r>
      <w:r>
        <w:t>“</w:t>
      </w:r>
      <w:r>
        <w:rPr>
          <w:rFonts w:hint="eastAsia"/>
          <w:lang w:val="en-US" w:eastAsia="zh-CN"/>
        </w:rPr>
        <w:t>管理成员</w:t>
      </w:r>
      <w:r>
        <w:t>”用例介绍表</w:t>
      </w:r>
    </w:p>
    <w:tbl>
      <w:tblPr>
        <w:tblStyle w:val="12"/>
        <w:tblW w:w="8495" w:type="dxa"/>
        <w:jc w:val="center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3083"/>
        <w:gridCol w:w="1329"/>
        <w:gridCol w:w="2926"/>
      </w:tblGrid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编号</w:t>
            </w:r>
          </w:p>
        </w:tc>
        <w:tc>
          <w:tcPr>
            <w:tcW w:w="308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403</w:t>
            </w:r>
          </w:p>
        </w:tc>
        <w:tc>
          <w:tcPr>
            <w:tcW w:w="1329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用例名称</w:t>
            </w:r>
          </w:p>
        </w:tc>
        <w:tc>
          <w:tcPr>
            <w:tcW w:w="292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管理成员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使用人员</w:t>
            </w:r>
          </w:p>
        </w:tc>
        <w:tc>
          <w:tcPr>
            <w:tcW w:w="308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创建者</w:t>
            </w:r>
          </w:p>
        </w:tc>
        <w:tc>
          <w:tcPr>
            <w:tcW w:w="1329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扩展点</w:t>
            </w:r>
          </w:p>
        </w:tc>
        <w:tc>
          <w:tcPr>
            <w:tcW w:w="292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无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输入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 w:eastAsia="宋体"/>
                <w:szCs w:val="22"/>
                <w:lang w:val="en-US" w:eastAsia="zh-CN"/>
              </w:rPr>
              <w:t>需要管理的成员及操作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系统响应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</w:rPr>
              <w:t>系统</w:t>
            </w:r>
            <w:r>
              <w:rPr>
                <w:rFonts w:hint="eastAsia"/>
                <w:szCs w:val="22"/>
                <w:lang w:val="en-US" w:eastAsia="zh-CN"/>
              </w:rPr>
              <w:t>返回管理结果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输出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eastAsia" w:eastAsia="宋体"/>
                <w:szCs w:val="22"/>
                <w:lang w:eastAsia="zh-CN"/>
              </w:rPr>
            </w:pPr>
            <w:r>
              <w:rPr>
                <w:rFonts w:hint="eastAsia"/>
                <w:szCs w:val="22"/>
              </w:rPr>
              <w:t>显示</w:t>
            </w:r>
            <w:r>
              <w:rPr>
                <w:rFonts w:hint="eastAsia"/>
                <w:szCs w:val="22"/>
                <w:lang w:val="en-US" w:eastAsia="zh-CN"/>
              </w:rPr>
              <w:t>管理结果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前置条件</w:t>
            </w:r>
          </w:p>
        </w:tc>
        <w:tc>
          <w:tcPr>
            <w:tcW w:w="308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numPr>
                <w:ilvl w:val="0"/>
                <w:numId w:val="6"/>
              </w:num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已登录</w:t>
            </w:r>
          </w:p>
          <w:p>
            <w:pPr>
              <w:numPr>
                <w:ilvl w:val="0"/>
                <w:numId w:val="6"/>
              </w:numPr>
              <w:adjustRightInd w:val="0"/>
              <w:ind w:left="0" w:leftChars="0" w:firstLine="0" w:firstLineChars="0"/>
              <w:rPr>
                <w:szCs w:val="22"/>
              </w:rPr>
            </w:pPr>
            <w:r>
              <w:rPr>
                <w:rFonts w:hint="eastAsia"/>
                <w:szCs w:val="22"/>
                <w:lang w:val="en-US" w:eastAsia="zh-CN"/>
              </w:rPr>
              <w:t>用户进入“团队中心”</w:t>
            </w:r>
          </w:p>
          <w:p>
            <w:pPr>
              <w:numPr>
                <w:ilvl w:val="0"/>
                <w:numId w:val="6"/>
              </w:numPr>
              <w:adjustRightInd w:val="0"/>
              <w:ind w:left="0" w:leftChars="0" w:firstLine="0" w:firstLineChars="0"/>
              <w:rPr>
                <w:szCs w:val="22"/>
              </w:rPr>
            </w:pPr>
            <w:r>
              <w:rPr>
                <w:rFonts w:hint="eastAsia"/>
                <w:szCs w:val="22"/>
                <w:lang w:val="en-US" w:eastAsia="zh-CN"/>
              </w:rPr>
              <w:t>用户为该团队的创建者</w:t>
            </w:r>
          </w:p>
          <w:p>
            <w:pPr>
              <w:numPr>
                <w:ilvl w:val="0"/>
                <w:numId w:val="6"/>
              </w:numPr>
              <w:adjustRightInd w:val="0"/>
              <w:ind w:left="0" w:leftChars="0" w:firstLine="0" w:firstLineChars="0"/>
              <w:rPr>
                <w:szCs w:val="22"/>
              </w:rPr>
            </w:pPr>
            <w:r>
              <w:rPr>
                <w:rFonts w:hint="eastAsia"/>
                <w:szCs w:val="22"/>
                <w:lang w:val="en-US" w:eastAsia="zh-CN"/>
              </w:rPr>
              <w:t>进入管理成员界面</w:t>
            </w:r>
          </w:p>
        </w:tc>
        <w:tc>
          <w:tcPr>
            <w:tcW w:w="1329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后置条件</w:t>
            </w:r>
          </w:p>
        </w:tc>
        <w:tc>
          <w:tcPr>
            <w:tcW w:w="292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  <w:lang w:val="en-US" w:eastAsia="zh-CN"/>
              </w:rPr>
              <w:t>用户管理成员操作</w:t>
            </w:r>
            <w:r>
              <w:rPr>
                <w:rFonts w:hint="eastAsia"/>
                <w:szCs w:val="22"/>
              </w:rPr>
              <w:t>成功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活动步骤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numPr>
                <w:ilvl w:val="0"/>
                <w:numId w:val="7"/>
              </w:num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  <w:lang w:val="en-US" w:eastAsia="zh-CN"/>
              </w:rPr>
              <w:t>进入“团队中心”</w:t>
            </w:r>
            <w:r>
              <w:rPr>
                <w:rFonts w:hint="eastAsia"/>
                <w:szCs w:val="22"/>
              </w:rPr>
              <w:t>。</w:t>
            </w:r>
          </w:p>
          <w:p>
            <w:pPr>
              <w:numPr>
                <w:ilvl w:val="0"/>
                <w:numId w:val="7"/>
              </w:numPr>
              <w:adjustRightInd w:val="0"/>
              <w:ind w:left="0" w:leftChars="0" w:firstLine="0" w:firstLine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系统返回</w:t>
            </w:r>
            <w:r>
              <w:rPr>
                <w:rFonts w:hint="eastAsia"/>
                <w:szCs w:val="22"/>
                <w:lang w:val="en-US" w:eastAsia="zh-CN"/>
              </w:rPr>
              <w:t>团队中心</w:t>
            </w:r>
            <w:r>
              <w:rPr>
                <w:rFonts w:hint="eastAsia"/>
                <w:szCs w:val="22"/>
              </w:rPr>
              <w:t>页面。</w:t>
            </w:r>
          </w:p>
          <w:p>
            <w:pPr>
              <w:numPr>
                <w:ilvl w:val="0"/>
                <w:numId w:val="7"/>
              </w:numPr>
              <w:adjustRightInd w:val="0"/>
              <w:ind w:left="0" w:leftChars="0" w:firstLine="0" w:firstLineChars="0"/>
              <w:rPr>
                <w:szCs w:val="22"/>
              </w:rPr>
            </w:pPr>
            <w:r>
              <w:rPr>
                <w:rFonts w:hint="eastAsia"/>
                <w:szCs w:val="22"/>
                <w:lang w:val="en-US" w:eastAsia="zh-CN"/>
              </w:rPr>
              <w:t>用户进入管理成员界面。</w:t>
            </w:r>
          </w:p>
          <w:p>
            <w:pPr>
              <w:numPr>
                <w:ilvl w:val="0"/>
                <w:numId w:val="7"/>
              </w:numPr>
              <w:adjustRightInd w:val="0"/>
              <w:ind w:left="0" w:leftChars="0" w:firstLine="0" w:firstLineChars="0"/>
              <w:rPr>
                <w:szCs w:val="22"/>
              </w:rPr>
            </w:pPr>
            <w:r>
              <w:rPr>
                <w:rFonts w:hint="eastAsia"/>
                <w:szCs w:val="22"/>
                <w:lang w:val="en-US" w:eastAsia="zh-CN"/>
              </w:rPr>
              <w:t>用户管理成员操作成功</w:t>
            </w:r>
            <w:r>
              <w:rPr>
                <w:rFonts w:hint="eastAsia"/>
                <w:szCs w:val="22"/>
              </w:rPr>
              <w:t>。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异常处理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numPr>
                <w:numId w:val="0"/>
              </w:num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系统</w:t>
            </w:r>
            <w:r>
              <w:rPr>
                <w:rFonts w:hint="eastAsia"/>
                <w:szCs w:val="22"/>
                <w:lang w:val="en-US" w:eastAsia="zh-CN"/>
              </w:rPr>
              <w:t>处理</w:t>
            </w:r>
            <w:r>
              <w:rPr>
                <w:rFonts w:hint="eastAsia"/>
                <w:szCs w:val="22"/>
              </w:rPr>
              <w:t>异常，给出相应报错提示。</w:t>
            </w:r>
          </w:p>
        </w:tc>
      </w:tr>
    </w:tbl>
    <w:p>
      <w:pPr>
        <w:spacing w:beforeLines="0" w:afterLines="0"/>
        <w:jc w:val="both"/>
        <w:rPr>
          <w:rFonts w:hint="default"/>
          <w:sz w:val="24"/>
          <w:szCs w:val="24"/>
        </w:rPr>
      </w:pPr>
    </w:p>
    <w:p>
      <w:pPr>
        <w:spacing w:before="180" w:after="180"/>
        <w:jc w:val="center"/>
        <w:rPr>
          <w:rFonts w:cs="Times New Roman"/>
          <w:sz w:val="21"/>
        </w:rPr>
      </w:pPr>
      <w:r>
        <w:rPr>
          <w:rFonts w:hint="eastAsia"/>
          <w:b/>
          <w:bCs/>
          <w:szCs w:val="22"/>
        </w:rPr>
        <w:t>表</w:t>
      </w:r>
      <w:r>
        <w:rPr>
          <w:rFonts w:hint="eastAsia"/>
          <w:b/>
          <w:bCs/>
          <w:szCs w:val="22"/>
          <w:lang w:val="en-US" w:eastAsia="zh-CN"/>
        </w:rPr>
        <w:t>4</w:t>
      </w:r>
      <w:r>
        <w:rPr>
          <w:rFonts w:hint="eastAsia"/>
          <w:b/>
          <w:bCs/>
          <w:szCs w:val="22"/>
        </w:rPr>
        <w:t xml:space="preserve"> </w:t>
      </w:r>
      <w:r>
        <w:t>“</w:t>
      </w:r>
      <w:r>
        <w:rPr>
          <w:rFonts w:hint="eastAsia"/>
          <w:lang w:val="en-US" w:eastAsia="zh-CN"/>
        </w:rPr>
        <w:t>解散团队</w:t>
      </w:r>
      <w:r>
        <w:t>”用例介绍表</w:t>
      </w:r>
    </w:p>
    <w:tbl>
      <w:tblPr>
        <w:tblStyle w:val="12"/>
        <w:tblW w:w="8495" w:type="dxa"/>
        <w:jc w:val="center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3083"/>
        <w:gridCol w:w="1329"/>
        <w:gridCol w:w="2926"/>
      </w:tblGrid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编号</w:t>
            </w:r>
          </w:p>
        </w:tc>
        <w:tc>
          <w:tcPr>
            <w:tcW w:w="308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404</w:t>
            </w:r>
          </w:p>
        </w:tc>
        <w:tc>
          <w:tcPr>
            <w:tcW w:w="1329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用例名称</w:t>
            </w:r>
          </w:p>
        </w:tc>
        <w:tc>
          <w:tcPr>
            <w:tcW w:w="292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解散团队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使用人员</w:t>
            </w:r>
          </w:p>
        </w:tc>
        <w:tc>
          <w:tcPr>
            <w:tcW w:w="308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创建者</w:t>
            </w:r>
          </w:p>
        </w:tc>
        <w:tc>
          <w:tcPr>
            <w:tcW w:w="1329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扩展点</w:t>
            </w:r>
          </w:p>
        </w:tc>
        <w:tc>
          <w:tcPr>
            <w:tcW w:w="292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无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输入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 w:eastAsia="宋体"/>
                <w:szCs w:val="22"/>
                <w:lang w:val="en-US" w:eastAsia="zh-CN"/>
              </w:rPr>
              <w:t>解散该团队的操作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系统响应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</w:rPr>
              <w:t>系统</w:t>
            </w:r>
            <w:r>
              <w:rPr>
                <w:rFonts w:hint="eastAsia"/>
                <w:szCs w:val="22"/>
                <w:lang w:val="en-US" w:eastAsia="zh-CN"/>
              </w:rPr>
              <w:t>返回解散结果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输出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eastAsia" w:eastAsia="宋体"/>
                <w:szCs w:val="22"/>
                <w:lang w:eastAsia="zh-CN"/>
              </w:rPr>
            </w:pPr>
            <w:r>
              <w:rPr>
                <w:rFonts w:hint="eastAsia"/>
                <w:szCs w:val="22"/>
              </w:rPr>
              <w:t>显示</w:t>
            </w:r>
            <w:r>
              <w:rPr>
                <w:rFonts w:hint="eastAsia"/>
                <w:szCs w:val="22"/>
                <w:lang w:val="en-US" w:eastAsia="zh-CN"/>
              </w:rPr>
              <w:t>解散结果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前置条件</w:t>
            </w:r>
          </w:p>
        </w:tc>
        <w:tc>
          <w:tcPr>
            <w:tcW w:w="308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numPr>
                <w:ilvl w:val="0"/>
                <w:numId w:val="8"/>
              </w:numPr>
              <w:adjustRightInd w:val="0"/>
              <w:ind w:leftChars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已登录</w:t>
            </w:r>
          </w:p>
          <w:p>
            <w:pPr>
              <w:numPr>
                <w:ilvl w:val="0"/>
                <w:numId w:val="8"/>
              </w:numPr>
              <w:adjustRightInd w:val="0"/>
              <w:ind w:leftChars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用户进入“团队中心”</w:t>
            </w:r>
          </w:p>
          <w:p>
            <w:pPr>
              <w:numPr>
                <w:ilvl w:val="0"/>
                <w:numId w:val="8"/>
              </w:numPr>
              <w:adjustRightInd w:val="0"/>
              <w:ind w:leftChars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用户为该团队的创建者</w:t>
            </w:r>
          </w:p>
          <w:p>
            <w:pPr>
              <w:numPr>
                <w:ilvl w:val="0"/>
                <w:numId w:val="8"/>
              </w:numPr>
              <w:adjustRightInd w:val="0"/>
              <w:ind w:leftChars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进入解散团队界面</w:t>
            </w:r>
          </w:p>
        </w:tc>
        <w:tc>
          <w:tcPr>
            <w:tcW w:w="1329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后置条件</w:t>
            </w:r>
          </w:p>
        </w:tc>
        <w:tc>
          <w:tcPr>
            <w:tcW w:w="292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  <w:lang w:val="en-US" w:eastAsia="zh-CN"/>
              </w:rPr>
              <w:t>用户解散团队操作</w:t>
            </w:r>
            <w:r>
              <w:rPr>
                <w:rFonts w:hint="eastAsia"/>
                <w:szCs w:val="22"/>
              </w:rPr>
              <w:t>成功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活动步骤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numPr>
                <w:ilvl w:val="0"/>
                <w:numId w:val="9"/>
              </w:numPr>
              <w:adjustRightInd w:val="0"/>
              <w:ind w:leftChars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用户进入“团队中心”。</w:t>
            </w:r>
          </w:p>
          <w:p>
            <w:pPr>
              <w:numPr>
                <w:ilvl w:val="0"/>
                <w:numId w:val="9"/>
              </w:numPr>
              <w:adjustRightInd w:val="0"/>
              <w:ind w:leftChars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系统返回团队中心页面。</w:t>
            </w:r>
          </w:p>
          <w:p>
            <w:pPr>
              <w:numPr>
                <w:ilvl w:val="0"/>
                <w:numId w:val="9"/>
              </w:numPr>
              <w:adjustRightInd w:val="0"/>
              <w:ind w:leftChars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用户进入解散团队界面。</w:t>
            </w:r>
          </w:p>
          <w:p>
            <w:pPr>
              <w:numPr>
                <w:ilvl w:val="0"/>
                <w:numId w:val="9"/>
              </w:numPr>
              <w:adjustRightInd w:val="0"/>
              <w:ind w:leftChars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用户解散团队操作成功。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异常处理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系统</w:t>
            </w:r>
            <w:r>
              <w:rPr>
                <w:rFonts w:hint="eastAsia"/>
                <w:szCs w:val="22"/>
                <w:lang w:val="en-US" w:eastAsia="zh-CN"/>
              </w:rPr>
              <w:t>处理</w:t>
            </w:r>
            <w:r>
              <w:rPr>
                <w:rFonts w:hint="eastAsia"/>
                <w:szCs w:val="22"/>
              </w:rPr>
              <w:t>异常，给出相应报错提示。</w:t>
            </w:r>
          </w:p>
        </w:tc>
      </w:tr>
    </w:tbl>
    <w:p>
      <w:pPr>
        <w:spacing w:beforeLines="0" w:afterLines="0"/>
        <w:jc w:val="both"/>
        <w:rPr>
          <w:rFonts w:hint="default"/>
          <w:sz w:val="24"/>
          <w:szCs w:val="24"/>
        </w:rPr>
      </w:pPr>
    </w:p>
    <w:p>
      <w:pPr>
        <w:spacing w:before="180" w:after="180"/>
        <w:jc w:val="center"/>
        <w:rPr>
          <w:rFonts w:cs="Times New Roman"/>
          <w:sz w:val="21"/>
        </w:rPr>
      </w:pPr>
      <w:r>
        <w:rPr>
          <w:rFonts w:hint="eastAsia"/>
          <w:b/>
          <w:bCs/>
          <w:szCs w:val="22"/>
        </w:rPr>
        <w:t>表</w:t>
      </w:r>
      <w:r>
        <w:rPr>
          <w:rFonts w:hint="eastAsia"/>
          <w:b/>
          <w:bCs/>
          <w:szCs w:val="22"/>
          <w:lang w:val="en-US" w:eastAsia="zh-CN"/>
        </w:rPr>
        <w:t xml:space="preserve">5 </w:t>
      </w:r>
      <w:r>
        <w:t>“</w:t>
      </w:r>
      <w:r>
        <w:rPr>
          <w:rFonts w:hint="eastAsia"/>
          <w:lang w:val="en-US" w:eastAsia="zh-CN"/>
        </w:rPr>
        <w:t>设置文档权限</w:t>
      </w:r>
      <w:r>
        <w:t>”用例介绍表</w:t>
      </w:r>
    </w:p>
    <w:tbl>
      <w:tblPr>
        <w:tblStyle w:val="12"/>
        <w:tblW w:w="8495" w:type="dxa"/>
        <w:jc w:val="center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3083"/>
        <w:gridCol w:w="1329"/>
        <w:gridCol w:w="2926"/>
      </w:tblGrid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编号</w:t>
            </w:r>
          </w:p>
        </w:tc>
        <w:tc>
          <w:tcPr>
            <w:tcW w:w="308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405</w:t>
            </w:r>
          </w:p>
        </w:tc>
        <w:tc>
          <w:tcPr>
            <w:tcW w:w="1329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用例名称</w:t>
            </w:r>
          </w:p>
        </w:tc>
        <w:tc>
          <w:tcPr>
            <w:tcW w:w="292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设置文档权限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使用人员</w:t>
            </w:r>
          </w:p>
        </w:tc>
        <w:tc>
          <w:tcPr>
            <w:tcW w:w="308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创建者</w:t>
            </w:r>
          </w:p>
        </w:tc>
        <w:tc>
          <w:tcPr>
            <w:tcW w:w="1329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扩展点</w:t>
            </w:r>
          </w:p>
        </w:tc>
        <w:tc>
          <w:tcPr>
            <w:tcW w:w="292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无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输入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 w:eastAsia="宋体"/>
                <w:szCs w:val="22"/>
                <w:lang w:val="en-US" w:eastAsia="zh-CN"/>
              </w:rPr>
              <w:t>需要设置的文档及操作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系统响应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</w:rPr>
              <w:t>系统</w:t>
            </w:r>
            <w:r>
              <w:rPr>
                <w:rFonts w:hint="eastAsia"/>
                <w:szCs w:val="22"/>
                <w:lang w:val="en-US" w:eastAsia="zh-CN"/>
              </w:rPr>
              <w:t>返回设置权限结果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输出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eastAsia" w:eastAsia="宋体"/>
                <w:szCs w:val="22"/>
                <w:lang w:eastAsia="zh-CN"/>
              </w:rPr>
            </w:pPr>
            <w:r>
              <w:rPr>
                <w:rFonts w:hint="eastAsia"/>
                <w:szCs w:val="22"/>
              </w:rPr>
              <w:t>显示</w:t>
            </w:r>
            <w:r>
              <w:rPr>
                <w:rFonts w:hint="eastAsia"/>
                <w:szCs w:val="22"/>
                <w:lang w:val="en-US" w:eastAsia="zh-CN"/>
              </w:rPr>
              <w:t>设置权限结果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前置条件</w:t>
            </w:r>
          </w:p>
        </w:tc>
        <w:tc>
          <w:tcPr>
            <w:tcW w:w="308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numPr>
                <w:ilvl w:val="0"/>
                <w:numId w:val="10"/>
              </w:numPr>
              <w:adjustRightInd w:val="0"/>
              <w:ind w:leftChars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已登录</w:t>
            </w:r>
          </w:p>
          <w:p>
            <w:pPr>
              <w:numPr>
                <w:ilvl w:val="0"/>
                <w:numId w:val="10"/>
              </w:numPr>
              <w:adjustRightInd w:val="0"/>
              <w:ind w:leftChars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用户进入“团队中心”</w:t>
            </w:r>
          </w:p>
          <w:p>
            <w:pPr>
              <w:numPr>
                <w:ilvl w:val="0"/>
                <w:numId w:val="10"/>
              </w:numPr>
              <w:adjustRightInd w:val="0"/>
              <w:ind w:leftChars="0"/>
              <w:rPr>
                <w:szCs w:val="22"/>
              </w:rPr>
            </w:pPr>
            <w:r>
              <w:rPr>
                <w:rFonts w:hint="eastAsia"/>
                <w:szCs w:val="22"/>
                <w:lang w:val="en-US" w:eastAsia="zh-CN"/>
              </w:rPr>
              <w:t>用户为该团队的创建者</w:t>
            </w:r>
          </w:p>
          <w:p>
            <w:pPr>
              <w:numPr>
                <w:ilvl w:val="0"/>
                <w:numId w:val="10"/>
              </w:numPr>
              <w:adjustRightInd w:val="0"/>
              <w:ind w:leftChars="0"/>
              <w:rPr>
                <w:szCs w:val="22"/>
              </w:rPr>
            </w:pPr>
            <w:r>
              <w:rPr>
                <w:rFonts w:hint="eastAsia"/>
                <w:szCs w:val="22"/>
                <w:lang w:val="en-US" w:eastAsia="zh-CN"/>
              </w:rPr>
              <w:t>用户进入设置文档权限界面</w:t>
            </w:r>
          </w:p>
        </w:tc>
        <w:tc>
          <w:tcPr>
            <w:tcW w:w="1329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后置条件</w:t>
            </w:r>
          </w:p>
        </w:tc>
        <w:tc>
          <w:tcPr>
            <w:tcW w:w="292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  <w:lang w:val="en-US" w:eastAsia="zh-CN"/>
              </w:rPr>
              <w:t>用户设置权限操作</w:t>
            </w:r>
            <w:r>
              <w:rPr>
                <w:rFonts w:hint="eastAsia"/>
                <w:szCs w:val="22"/>
              </w:rPr>
              <w:t>成功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活动步骤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numPr>
                <w:ilvl w:val="0"/>
                <w:numId w:val="11"/>
              </w:numPr>
              <w:adjustRightInd w:val="0"/>
              <w:ind w:leftChars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用户进入“团队中心”。</w:t>
            </w:r>
          </w:p>
          <w:p>
            <w:pPr>
              <w:numPr>
                <w:ilvl w:val="0"/>
                <w:numId w:val="11"/>
              </w:numPr>
              <w:adjustRightInd w:val="0"/>
              <w:ind w:leftChars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系统返回团队中心页面。</w:t>
            </w:r>
          </w:p>
          <w:p>
            <w:pPr>
              <w:numPr>
                <w:ilvl w:val="0"/>
                <w:numId w:val="11"/>
              </w:numPr>
              <w:adjustRightInd w:val="0"/>
              <w:ind w:leftChars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用户进入设置文档权限界面。</w:t>
            </w:r>
          </w:p>
          <w:p>
            <w:pPr>
              <w:numPr>
                <w:ilvl w:val="0"/>
                <w:numId w:val="11"/>
              </w:numPr>
              <w:adjustRightInd w:val="0"/>
              <w:ind w:leftChars="0"/>
              <w:rPr>
                <w:szCs w:val="22"/>
              </w:rPr>
            </w:pPr>
            <w:r>
              <w:rPr>
                <w:rFonts w:hint="eastAsia"/>
                <w:szCs w:val="22"/>
                <w:lang w:val="en-US" w:eastAsia="zh-CN"/>
              </w:rPr>
              <w:t>用户设置权限操作</w:t>
            </w:r>
            <w:r>
              <w:rPr>
                <w:rFonts w:hint="eastAsia"/>
                <w:szCs w:val="22"/>
              </w:rPr>
              <w:t>成功</w:t>
            </w:r>
            <w:r>
              <w:rPr>
                <w:rFonts w:hint="eastAsia"/>
                <w:szCs w:val="22"/>
                <w:lang w:eastAsia="zh-CN"/>
              </w:rPr>
              <w:t>。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异常处理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系统</w:t>
            </w:r>
            <w:r>
              <w:rPr>
                <w:rFonts w:hint="eastAsia"/>
                <w:szCs w:val="22"/>
                <w:lang w:val="en-US" w:eastAsia="zh-CN"/>
              </w:rPr>
              <w:t>处理</w:t>
            </w:r>
            <w:r>
              <w:rPr>
                <w:rFonts w:hint="eastAsia"/>
                <w:szCs w:val="22"/>
              </w:rPr>
              <w:t>异常，给出相应报错提示。</w:t>
            </w:r>
          </w:p>
        </w:tc>
      </w:tr>
    </w:tbl>
    <w:p>
      <w:pPr>
        <w:spacing w:beforeLines="0" w:afterLines="0"/>
        <w:jc w:val="both"/>
        <w:rPr>
          <w:rFonts w:hint="default"/>
          <w:sz w:val="24"/>
          <w:szCs w:val="24"/>
        </w:rPr>
      </w:pPr>
    </w:p>
    <w:p>
      <w:pPr>
        <w:spacing w:before="180" w:after="180"/>
        <w:jc w:val="center"/>
        <w:rPr>
          <w:rFonts w:cs="Times New Roman"/>
          <w:sz w:val="21"/>
        </w:rPr>
      </w:pPr>
      <w:r>
        <w:rPr>
          <w:rFonts w:hint="eastAsia"/>
          <w:b/>
          <w:bCs/>
          <w:szCs w:val="22"/>
        </w:rPr>
        <w:t>表</w:t>
      </w:r>
      <w:r>
        <w:rPr>
          <w:rFonts w:hint="eastAsia"/>
          <w:b/>
          <w:bCs/>
          <w:szCs w:val="22"/>
          <w:lang w:val="en-US" w:eastAsia="zh-CN"/>
        </w:rPr>
        <w:t>6</w:t>
      </w:r>
      <w:r>
        <w:rPr>
          <w:rFonts w:hint="eastAsia"/>
          <w:b/>
          <w:bCs/>
          <w:szCs w:val="22"/>
        </w:rPr>
        <w:t xml:space="preserve"> </w:t>
      </w:r>
      <w:r>
        <w:t>“</w:t>
      </w:r>
      <w:r>
        <w:rPr>
          <w:rFonts w:hint="eastAsia"/>
          <w:lang w:val="en-US" w:eastAsia="zh-CN"/>
        </w:rPr>
        <w:t>加入团队</w:t>
      </w:r>
      <w:r>
        <w:t>”用例介绍表</w:t>
      </w:r>
    </w:p>
    <w:tbl>
      <w:tblPr>
        <w:tblStyle w:val="12"/>
        <w:tblW w:w="8495" w:type="dxa"/>
        <w:jc w:val="center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3083"/>
        <w:gridCol w:w="1329"/>
        <w:gridCol w:w="2926"/>
      </w:tblGrid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编号</w:t>
            </w:r>
          </w:p>
        </w:tc>
        <w:tc>
          <w:tcPr>
            <w:tcW w:w="308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106</w:t>
            </w:r>
          </w:p>
        </w:tc>
        <w:tc>
          <w:tcPr>
            <w:tcW w:w="1329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用例名称</w:t>
            </w:r>
          </w:p>
        </w:tc>
        <w:tc>
          <w:tcPr>
            <w:tcW w:w="292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加入团队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使用人员</w:t>
            </w:r>
          </w:p>
        </w:tc>
        <w:tc>
          <w:tcPr>
            <w:tcW w:w="308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成员</w:t>
            </w:r>
          </w:p>
        </w:tc>
        <w:tc>
          <w:tcPr>
            <w:tcW w:w="1329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扩展点</w:t>
            </w:r>
          </w:p>
        </w:tc>
        <w:tc>
          <w:tcPr>
            <w:tcW w:w="292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无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输入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 w:eastAsia="宋体"/>
                <w:szCs w:val="22"/>
                <w:lang w:val="en-US" w:eastAsia="zh-CN"/>
              </w:rPr>
              <w:t>需要加入的团队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系统响应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</w:rPr>
              <w:t>系统</w:t>
            </w:r>
            <w:r>
              <w:rPr>
                <w:rFonts w:hint="eastAsia"/>
                <w:szCs w:val="22"/>
                <w:lang w:val="en-US" w:eastAsia="zh-CN"/>
              </w:rPr>
              <w:t>返回加入结果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输出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eastAsia" w:eastAsia="宋体"/>
                <w:szCs w:val="22"/>
                <w:lang w:eastAsia="zh-CN"/>
              </w:rPr>
            </w:pPr>
            <w:r>
              <w:rPr>
                <w:rFonts w:hint="eastAsia"/>
                <w:szCs w:val="22"/>
              </w:rPr>
              <w:t>显示</w:t>
            </w:r>
            <w:r>
              <w:rPr>
                <w:rFonts w:hint="eastAsia"/>
                <w:szCs w:val="22"/>
                <w:lang w:val="en-US" w:eastAsia="zh-CN"/>
              </w:rPr>
              <w:t>加入结果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前置条件</w:t>
            </w:r>
          </w:p>
        </w:tc>
        <w:tc>
          <w:tcPr>
            <w:tcW w:w="308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numPr>
                <w:ilvl w:val="0"/>
                <w:numId w:val="12"/>
              </w:numPr>
              <w:adjustRightInd w:val="0"/>
              <w:ind w:leftChars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已登录</w:t>
            </w:r>
          </w:p>
          <w:p>
            <w:pPr>
              <w:numPr>
                <w:ilvl w:val="0"/>
                <w:numId w:val="12"/>
              </w:numPr>
              <w:adjustRightInd w:val="0"/>
              <w:ind w:leftChars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用户选择加入该团队</w:t>
            </w:r>
          </w:p>
        </w:tc>
        <w:tc>
          <w:tcPr>
            <w:tcW w:w="1329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后置条件</w:t>
            </w:r>
          </w:p>
        </w:tc>
        <w:tc>
          <w:tcPr>
            <w:tcW w:w="292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  <w:lang w:val="en-US" w:eastAsia="zh-CN"/>
              </w:rPr>
              <w:t>用户加入团队操作</w:t>
            </w:r>
            <w:r>
              <w:rPr>
                <w:rFonts w:hint="eastAsia"/>
                <w:szCs w:val="22"/>
              </w:rPr>
              <w:t>成功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活动步骤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numPr>
                <w:ilvl w:val="0"/>
                <w:numId w:val="13"/>
              </w:numPr>
              <w:adjustRightInd w:val="0"/>
              <w:ind w:leftChars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用户进入“团队中心”。</w:t>
            </w:r>
          </w:p>
          <w:p>
            <w:pPr>
              <w:numPr>
                <w:ilvl w:val="0"/>
                <w:numId w:val="13"/>
              </w:numPr>
              <w:adjustRightInd w:val="0"/>
              <w:ind w:left="0" w:leftChars="0" w:firstLine="0" w:firstLineChars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系统返回团队中心页面。</w:t>
            </w:r>
          </w:p>
          <w:p>
            <w:pPr>
              <w:numPr>
                <w:ilvl w:val="0"/>
                <w:numId w:val="13"/>
              </w:numPr>
              <w:adjustRightInd w:val="0"/>
              <w:ind w:left="0" w:leftChars="0" w:firstLine="0" w:firstLineChars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用户选择加入团队。</w:t>
            </w:r>
          </w:p>
          <w:p>
            <w:pPr>
              <w:numPr>
                <w:ilvl w:val="0"/>
                <w:numId w:val="13"/>
              </w:numPr>
              <w:adjustRightInd w:val="0"/>
              <w:ind w:left="0" w:leftChars="0" w:firstLine="0" w:firstLineChars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用户加入团队操作</w:t>
            </w:r>
            <w:r>
              <w:rPr>
                <w:rFonts w:hint="eastAsia"/>
                <w:szCs w:val="22"/>
              </w:rPr>
              <w:t>成功</w:t>
            </w:r>
            <w:r>
              <w:rPr>
                <w:rFonts w:hint="eastAsia"/>
                <w:szCs w:val="22"/>
                <w:lang w:eastAsia="zh-CN"/>
              </w:rPr>
              <w:t>。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异常处理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numPr>
                <w:ilvl w:val="0"/>
                <w:numId w:val="14"/>
              </w:num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系统</w:t>
            </w:r>
            <w:r>
              <w:rPr>
                <w:rFonts w:hint="eastAsia"/>
                <w:szCs w:val="22"/>
                <w:lang w:val="en-US" w:eastAsia="zh-CN"/>
              </w:rPr>
              <w:t>处理</w:t>
            </w:r>
            <w:r>
              <w:rPr>
                <w:rFonts w:hint="eastAsia"/>
                <w:szCs w:val="22"/>
              </w:rPr>
              <w:t>异常，给出相应报错提示。</w:t>
            </w:r>
          </w:p>
          <w:p>
            <w:pPr>
              <w:numPr>
                <w:ilvl w:val="0"/>
                <w:numId w:val="14"/>
              </w:num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  <w:lang w:val="en-US" w:eastAsia="zh-CN"/>
              </w:rPr>
              <w:t>选择加入的团队不存在或已加入。</w:t>
            </w:r>
          </w:p>
        </w:tc>
      </w:tr>
    </w:tbl>
    <w:p>
      <w:pPr>
        <w:spacing w:beforeLines="0" w:afterLines="0"/>
        <w:jc w:val="both"/>
        <w:rPr>
          <w:rFonts w:hint="default"/>
          <w:sz w:val="24"/>
          <w:szCs w:val="24"/>
        </w:rPr>
      </w:pPr>
    </w:p>
    <w:p>
      <w:pPr>
        <w:spacing w:before="180" w:after="180"/>
        <w:jc w:val="center"/>
        <w:rPr>
          <w:rFonts w:cs="Times New Roman"/>
          <w:sz w:val="21"/>
        </w:rPr>
      </w:pPr>
      <w:r>
        <w:rPr>
          <w:rFonts w:hint="eastAsia"/>
          <w:b/>
          <w:bCs/>
          <w:szCs w:val="22"/>
        </w:rPr>
        <w:t>表</w:t>
      </w:r>
      <w:r>
        <w:rPr>
          <w:rFonts w:hint="eastAsia"/>
          <w:b/>
          <w:bCs/>
          <w:szCs w:val="22"/>
          <w:lang w:val="en-US" w:eastAsia="zh-CN"/>
        </w:rPr>
        <w:t>7</w:t>
      </w:r>
      <w:r>
        <w:rPr>
          <w:rFonts w:hint="eastAsia"/>
          <w:b/>
          <w:bCs/>
          <w:szCs w:val="22"/>
        </w:rPr>
        <w:t xml:space="preserve"> </w:t>
      </w:r>
      <w:r>
        <w:t>“</w:t>
      </w:r>
      <w:r>
        <w:rPr>
          <w:rFonts w:hint="eastAsia"/>
          <w:lang w:val="en-US" w:eastAsia="zh-CN"/>
        </w:rPr>
        <w:t>退出团队</w:t>
      </w:r>
      <w:r>
        <w:t>”用例介绍表</w:t>
      </w:r>
    </w:p>
    <w:tbl>
      <w:tblPr>
        <w:tblStyle w:val="12"/>
        <w:tblW w:w="8495" w:type="dxa"/>
        <w:jc w:val="center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3083"/>
        <w:gridCol w:w="1329"/>
        <w:gridCol w:w="2926"/>
      </w:tblGrid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编号</w:t>
            </w:r>
          </w:p>
        </w:tc>
        <w:tc>
          <w:tcPr>
            <w:tcW w:w="308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107</w:t>
            </w:r>
          </w:p>
        </w:tc>
        <w:tc>
          <w:tcPr>
            <w:tcW w:w="1329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用例名称</w:t>
            </w:r>
          </w:p>
        </w:tc>
        <w:tc>
          <w:tcPr>
            <w:tcW w:w="292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 w:eastAsia="宋体"/>
                <w:szCs w:val="22"/>
                <w:lang w:val="en-US" w:eastAsia="zh-CN"/>
              </w:rPr>
              <w:t>退出团队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使用人员</w:t>
            </w:r>
          </w:p>
        </w:tc>
        <w:tc>
          <w:tcPr>
            <w:tcW w:w="308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成员</w:t>
            </w:r>
          </w:p>
        </w:tc>
        <w:tc>
          <w:tcPr>
            <w:tcW w:w="1329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扩展点</w:t>
            </w:r>
          </w:p>
        </w:tc>
        <w:tc>
          <w:tcPr>
            <w:tcW w:w="292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无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输入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 w:eastAsia="宋体"/>
                <w:szCs w:val="22"/>
                <w:lang w:val="en-US" w:eastAsia="zh-CN"/>
              </w:rPr>
              <w:t>需要</w:t>
            </w:r>
            <w:r>
              <w:rPr>
                <w:rFonts w:hint="eastAsia"/>
                <w:lang w:val="en-US" w:eastAsia="zh-CN"/>
              </w:rPr>
              <w:t>退出</w:t>
            </w:r>
            <w:r>
              <w:rPr>
                <w:rFonts w:hint="eastAsia" w:eastAsia="宋体"/>
                <w:szCs w:val="22"/>
                <w:lang w:val="en-US" w:eastAsia="zh-CN"/>
              </w:rPr>
              <w:t>的团队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系统响应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</w:rPr>
              <w:t>系统</w:t>
            </w:r>
            <w:r>
              <w:rPr>
                <w:rFonts w:hint="eastAsia"/>
                <w:szCs w:val="22"/>
                <w:lang w:val="en-US" w:eastAsia="zh-CN"/>
              </w:rPr>
              <w:t>返回</w:t>
            </w:r>
            <w:r>
              <w:rPr>
                <w:rFonts w:hint="eastAsia"/>
                <w:lang w:val="en-US" w:eastAsia="zh-CN"/>
              </w:rPr>
              <w:t>退出</w:t>
            </w:r>
            <w:r>
              <w:rPr>
                <w:rFonts w:hint="eastAsia"/>
                <w:szCs w:val="22"/>
                <w:lang w:val="en-US" w:eastAsia="zh-CN"/>
              </w:rPr>
              <w:t>结果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输出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rFonts w:hint="eastAsia" w:eastAsia="宋体"/>
                <w:szCs w:val="22"/>
                <w:lang w:eastAsia="zh-CN"/>
              </w:rPr>
            </w:pPr>
            <w:r>
              <w:rPr>
                <w:rFonts w:hint="eastAsia"/>
                <w:szCs w:val="22"/>
              </w:rPr>
              <w:t>显示</w:t>
            </w:r>
            <w:r>
              <w:rPr>
                <w:rFonts w:hint="eastAsia"/>
                <w:lang w:val="en-US" w:eastAsia="zh-CN"/>
              </w:rPr>
              <w:t>退出</w:t>
            </w:r>
            <w:r>
              <w:rPr>
                <w:rFonts w:hint="eastAsia"/>
                <w:szCs w:val="22"/>
                <w:lang w:val="en-US" w:eastAsia="zh-CN"/>
              </w:rPr>
              <w:t>结果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前置条件</w:t>
            </w:r>
          </w:p>
        </w:tc>
        <w:tc>
          <w:tcPr>
            <w:tcW w:w="308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numPr>
                <w:ilvl w:val="0"/>
                <w:numId w:val="15"/>
              </w:numPr>
              <w:adjustRightInd w:val="0"/>
              <w:ind w:leftChars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已登录</w:t>
            </w:r>
          </w:p>
          <w:p>
            <w:pPr>
              <w:numPr>
                <w:ilvl w:val="0"/>
                <w:numId w:val="15"/>
              </w:numPr>
              <w:adjustRightInd w:val="0"/>
              <w:ind w:leftChars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用户选择</w:t>
            </w:r>
            <w:r>
              <w:rPr>
                <w:rFonts w:hint="eastAsia"/>
                <w:lang w:val="en-US" w:eastAsia="zh-CN"/>
              </w:rPr>
              <w:t>退出</w:t>
            </w:r>
            <w:r>
              <w:rPr>
                <w:rFonts w:hint="eastAsia"/>
                <w:szCs w:val="22"/>
                <w:lang w:val="en-US" w:eastAsia="zh-CN"/>
              </w:rPr>
              <w:t>该团队</w:t>
            </w:r>
          </w:p>
        </w:tc>
        <w:tc>
          <w:tcPr>
            <w:tcW w:w="1329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后置条件</w:t>
            </w:r>
          </w:p>
        </w:tc>
        <w:tc>
          <w:tcPr>
            <w:tcW w:w="292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  <w:lang w:val="en-US"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退出</w:t>
            </w:r>
            <w:r>
              <w:rPr>
                <w:rFonts w:hint="eastAsia"/>
                <w:szCs w:val="22"/>
                <w:lang w:val="en-US" w:eastAsia="zh-CN"/>
              </w:rPr>
              <w:t>团队操作</w:t>
            </w:r>
            <w:r>
              <w:rPr>
                <w:rFonts w:hint="eastAsia"/>
                <w:szCs w:val="22"/>
              </w:rPr>
              <w:t>成功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活动步骤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numPr>
                <w:ilvl w:val="0"/>
                <w:numId w:val="16"/>
              </w:numPr>
              <w:adjustRightInd w:val="0"/>
              <w:ind w:leftChars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用户进入“团队中心”。</w:t>
            </w:r>
          </w:p>
          <w:p>
            <w:pPr>
              <w:numPr>
                <w:ilvl w:val="0"/>
                <w:numId w:val="16"/>
              </w:numPr>
              <w:adjustRightInd w:val="0"/>
              <w:ind w:left="0" w:leftChars="0" w:firstLine="0" w:firstLineChars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系统返回团队中心页面。</w:t>
            </w:r>
          </w:p>
          <w:p>
            <w:pPr>
              <w:numPr>
                <w:ilvl w:val="0"/>
                <w:numId w:val="16"/>
              </w:numPr>
              <w:adjustRightInd w:val="0"/>
              <w:ind w:left="0" w:leftChars="0" w:firstLine="0" w:firstLineChars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用户选择</w:t>
            </w:r>
            <w:r>
              <w:rPr>
                <w:rFonts w:hint="eastAsia"/>
                <w:lang w:val="en-US" w:eastAsia="zh-CN"/>
              </w:rPr>
              <w:t>退出</w:t>
            </w:r>
            <w:r>
              <w:rPr>
                <w:rFonts w:hint="eastAsia"/>
                <w:szCs w:val="22"/>
                <w:lang w:val="en-US" w:eastAsia="zh-CN"/>
              </w:rPr>
              <w:t>团队。</w:t>
            </w:r>
          </w:p>
          <w:p>
            <w:pPr>
              <w:numPr>
                <w:ilvl w:val="0"/>
                <w:numId w:val="16"/>
              </w:numPr>
              <w:adjustRightInd w:val="0"/>
              <w:ind w:left="0" w:leftChars="0" w:firstLine="0" w:firstLineChars="0"/>
              <w:rPr>
                <w:rFonts w:hint="default" w:eastAsia="宋体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退出</w:t>
            </w:r>
            <w:r>
              <w:rPr>
                <w:rFonts w:hint="eastAsia"/>
                <w:szCs w:val="22"/>
                <w:lang w:val="en-US" w:eastAsia="zh-CN"/>
              </w:rPr>
              <w:t>团队操作</w:t>
            </w:r>
            <w:r>
              <w:rPr>
                <w:rFonts w:hint="eastAsia"/>
                <w:szCs w:val="22"/>
              </w:rPr>
              <w:t>成功</w:t>
            </w:r>
            <w:r>
              <w:rPr>
                <w:rFonts w:hint="eastAsia"/>
                <w:szCs w:val="22"/>
                <w:lang w:eastAsia="zh-CN"/>
              </w:rPr>
              <w:t>。</w:t>
            </w:r>
          </w:p>
        </w:tc>
      </w:tr>
      <w:tr>
        <w:tblPrEx>
          <w:tbl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1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异常处理</w:t>
            </w:r>
          </w:p>
        </w:tc>
        <w:tc>
          <w:tcPr>
            <w:tcW w:w="7338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>
            <w:pPr>
              <w:numPr>
                <w:ilvl w:val="0"/>
                <w:numId w:val="17"/>
              </w:num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系统</w:t>
            </w:r>
            <w:r>
              <w:rPr>
                <w:rFonts w:hint="eastAsia"/>
                <w:szCs w:val="22"/>
                <w:lang w:val="en-US" w:eastAsia="zh-CN"/>
              </w:rPr>
              <w:t>处理</w:t>
            </w:r>
            <w:r>
              <w:rPr>
                <w:rFonts w:hint="eastAsia"/>
                <w:szCs w:val="22"/>
              </w:rPr>
              <w:t>异常，给出相应报错提示。</w:t>
            </w:r>
          </w:p>
          <w:p>
            <w:pPr>
              <w:numPr>
                <w:ilvl w:val="0"/>
                <w:numId w:val="17"/>
              </w:num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  <w:lang w:val="en-US" w:eastAsia="zh-CN"/>
              </w:rPr>
              <w:t>选择退出的团队不存在或已退出。</w:t>
            </w:r>
          </w:p>
        </w:tc>
      </w:tr>
    </w:tbl>
    <w:p>
      <w:pPr>
        <w:spacing w:beforeLines="0" w:afterLines="0"/>
        <w:jc w:val="both"/>
        <w:rPr>
          <w:rFonts w:hint="default"/>
          <w:sz w:val="24"/>
          <w:szCs w:val="24"/>
        </w:rPr>
      </w:pPr>
    </w:p>
    <w:sectPr>
      <w:pgSz w:w="12240" w:h="15840"/>
      <w:pgMar w:top="1440" w:right="1080" w:bottom="1440" w:left="1080" w:header="709" w:footer="709" w:gutter="0"/>
      <w:cols w:space="709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Bold Italic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8ABDEB"/>
    <w:multiLevelType w:val="singleLevel"/>
    <w:tmpl w:val="988ABDE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613E0A7"/>
    <w:multiLevelType w:val="singleLevel"/>
    <w:tmpl w:val="A613E0A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3A81D92"/>
    <w:multiLevelType w:val="singleLevel"/>
    <w:tmpl w:val="C3A81D9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7BBA2AB"/>
    <w:multiLevelType w:val="singleLevel"/>
    <w:tmpl w:val="C7BBA2A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642A9EE"/>
    <w:multiLevelType w:val="singleLevel"/>
    <w:tmpl w:val="E642A9E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920D7CD"/>
    <w:multiLevelType w:val="singleLevel"/>
    <w:tmpl w:val="F920D7C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924F150"/>
    <w:multiLevelType w:val="singleLevel"/>
    <w:tmpl w:val="F924F1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0CC0B15"/>
    <w:multiLevelType w:val="singleLevel"/>
    <w:tmpl w:val="00CC0B15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1B0C6FC"/>
    <w:multiLevelType w:val="singleLevel"/>
    <w:tmpl w:val="01B0C6F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1FB89DBE"/>
    <w:multiLevelType w:val="singleLevel"/>
    <w:tmpl w:val="1FB89DBE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45B4424B"/>
    <w:multiLevelType w:val="singleLevel"/>
    <w:tmpl w:val="45B4424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49CDCC9A"/>
    <w:multiLevelType w:val="singleLevel"/>
    <w:tmpl w:val="49CDCC9A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3418B71"/>
    <w:multiLevelType w:val="singleLevel"/>
    <w:tmpl w:val="53418B71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AEBFE72"/>
    <w:multiLevelType w:val="singleLevel"/>
    <w:tmpl w:val="5AEBFE72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C10A927"/>
    <w:multiLevelType w:val="singleLevel"/>
    <w:tmpl w:val="5C10A927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F422E6F"/>
    <w:multiLevelType w:val="multilevel"/>
    <w:tmpl w:val="5F422E6F"/>
    <w:lvl w:ilvl="0" w:tentative="0">
      <w:start w:val="1"/>
      <w:numFmt w:val="bullet"/>
      <w:pStyle w:val="14"/>
      <w:lvlText w:val=""/>
      <w:lvlJc w:val="left"/>
      <w:pPr>
        <w:tabs>
          <w:tab w:val="left" w:pos="360"/>
        </w:tabs>
        <w:ind w:left="360" w:hanging="360"/>
      </w:pPr>
      <w:rPr>
        <w:rFonts w:hint="default" w:ascii="Wingdings" w:hAnsi="Wingdings" w:eastAsia="Wingdings"/>
        <w:color w:val="000080"/>
        <w:u w:val="none" w:color="000080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6">
    <w:nsid w:val="6A327071"/>
    <w:multiLevelType w:val="singleLevel"/>
    <w:tmpl w:val="6A327071"/>
    <w:lvl w:ilvl="0" w:tentative="0">
      <w:start w:val="1"/>
      <w:numFmt w:val="decimal"/>
      <w:suff w:val="space"/>
      <w:lvlText w:val="%1."/>
      <w:lvlJc w:val="left"/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5"/>
  </w:num>
  <w:num w:numId="8">
    <w:abstractNumId w:val="10"/>
  </w:num>
  <w:num w:numId="9">
    <w:abstractNumId w:val="4"/>
  </w:num>
  <w:num w:numId="10">
    <w:abstractNumId w:val="0"/>
  </w:num>
  <w:num w:numId="11">
    <w:abstractNumId w:val="14"/>
  </w:num>
  <w:num w:numId="12">
    <w:abstractNumId w:val="12"/>
  </w:num>
  <w:num w:numId="13">
    <w:abstractNumId w:val="11"/>
  </w:num>
  <w:num w:numId="14">
    <w:abstractNumId w:val="16"/>
  </w:num>
  <w:num w:numId="15">
    <w:abstractNumId w:val="3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oNotHyphenateCaps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characterSpacingControl w:val="compressPunctuation"/>
  <w:doNotValidateAgainstSchema/>
  <w:doNotDemarcateInvalidXml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85CA3"/>
    <w:rsid w:val="20BA437E"/>
    <w:rsid w:val="49134D90"/>
    <w:rsid w:val="50AE3170"/>
    <w:rsid w:val="5A951C30"/>
    <w:rsid w:val="6D0843F7"/>
    <w:rsid w:val="792F22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iPriority="99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uiPriority="99" w:semiHidden="0" w:name="heading 4"/>
    <w:lsdException w:uiPriority="99" w:semiHidden="0" w:name="heading 5"/>
    <w:lsdException w:uiPriority="99" w:semiHidden="0" w:name="heading 6"/>
    <w:lsdException w:uiPriority="99" w:semiHidden="0" w:name="heading 7"/>
    <w:lsdException w:uiPriority="99" w:semiHidden="0" w:name="heading 8"/>
    <w:lsdException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nhideWhenUsed/>
    <w:uiPriority w:val="99"/>
    <w:pPr>
      <w:autoSpaceDE w:val="0"/>
      <w:autoSpaceDN w:val="0"/>
      <w:spacing w:beforeLines="0" w:afterLines="0"/>
    </w:pPr>
    <w:rPr>
      <w:rFonts w:hint="default"/>
      <w:sz w:val="20"/>
      <w:szCs w:val="24"/>
    </w:rPr>
  </w:style>
  <w:style w:type="paragraph" w:styleId="2">
    <w:name w:val="heading 1"/>
    <w:basedOn w:val="1"/>
    <w:next w:val="1"/>
    <w:unhideWhenUsed/>
    <w:uiPriority w:val="99"/>
    <w:pPr>
      <w:keepNext/>
      <w:spacing w:before="240" w:beforeLines="0" w:after="60" w:afterLines="0"/>
    </w:pPr>
    <w:rPr>
      <w:rFonts w:hint="default" w:ascii="Arial Bold" w:hAnsi="Arial Bold" w:eastAsia="Arial Bold"/>
      <w:b/>
      <w:color w:val="000080"/>
      <w:kern w:val="28"/>
      <w:sz w:val="36"/>
      <w:szCs w:val="24"/>
    </w:rPr>
  </w:style>
  <w:style w:type="paragraph" w:styleId="3">
    <w:name w:val="heading 2"/>
    <w:basedOn w:val="1"/>
    <w:next w:val="1"/>
    <w:unhideWhenUsed/>
    <w:uiPriority w:val="99"/>
    <w:pPr>
      <w:keepNext/>
      <w:spacing w:before="240" w:beforeLines="0" w:after="60" w:afterLines="0"/>
    </w:pPr>
    <w:rPr>
      <w:rFonts w:hint="default" w:ascii="Arial Bold Italic" w:hAnsi="Arial Bold Italic" w:eastAsia="Arial Bold Italic"/>
      <w:b/>
      <w:i/>
      <w:color w:val="000080"/>
      <w:sz w:val="28"/>
      <w:szCs w:val="24"/>
    </w:rPr>
  </w:style>
  <w:style w:type="paragraph" w:styleId="4">
    <w:name w:val="heading 3"/>
    <w:basedOn w:val="1"/>
    <w:next w:val="1"/>
    <w:unhideWhenUsed/>
    <w:uiPriority w:val="99"/>
    <w:pPr>
      <w:keepNext/>
      <w:spacing w:before="240" w:beforeLines="0" w:after="60" w:afterLines="0"/>
    </w:pPr>
    <w:rPr>
      <w:rFonts w:hint="default" w:ascii="Arial Bold" w:hAnsi="Arial Bold" w:eastAsia="Arial Bold"/>
      <w:b/>
      <w:color w:val="000080"/>
      <w:sz w:val="24"/>
      <w:szCs w:val="24"/>
    </w:rPr>
  </w:style>
  <w:style w:type="paragraph" w:styleId="5">
    <w:name w:val="heading 4"/>
    <w:basedOn w:val="1"/>
    <w:next w:val="1"/>
    <w:unhideWhenUsed/>
    <w:uiPriority w:val="99"/>
    <w:pPr>
      <w:keepNext/>
      <w:spacing w:before="240" w:beforeLines="0" w:after="60" w:afterLines="0"/>
    </w:pPr>
    <w:rPr>
      <w:rFonts w:hint="default" w:ascii="Arial Bold" w:hAnsi="Arial Bold" w:eastAsia="Arial Bold"/>
      <w:b/>
      <w:color w:val="000080"/>
      <w:sz w:val="24"/>
      <w:szCs w:val="24"/>
    </w:rPr>
  </w:style>
  <w:style w:type="paragraph" w:styleId="6">
    <w:name w:val="heading 5"/>
    <w:basedOn w:val="1"/>
    <w:next w:val="1"/>
    <w:unhideWhenUsed/>
    <w:uiPriority w:val="99"/>
    <w:pPr>
      <w:spacing w:before="240" w:beforeLines="0" w:after="60" w:afterLines="0"/>
    </w:pPr>
    <w:rPr>
      <w:rFonts w:hint="default"/>
      <w:color w:val="000080"/>
      <w:sz w:val="22"/>
      <w:szCs w:val="24"/>
    </w:rPr>
  </w:style>
  <w:style w:type="paragraph" w:styleId="7">
    <w:name w:val="heading 6"/>
    <w:basedOn w:val="1"/>
    <w:next w:val="1"/>
    <w:unhideWhenUsed/>
    <w:uiPriority w:val="99"/>
    <w:pPr>
      <w:spacing w:before="240" w:beforeLines="0" w:after="60" w:afterLines="0"/>
    </w:pPr>
    <w:rPr>
      <w:rFonts w:hint="default"/>
      <w:i/>
      <w:color w:val="000080"/>
      <w:sz w:val="22"/>
      <w:szCs w:val="24"/>
    </w:rPr>
  </w:style>
  <w:style w:type="paragraph" w:styleId="8">
    <w:name w:val="heading 7"/>
    <w:basedOn w:val="1"/>
    <w:next w:val="1"/>
    <w:unhideWhenUsed/>
    <w:uiPriority w:val="99"/>
    <w:pPr>
      <w:spacing w:before="240" w:beforeLines="0" w:after="60" w:afterLines="0"/>
    </w:pPr>
    <w:rPr>
      <w:rFonts w:hint="default" w:ascii="Arial" w:hAnsi="Arial"/>
      <w:color w:val="000080"/>
      <w:sz w:val="20"/>
      <w:szCs w:val="24"/>
    </w:rPr>
  </w:style>
  <w:style w:type="paragraph" w:styleId="9">
    <w:name w:val="heading 8"/>
    <w:basedOn w:val="1"/>
    <w:next w:val="1"/>
    <w:unhideWhenUsed/>
    <w:uiPriority w:val="99"/>
    <w:pPr>
      <w:spacing w:before="240" w:beforeLines="0" w:after="60" w:afterLines="0"/>
    </w:pPr>
    <w:rPr>
      <w:rFonts w:hint="default" w:ascii="Arial" w:hAnsi="Arial"/>
      <w:i/>
      <w:color w:val="000080"/>
      <w:sz w:val="20"/>
      <w:szCs w:val="24"/>
    </w:rPr>
  </w:style>
  <w:style w:type="paragraph" w:styleId="10">
    <w:name w:val="heading 9"/>
    <w:basedOn w:val="1"/>
    <w:next w:val="1"/>
    <w:unhideWhenUsed/>
    <w:uiPriority w:val="99"/>
    <w:pPr>
      <w:spacing w:before="240" w:beforeLines="0" w:after="60" w:afterLines="0"/>
    </w:pPr>
    <w:rPr>
      <w:rFonts w:hint="default" w:ascii="Arial Bold Italic" w:hAnsi="Arial Bold Italic" w:eastAsia="Arial Bold Italic"/>
      <w:b/>
      <w:i/>
      <w:color w:val="000080"/>
      <w:sz w:val="18"/>
      <w:szCs w:val="24"/>
    </w:rPr>
  </w:style>
  <w:style w:type="character" w:default="1" w:styleId="13">
    <w:name w:val="Default Paragraph Font"/>
    <w:unhideWhenUsed/>
    <w:uiPriority w:val="99"/>
    <w:rPr>
      <w:rFonts w:hint="default"/>
      <w:sz w:val="24"/>
      <w:szCs w:val="24"/>
    </w:rPr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uiPriority w:val="99"/>
    <w:pPr>
      <w:spacing w:before="120" w:beforeLines="0" w:after="120" w:afterLines="0"/>
    </w:pPr>
    <w:rPr>
      <w:rFonts w:hint="default"/>
      <w:b/>
      <w:sz w:val="20"/>
      <w:szCs w:val="24"/>
    </w:rPr>
  </w:style>
  <w:style w:type="paragraph" w:customStyle="1" w:styleId="14">
    <w:name w:val="Bullet1"/>
    <w:basedOn w:val="1"/>
    <w:unhideWhenUsed/>
    <w:uiPriority w:val="99"/>
    <w:pPr>
      <w:numPr>
        <w:ilvl w:val="0"/>
        <w:numId w:val="1"/>
      </w:numPr>
      <w:spacing w:beforeLines="0" w:afterLines="0"/>
      <w:ind w:left="360" w:hanging="360"/>
    </w:pPr>
    <w:rPr>
      <w:rFonts w:hint="default"/>
      <w:sz w:val="2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1229</Words>
  <Characters>1244</Characters>
  <TotalTime>0</TotalTime>
  <ScaleCrop>false</ScaleCrop>
  <LinksUpToDate>false</LinksUpToDate>
  <CharactersWithSpaces>1252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2022-04-25T09:05:22Z</dcterms:created>
  <dc:creator>WBD</dc:creator>
  <cp:lastModifiedBy>Poison.</cp:lastModifiedBy>
  <dcterms:modified xsi:type="dcterms:W3CDTF">2022-04-25T09:40:53Z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EC6AEEBDB95E470FBAA7EFB5A235598A</vt:lpwstr>
  </property>
</Properties>
</file>