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FF6C4" w14:textId="77777777" w:rsidR="00F332EE" w:rsidRPr="00F332EE" w:rsidRDefault="00F332EE" w:rsidP="00F332EE">
      <w:pPr>
        <w:rPr>
          <w:b/>
          <w:bCs/>
          <w:lang w:val="es-MX"/>
        </w:rPr>
      </w:pPr>
      <w:r w:rsidRPr="00F332EE">
        <w:rPr>
          <w:b/>
          <w:bCs/>
          <w:lang w:val="es-MX"/>
        </w:rPr>
        <w:t>Requisitos Funcionales y No Funcionales para la Plataforma de E-Commerce Cielito Home Store</w:t>
      </w:r>
    </w:p>
    <w:p w14:paraId="7F7A5B19" w14:textId="77777777" w:rsidR="00F332EE" w:rsidRPr="00F332EE" w:rsidRDefault="00F332EE" w:rsidP="00F332EE">
      <w:pPr>
        <w:rPr>
          <w:b/>
          <w:bCs/>
        </w:rPr>
      </w:pPr>
      <w:r w:rsidRPr="00F332EE">
        <w:rPr>
          <w:b/>
          <w:bCs/>
        </w:rPr>
        <w:t>1. Introducción</w:t>
      </w:r>
    </w:p>
    <w:p w14:paraId="1405BA22" w14:textId="77777777" w:rsidR="00F332EE" w:rsidRPr="00F332EE" w:rsidRDefault="00F332EE" w:rsidP="00F332EE">
      <w:r w:rsidRPr="00F332EE">
        <w:t>Cielito Home Store es una plataforma de comercio electrónico diseñada para vender mercancía, incluyendo ropa y accesorios relacionados con la marca Cielito Home. La plataforma proporcionará a los usuarios múltiples opciones de pago y una experiencia de compra mejorada con funciones como filtros, una barra de navegación, recomendaciones de productos y transacciones seguras.</w:t>
      </w:r>
    </w:p>
    <w:p w14:paraId="3AC268C4" w14:textId="77777777" w:rsidR="00F332EE" w:rsidRPr="00F332EE" w:rsidRDefault="00F332EE" w:rsidP="00F332EE">
      <w:r w:rsidRPr="00F332EE">
        <w:pict w14:anchorId="1540B6F2">
          <v:rect id="_x0000_i1037" style="width:0;height:1.5pt" o:hralign="center" o:hrstd="t" o:hr="t" fillcolor="#a0a0a0" stroked="f"/>
        </w:pict>
      </w:r>
    </w:p>
    <w:p w14:paraId="4F3A0CCE" w14:textId="77777777" w:rsidR="00F332EE" w:rsidRPr="00F332EE" w:rsidRDefault="00F332EE" w:rsidP="00F332EE">
      <w:pPr>
        <w:rPr>
          <w:b/>
          <w:bCs/>
        </w:rPr>
      </w:pPr>
      <w:r w:rsidRPr="00F332EE">
        <w:rPr>
          <w:b/>
          <w:bCs/>
        </w:rPr>
        <w:t>2. Requisitos Funcionales</w:t>
      </w:r>
    </w:p>
    <w:p w14:paraId="010A205E" w14:textId="77777777" w:rsidR="00F332EE" w:rsidRPr="00F332EE" w:rsidRDefault="00F332EE" w:rsidP="00F332EE">
      <w:pPr>
        <w:rPr>
          <w:b/>
          <w:bCs/>
        </w:rPr>
      </w:pPr>
      <w:r w:rsidRPr="00F332EE">
        <w:rPr>
          <w:b/>
          <w:bCs/>
        </w:rPr>
        <w:t>2.1 Gestión de Usuarios</w:t>
      </w:r>
    </w:p>
    <w:p w14:paraId="7C886E57" w14:textId="77777777" w:rsidR="00F332EE" w:rsidRPr="00F332EE" w:rsidRDefault="00F332EE" w:rsidP="00F332EE">
      <w:pPr>
        <w:numPr>
          <w:ilvl w:val="0"/>
          <w:numId w:val="1"/>
        </w:numPr>
      </w:pPr>
      <w:r w:rsidRPr="00F332EE">
        <w:t>Los usuarios pueden crear cuentas, iniciar sesión y administrar sus perfiles.</w:t>
      </w:r>
    </w:p>
    <w:p w14:paraId="18FE08A7" w14:textId="77777777" w:rsidR="00F332EE" w:rsidRPr="00F332EE" w:rsidRDefault="00F332EE" w:rsidP="00F332EE">
      <w:pPr>
        <w:numPr>
          <w:ilvl w:val="0"/>
          <w:numId w:val="1"/>
        </w:numPr>
      </w:pPr>
      <w:r w:rsidRPr="00F332EE">
        <w:t>Debe haber funcionalidad para recuperación y restablecimiento de contraseñas.</w:t>
      </w:r>
    </w:p>
    <w:p w14:paraId="649EB639" w14:textId="77777777" w:rsidR="00F332EE" w:rsidRPr="00F332EE" w:rsidRDefault="00F332EE" w:rsidP="00F332EE">
      <w:pPr>
        <w:numPr>
          <w:ilvl w:val="0"/>
          <w:numId w:val="1"/>
        </w:numPr>
      </w:pPr>
      <w:r w:rsidRPr="00F332EE">
        <w:t>Los administradores pueden gestionar cuentas de usuarios, incluyendo la suspensión o eliminación de cuentas.</w:t>
      </w:r>
    </w:p>
    <w:p w14:paraId="37C19474" w14:textId="77777777" w:rsidR="00F332EE" w:rsidRPr="00F332EE" w:rsidRDefault="00F332EE" w:rsidP="00F332EE">
      <w:pPr>
        <w:rPr>
          <w:b/>
          <w:bCs/>
        </w:rPr>
      </w:pPr>
      <w:r w:rsidRPr="00F332EE">
        <w:rPr>
          <w:b/>
          <w:bCs/>
        </w:rPr>
        <w:t>2.2 Gestión de Productos</w:t>
      </w:r>
    </w:p>
    <w:p w14:paraId="186907A0" w14:textId="77777777" w:rsidR="00F332EE" w:rsidRPr="00F332EE" w:rsidRDefault="00F332EE" w:rsidP="00F332EE">
      <w:pPr>
        <w:numPr>
          <w:ilvl w:val="0"/>
          <w:numId w:val="2"/>
        </w:numPr>
      </w:pPr>
      <w:r w:rsidRPr="00F332EE">
        <w:t>Los administradores pueden agregar, editar o eliminar productos del catálogo.</w:t>
      </w:r>
    </w:p>
    <w:p w14:paraId="105644AB" w14:textId="77777777" w:rsidR="00F332EE" w:rsidRPr="00F332EE" w:rsidRDefault="00F332EE" w:rsidP="00F332EE">
      <w:pPr>
        <w:numPr>
          <w:ilvl w:val="0"/>
          <w:numId w:val="2"/>
        </w:numPr>
      </w:pPr>
      <w:r w:rsidRPr="00F332EE">
        <w:t>Cada producto tendrá detalles como nombre, precio, descripción, imágenes y disponibilidad.</w:t>
      </w:r>
    </w:p>
    <w:p w14:paraId="589508CB" w14:textId="77777777" w:rsidR="00F332EE" w:rsidRPr="00F332EE" w:rsidRDefault="00F332EE" w:rsidP="00F332EE">
      <w:pPr>
        <w:numPr>
          <w:ilvl w:val="0"/>
          <w:numId w:val="2"/>
        </w:numPr>
      </w:pPr>
      <w:r w:rsidRPr="00F332EE">
        <w:t>Los usuarios pueden ver detalles de productos, incluyendo imágenes de alta calidad y reseñas de clientes.</w:t>
      </w:r>
    </w:p>
    <w:p w14:paraId="687F482F" w14:textId="77777777" w:rsidR="00F332EE" w:rsidRPr="00F332EE" w:rsidRDefault="00F332EE" w:rsidP="00F332EE">
      <w:pPr>
        <w:rPr>
          <w:b/>
          <w:bCs/>
        </w:rPr>
      </w:pPr>
      <w:r w:rsidRPr="00F332EE">
        <w:rPr>
          <w:b/>
          <w:bCs/>
        </w:rPr>
        <w:t>2.3 Carrito de Compras y Proceso de Pago</w:t>
      </w:r>
    </w:p>
    <w:p w14:paraId="76011740" w14:textId="77777777" w:rsidR="00F332EE" w:rsidRPr="00F332EE" w:rsidRDefault="00F332EE" w:rsidP="00F332EE">
      <w:pPr>
        <w:numPr>
          <w:ilvl w:val="0"/>
          <w:numId w:val="3"/>
        </w:numPr>
      </w:pPr>
      <w:r w:rsidRPr="00F332EE">
        <w:t>Los usuarios pueden agregar y eliminar productos del carrito de compras.</w:t>
      </w:r>
    </w:p>
    <w:p w14:paraId="22E5ECD6" w14:textId="77777777" w:rsidR="00F332EE" w:rsidRPr="00F332EE" w:rsidRDefault="00F332EE" w:rsidP="00F332EE">
      <w:pPr>
        <w:numPr>
          <w:ilvl w:val="0"/>
          <w:numId w:val="3"/>
        </w:numPr>
      </w:pPr>
      <w:r w:rsidRPr="00F332EE">
        <w:t>El contenido del carrito debe guardarse para usuarios registrados.</w:t>
      </w:r>
    </w:p>
    <w:p w14:paraId="69BB8782" w14:textId="77777777" w:rsidR="00F332EE" w:rsidRPr="00F332EE" w:rsidRDefault="00F332EE" w:rsidP="00F332EE">
      <w:pPr>
        <w:numPr>
          <w:ilvl w:val="0"/>
          <w:numId w:val="3"/>
        </w:numPr>
      </w:pPr>
      <w:r w:rsidRPr="00F332EE">
        <w:t>Los usuarios pueden proceder al pago con los productos seleccionados.</w:t>
      </w:r>
    </w:p>
    <w:p w14:paraId="5A4A8827" w14:textId="77777777" w:rsidR="00F332EE" w:rsidRPr="00F332EE" w:rsidRDefault="00F332EE" w:rsidP="00F332EE">
      <w:pPr>
        <w:numPr>
          <w:ilvl w:val="0"/>
          <w:numId w:val="3"/>
        </w:numPr>
      </w:pPr>
      <w:r w:rsidRPr="00F332EE">
        <w:t>El proceso de pago debe incluir información de facturación, envío y opciones de pago.</w:t>
      </w:r>
    </w:p>
    <w:p w14:paraId="785618A8" w14:textId="77777777" w:rsidR="00F332EE" w:rsidRPr="00F332EE" w:rsidRDefault="00F332EE" w:rsidP="00F332EE">
      <w:pPr>
        <w:rPr>
          <w:b/>
          <w:bCs/>
        </w:rPr>
      </w:pPr>
      <w:r w:rsidRPr="00F332EE">
        <w:rPr>
          <w:b/>
          <w:bCs/>
        </w:rPr>
        <w:t>2.4 Procesamiento de Pagos</w:t>
      </w:r>
    </w:p>
    <w:p w14:paraId="19FCD2BB" w14:textId="77777777" w:rsidR="00F332EE" w:rsidRPr="00F332EE" w:rsidRDefault="00F332EE" w:rsidP="00F332EE">
      <w:pPr>
        <w:numPr>
          <w:ilvl w:val="0"/>
          <w:numId w:val="4"/>
        </w:numPr>
      </w:pPr>
      <w:r w:rsidRPr="00F332EE">
        <w:t>Los usuarios pueden pagar con tarjetas de crédito/débito, PayPal y otros métodos de pago seguros.</w:t>
      </w:r>
    </w:p>
    <w:p w14:paraId="132D006A" w14:textId="77777777" w:rsidR="00F332EE" w:rsidRPr="00F332EE" w:rsidRDefault="00F332EE" w:rsidP="00F332EE">
      <w:pPr>
        <w:numPr>
          <w:ilvl w:val="0"/>
          <w:numId w:val="4"/>
        </w:numPr>
      </w:pPr>
      <w:r w:rsidRPr="00F332EE">
        <w:t>Las transacciones de pago deben estar cifradas y procesadas de forma segura.</w:t>
      </w:r>
    </w:p>
    <w:p w14:paraId="4075A9FD" w14:textId="77777777" w:rsidR="00F332EE" w:rsidRPr="00F332EE" w:rsidRDefault="00F332EE" w:rsidP="00F332EE">
      <w:pPr>
        <w:numPr>
          <w:ilvl w:val="0"/>
          <w:numId w:val="4"/>
        </w:numPr>
      </w:pPr>
      <w:r w:rsidRPr="00F332EE">
        <w:t>Los usuarios reciben correos electrónicos de confirmación para compras exitosas.</w:t>
      </w:r>
    </w:p>
    <w:p w14:paraId="7D0733AF" w14:textId="77777777" w:rsidR="00F332EE" w:rsidRPr="00F332EE" w:rsidRDefault="00F332EE" w:rsidP="00F332EE">
      <w:pPr>
        <w:rPr>
          <w:b/>
          <w:bCs/>
        </w:rPr>
      </w:pPr>
      <w:r w:rsidRPr="00F332EE">
        <w:rPr>
          <w:b/>
          <w:bCs/>
        </w:rPr>
        <w:t>2.5 Búsqueda y Filtrado</w:t>
      </w:r>
    </w:p>
    <w:p w14:paraId="1856CC8B" w14:textId="77777777" w:rsidR="00F332EE" w:rsidRPr="00F332EE" w:rsidRDefault="00F332EE" w:rsidP="00F332EE">
      <w:pPr>
        <w:numPr>
          <w:ilvl w:val="0"/>
          <w:numId w:val="5"/>
        </w:numPr>
      </w:pPr>
      <w:r w:rsidRPr="00F332EE">
        <w:lastRenderedPageBreak/>
        <w:t>Los usuarios pueden buscar productos mediante palabras clave.</w:t>
      </w:r>
    </w:p>
    <w:p w14:paraId="54F1AFA9" w14:textId="77777777" w:rsidR="00F332EE" w:rsidRPr="00F332EE" w:rsidRDefault="00F332EE" w:rsidP="00F332EE">
      <w:pPr>
        <w:numPr>
          <w:ilvl w:val="0"/>
          <w:numId w:val="5"/>
        </w:numPr>
      </w:pPr>
      <w:r w:rsidRPr="00F332EE">
        <w:t>Debe haber filtros disponibles para categorías de productos, rango de precios y disponibilidad.</w:t>
      </w:r>
    </w:p>
    <w:p w14:paraId="56ECC4F4" w14:textId="77777777" w:rsidR="00F332EE" w:rsidRPr="00F332EE" w:rsidRDefault="00F332EE" w:rsidP="00F332EE">
      <w:pPr>
        <w:numPr>
          <w:ilvl w:val="0"/>
          <w:numId w:val="5"/>
        </w:numPr>
      </w:pPr>
      <w:r w:rsidRPr="00F332EE">
        <w:t>Las opciones de ordenación deben incluir precio, popularidad y novedades.</w:t>
      </w:r>
    </w:p>
    <w:p w14:paraId="544CA752" w14:textId="77777777" w:rsidR="00F332EE" w:rsidRPr="00F332EE" w:rsidRDefault="00F332EE" w:rsidP="00F332EE">
      <w:pPr>
        <w:rPr>
          <w:b/>
          <w:bCs/>
        </w:rPr>
      </w:pPr>
      <w:r w:rsidRPr="00F332EE">
        <w:rPr>
          <w:b/>
          <w:bCs/>
        </w:rPr>
        <w:t>2.6 Recomendaciones y Reseñas</w:t>
      </w:r>
    </w:p>
    <w:p w14:paraId="1BBBD719" w14:textId="77777777" w:rsidR="00F332EE" w:rsidRPr="00F332EE" w:rsidRDefault="00F332EE" w:rsidP="00F332EE">
      <w:pPr>
        <w:numPr>
          <w:ilvl w:val="0"/>
          <w:numId w:val="6"/>
        </w:numPr>
      </w:pPr>
      <w:r w:rsidRPr="00F332EE">
        <w:t>Los usuarios reciben recomendaciones de productos personalizadas basadas en su historial de navegación y compras.</w:t>
      </w:r>
    </w:p>
    <w:p w14:paraId="1037998D" w14:textId="77777777" w:rsidR="00F332EE" w:rsidRPr="00F332EE" w:rsidRDefault="00F332EE" w:rsidP="00F332EE">
      <w:pPr>
        <w:numPr>
          <w:ilvl w:val="0"/>
          <w:numId w:val="6"/>
        </w:numPr>
      </w:pPr>
      <w:r w:rsidRPr="00F332EE">
        <w:t>Los clientes pueden dejar reseñas y calificaciones para los productos.</w:t>
      </w:r>
    </w:p>
    <w:p w14:paraId="400A63EE" w14:textId="77777777" w:rsidR="00F332EE" w:rsidRPr="00F332EE" w:rsidRDefault="00F332EE" w:rsidP="00F332EE">
      <w:pPr>
        <w:numPr>
          <w:ilvl w:val="0"/>
          <w:numId w:val="6"/>
        </w:numPr>
      </w:pPr>
      <w:r w:rsidRPr="00F332EE">
        <w:t>Los administradores pueden moderar y eliminar reseñas inapropiadas.</w:t>
      </w:r>
    </w:p>
    <w:p w14:paraId="69A873A8" w14:textId="77777777" w:rsidR="00F332EE" w:rsidRPr="00F332EE" w:rsidRDefault="00F332EE" w:rsidP="00F332EE">
      <w:pPr>
        <w:rPr>
          <w:b/>
          <w:bCs/>
        </w:rPr>
      </w:pPr>
      <w:r w:rsidRPr="00F332EE">
        <w:rPr>
          <w:b/>
          <w:bCs/>
        </w:rPr>
        <w:t>2.7 Navegación e Interfaz de Usuario</w:t>
      </w:r>
    </w:p>
    <w:p w14:paraId="7E69D7D5" w14:textId="77777777" w:rsidR="00F332EE" w:rsidRPr="00F332EE" w:rsidRDefault="00F332EE" w:rsidP="00F332EE">
      <w:pPr>
        <w:numPr>
          <w:ilvl w:val="0"/>
          <w:numId w:val="7"/>
        </w:numPr>
      </w:pPr>
      <w:r w:rsidRPr="00F332EE">
        <w:t>Debe haber una barra de navegación con categorías, funcionalidad de búsqueda y acceso a cuentas de usuario.</w:t>
      </w:r>
    </w:p>
    <w:p w14:paraId="3D8A047C" w14:textId="77777777" w:rsidR="00F332EE" w:rsidRPr="00F332EE" w:rsidRDefault="00F332EE" w:rsidP="00F332EE">
      <w:pPr>
        <w:numPr>
          <w:ilvl w:val="0"/>
          <w:numId w:val="7"/>
        </w:numPr>
      </w:pPr>
      <w:r w:rsidRPr="00F332EE">
        <w:t>Diseño responsivo para soportar vistas en escritorio, tabletas y móviles.</w:t>
      </w:r>
    </w:p>
    <w:p w14:paraId="72DAD77E" w14:textId="77777777" w:rsidR="00F332EE" w:rsidRPr="00F332EE" w:rsidRDefault="00F332EE" w:rsidP="00F332EE">
      <w:pPr>
        <w:numPr>
          <w:ilvl w:val="0"/>
          <w:numId w:val="7"/>
        </w:numPr>
      </w:pPr>
      <w:r w:rsidRPr="00F332EE">
        <w:t>El pie de página debe incluir políticas de la empresa, contacto con servicio al cliente y enlaces a redes sociales.</w:t>
      </w:r>
    </w:p>
    <w:p w14:paraId="508A03CB" w14:textId="77777777" w:rsidR="00F332EE" w:rsidRPr="00F332EE" w:rsidRDefault="00F332EE" w:rsidP="00F332EE">
      <w:pPr>
        <w:rPr>
          <w:b/>
          <w:bCs/>
        </w:rPr>
      </w:pPr>
      <w:r w:rsidRPr="00F332EE">
        <w:rPr>
          <w:b/>
          <w:bCs/>
        </w:rPr>
        <w:t>2.8 Gestión de Pedidos</w:t>
      </w:r>
    </w:p>
    <w:p w14:paraId="59C068DF" w14:textId="77777777" w:rsidR="00F332EE" w:rsidRPr="00F332EE" w:rsidRDefault="00F332EE" w:rsidP="00F332EE">
      <w:pPr>
        <w:numPr>
          <w:ilvl w:val="0"/>
          <w:numId w:val="8"/>
        </w:numPr>
      </w:pPr>
      <w:r w:rsidRPr="00F332EE">
        <w:t>Los usuarios pueden rastrear el estado de sus pedidos desde sus cuentas.</w:t>
      </w:r>
    </w:p>
    <w:p w14:paraId="458422F4" w14:textId="77777777" w:rsidR="00F332EE" w:rsidRPr="00F332EE" w:rsidRDefault="00F332EE" w:rsidP="00F332EE">
      <w:pPr>
        <w:numPr>
          <w:ilvl w:val="0"/>
          <w:numId w:val="8"/>
        </w:numPr>
      </w:pPr>
      <w:r w:rsidRPr="00F332EE">
        <w:t>Los administradores pueden gestionar la entrega, el envío y las cancelaciones de pedidos.</w:t>
      </w:r>
    </w:p>
    <w:p w14:paraId="793DD2B6" w14:textId="77777777" w:rsidR="00F332EE" w:rsidRPr="00F332EE" w:rsidRDefault="00F332EE" w:rsidP="00F332EE">
      <w:pPr>
        <w:numPr>
          <w:ilvl w:val="0"/>
          <w:numId w:val="8"/>
        </w:numPr>
      </w:pPr>
      <w:r w:rsidRPr="00F332EE">
        <w:t>Los usuarios reciben notificaciones sobre actualizaciones de sus pedidos por correo electrónico o SMS.</w:t>
      </w:r>
    </w:p>
    <w:p w14:paraId="53C99BC8" w14:textId="77777777" w:rsidR="00F332EE" w:rsidRPr="00F332EE" w:rsidRDefault="00F332EE" w:rsidP="00F332EE">
      <w:pPr>
        <w:rPr>
          <w:b/>
          <w:bCs/>
        </w:rPr>
      </w:pPr>
      <w:r w:rsidRPr="00F332EE">
        <w:rPr>
          <w:b/>
          <w:bCs/>
        </w:rPr>
        <w:t>2.9 Atención al Cliente</w:t>
      </w:r>
    </w:p>
    <w:p w14:paraId="786A37AC" w14:textId="77777777" w:rsidR="00F332EE" w:rsidRPr="00F332EE" w:rsidRDefault="00F332EE" w:rsidP="00F332EE">
      <w:pPr>
        <w:numPr>
          <w:ilvl w:val="0"/>
          <w:numId w:val="9"/>
        </w:numPr>
      </w:pPr>
      <w:r w:rsidRPr="00F332EE">
        <w:t>Un formulario de contacto para consultas y quejas.</w:t>
      </w:r>
    </w:p>
    <w:p w14:paraId="1DE6B088" w14:textId="77777777" w:rsidR="00F332EE" w:rsidRPr="00F332EE" w:rsidRDefault="00F332EE" w:rsidP="00F332EE">
      <w:pPr>
        <w:numPr>
          <w:ilvl w:val="0"/>
          <w:numId w:val="9"/>
        </w:numPr>
      </w:pPr>
      <w:r w:rsidRPr="00F332EE">
        <w:t>Soporte por chat en vivo para asistencia en tiempo real.</w:t>
      </w:r>
    </w:p>
    <w:p w14:paraId="360F0C60" w14:textId="77777777" w:rsidR="00F332EE" w:rsidRPr="00F332EE" w:rsidRDefault="00F332EE" w:rsidP="00F332EE">
      <w:pPr>
        <w:numPr>
          <w:ilvl w:val="0"/>
          <w:numId w:val="9"/>
        </w:numPr>
      </w:pPr>
      <w:r w:rsidRPr="00F332EE">
        <w:t>Sección de preguntas frecuentes (FAQs) para resolver dudas comunes de los usuarios.</w:t>
      </w:r>
    </w:p>
    <w:p w14:paraId="7A5A96D6" w14:textId="77777777" w:rsidR="00F332EE" w:rsidRPr="00F332EE" w:rsidRDefault="00F332EE" w:rsidP="00F332EE">
      <w:r w:rsidRPr="00F332EE">
        <w:pict w14:anchorId="6EB710E4">
          <v:rect id="_x0000_i1038" style="width:0;height:1.5pt" o:hralign="center" o:hrstd="t" o:hr="t" fillcolor="#a0a0a0" stroked="f"/>
        </w:pict>
      </w:r>
    </w:p>
    <w:p w14:paraId="00599964" w14:textId="77777777" w:rsidR="00F332EE" w:rsidRPr="00F332EE" w:rsidRDefault="00F332EE" w:rsidP="00F332EE">
      <w:pPr>
        <w:rPr>
          <w:b/>
          <w:bCs/>
        </w:rPr>
      </w:pPr>
      <w:r w:rsidRPr="00F332EE">
        <w:rPr>
          <w:b/>
          <w:bCs/>
        </w:rPr>
        <w:t>3. Requisitos No Funcionales</w:t>
      </w:r>
    </w:p>
    <w:p w14:paraId="085E385F" w14:textId="77777777" w:rsidR="00F332EE" w:rsidRPr="00F332EE" w:rsidRDefault="00F332EE" w:rsidP="00F332EE">
      <w:pPr>
        <w:rPr>
          <w:b/>
          <w:bCs/>
        </w:rPr>
      </w:pPr>
      <w:r w:rsidRPr="00F332EE">
        <w:rPr>
          <w:b/>
          <w:bCs/>
        </w:rPr>
        <w:t>3.1 Rendimiento y Escalabilidad</w:t>
      </w:r>
    </w:p>
    <w:p w14:paraId="21A539FB" w14:textId="77777777" w:rsidR="00F332EE" w:rsidRPr="00F332EE" w:rsidRDefault="00F332EE" w:rsidP="00F332EE">
      <w:pPr>
        <w:numPr>
          <w:ilvl w:val="0"/>
          <w:numId w:val="10"/>
        </w:numPr>
      </w:pPr>
      <w:r w:rsidRPr="00F332EE">
        <w:t>La plataforma debe manejar altos volúmenes de tráfico de manera eficiente.</w:t>
      </w:r>
    </w:p>
    <w:p w14:paraId="5AAE0D24" w14:textId="77777777" w:rsidR="00F332EE" w:rsidRPr="00F332EE" w:rsidRDefault="00F332EE" w:rsidP="00F332EE">
      <w:pPr>
        <w:numPr>
          <w:ilvl w:val="0"/>
          <w:numId w:val="10"/>
        </w:numPr>
      </w:pPr>
      <w:r w:rsidRPr="00F332EE">
        <w:t>Las páginas deben cargar en menos de 2 segundos para una experiencia óptima del usuario.</w:t>
      </w:r>
    </w:p>
    <w:p w14:paraId="623B0D28" w14:textId="77777777" w:rsidR="00F332EE" w:rsidRPr="00F332EE" w:rsidRDefault="00F332EE" w:rsidP="00F332EE">
      <w:pPr>
        <w:numPr>
          <w:ilvl w:val="0"/>
          <w:numId w:val="10"/>
        </w:numPr>
      </w:pPr>
      <w:r w:rsidRPr="00F332EE">
        <w:t>El sistema debe ser escalable para acomodar el crecimiento de usuarios y productos.</w:t>
      </w:r>
    </w:p>
    <w:p w14:paraId="0E74AF6B" w14:textId="77777777" w:rsidR="00F332EE" w:rsidRPr="00F332EE" w:rsidRDefault="00F332EE" w:rsidP="00F332EE">
      <w:pPr>
        <w:rPr>
          <w:b/>
          <w:bCs/>
        </w:rPr>
      </w:pPr>
      <w:r w:rsidRPr="00F332EE">
        <w:rPr>
          <w:b/>
          <w:bCs/>
        </w:rPr>
        <w:lastRenderedPageBreak/>
        <w:t>3.2 Seguridad</w:t>
      </w:r>
    </w:p>
    <w:p w14:paraId="2D7A6753" w14:textId="77777777" w:rsidR="00F332EE" w:rsidRPr="00F332EE" w:rsidRDefault="00F332EE" w:rsidP="00F332EE">
      <w:pPr>
        <w:numPr>
          <w:ilvl w:val="0"/>
          <w:numId w:val="11"/>
        </w:numPr>
      </w:pPr>
      <w:r w:rsidRPr="00F332EE">
        <w:t>Autenticación segura mediante cifrado (por ejemplo, SSL/TLS para transacciones).</w:t>
      </w:r>
    </w:p>
    <w:p w14:paraId="4BDAB19F" w14:textId="77777777" w:rsidR="00F332EE" w:rsidRPr="00F332EE" w:rsidRDefault="00F332EE" w:rsidP="00F332EE">
      <w:pPr>
        <w:numPr>
          <w:ilvl w:val="0"/>
          <w:numId w:val="11"/>
        </w:numPr>
      </w:pPr>
      <w:r w:rsidRPr="00F332EE">
        <w:t>Protección contra inyecciones SQL, cross-site scripting (XSS) y otras vulnerabilidades.</w:t>
      </w:r>
    </w:p>
    <w:p w14:paraId="1FDCEBC4" w14:textId="77777777" w:rsidR="00F332EE" w:rsidRPr="00F332EE" w:rsidRDefault="00F332EE" w:rsidP="00F332EE">
      <w:pPr>
        <w:numPr>
          <w:ilvl w:val="0"/>
          <w:numId w:val="11"/>
        </w:numPr>
      </w:pPr>
      <w:r w:rsidRPr="00F332EE">
        <w:t>Auditorías de seguridad regulares para identificar y corregir posibles amenazas.</w:t>
      </w:r>
    </w:p>
    <w:p w14:paraId="794D9138" w14:textId="77777777" w:rsidR="00F332EE" w:rsidRPr="00F332EE" w:rsidRDefault="00F332EE" w:rsidP="00F332EE">
      <w:pPr>
        <w:rPr>
          <w:b/>
          <w:bCs/>
        </w:rPr>
      </w:pPr>
      <w:r w:rsidRPr="00F332EE">
        <w:rPr>
          <w:b/>
          <w:bCs/>
        </w:rPr>
        <w:t>3.3 Usabilidad</w:t>
      </w:r>
    </w:p>
    <w:p w14:paraId="2FC91B70" w14:textId="77777777" w:rsidR="00F332EE" w:rsidRPr="00F332EE" w:rsidRDefault="00F332EE" w:rsidP="00F332EE">
      <w:pPr>
        <w:numPr>
          <w:ilvl w:val="0"/>
          <w:numId w:val="12"/>
        </w:numPr>
      </w:pPr>
      <w:r w:rsidRPr="00F332EE">
        <w:t>La interfaz de usuario debe ser intuitiva y fácil de usar.</w:t>
      </w:r>
    </w:p>
    <w:p w14:paraId="512E6889" w14:textId="77777777" w:rsidR="00F332EE" w:rsidRPr="00F332EE" w:rsidRDefault="00F332EE" w:rsidP="00F332EE">
      <w:pPr>
        <w:numPr>
          <w:ilvl w:val="0"/>
          <w:numId w:val="12"/>
        </w:numPr>
      </w:pPr>
      <w:r w:rsidRPr="00F332EE">
        <w:t>La responsividad móvil es obligatoria para garantizar la accesibilidad en todos los dispositivos.</w:t>
      </w:r>
    </w:p>
    <w:p w14:paraId="7C6D293B" w14:textId="77777777" w:rsidR="00F332EE" w:rsidRPr="00F332EE" w:rsidRDefault="00F332EE" w:rsidP="00F332EE">
      <w:pPr>
        <w:numPr>
          <w:ilvl w:val="0"/>
          <w:numId w:val="12"/>
        </w:numPr>
      </w:pPr>
      <w:r w:rsidRPr="00F332EE">
        <w:t>Navegación sencilla con categorías bien definidas y botones de acción claros.</w:t>
      </w:r>
    </w:p>
    <w:p w14:paraId="02D3B7FF" w14:textId="77777777" w:rsidR="00F332EE" w:rsidRPr="00F332EE" w:rsidRDefault="00F332EE" w:rsidP="00F332EE">
      <w:pPr>
        <w:rPr>
          <w:b/>
          <w:bCs/>
        </w:rPr>
      </w:pPr>
      <w:r w:rsidRPr="00F332EE">
        <w:rPr>
          <w:b/>
          <w:bCs/>
        </w:rPr>
        <w:t>3.4 Confiabilidad y Disponibilidad</w:t>
      </w:r>
    </w:p>
    <w:p w14:paraId="0F4652FC" w14:textId="77777777" w:rsidR="00F332EE" w:rsidRPr="00F332EE" w:rsidRDefault="00F332EE" w:rsidP="00F332EE">
      <w:pPr>
        <w:numPr>
          <w:ilvl w:val="0"/>
          <w:numId w:val="13"/>
        </w:numPr>
      </w:pPr>
      <w:r w:rsidRPr="00F332EE">
        <w:t>La página web debe tener una disponibilidad del 99.9% con servidores de respaldo en caso de fallos.</w:t>
      </w:r>
    </w:p>
    <w:p w14:paraId="17EA3A82" w14:textId="77777777" w:rsidR="00F332EE" w:rsidRPr="00F332EE" w:rsidRDefault="00F332EE" w:rsidP="00F332EE">
      <w:pPr>
        <w:numPr>
          <w:ilvl w:val="0"/>
          <w:numId w:val="13"/>
        </w:numPr>
      </w:pPr>
      <w:r w:rsidRPr="00F332EE">
        <w:t>Debe haber un plan de recuperación ante desastres para restaurar operaciones en caso de pérdida de datos.</w:t>
      </w:r>
    </w:p>
    <w:p w14:paraId="0FD3571C" w14:textId="77777777" w:rsidR="00F332EE" w:rsidRPr="00F332EE" w:rsidRDefault="00F332EE" w:rsidP="00F332EE">
      <w:pPr>
        <w:rPr>
          <w:b/>
          <w:bCs/>
        </w:rPr>
      </w:pPr>
      <w:r w:rsidRPr="00F332EE">
        <w:rPr>
          <w:b/>
          <w:bCs/>
        </w:rPr>
        <w:t>3.5 Cumplimiento y Requisitos Legales</w:t>
      </w:r>
    </w:p>
    <w:p w14:paraId="39C18465" w14:textId="77777777" w:rsidR="00F332EE" w:rsidRPr="00F332EE" w:rsidRDefault="00F332EE" w:rsidP="00F332EE">
      <w:pPr>
        <w:numPr>
          <w:ilvl w:val="0"/>
          <w:numId w:val="14"/>
        </w:numPr>
      </w:pPr>
      <w:r w:rsidRPr="00F332EE">
        <w:t>Cumplimiento con leyes de protección de datos como GDPR.</w:t>
      </w:r>
    </w:p>
    <w:p w14:paraId="5000EB82" w14:textId="77777777" w:rsidR="00F332EE" w:rsidRPr="00F332EE" w:rsidRDefault="00F332EE" w:rsidP="00F332EE">
      <w:pPr>
        <w:numPr>
          <w:ilvl w:val="0"/>
          <w:numId w:val="14"/>
        </w:numPr>
      </w:pPr>
      <w:r w:rsidRPr="00F332EE">
        <w:t>Políticas de privacidad transparentes sobre el manejo de datos de los usuarios.</w:t>
      </w:r>
    </w:p>
    <w:p w14:paraId="4E57CBBE" w14:textId="77777777" w:rsidR="00F332EE" w:rsidRPr="00F332EE" w:rsidRDefault="00F332EE" w:rsidP="00F332EE">
      <w:pPr>
        <w:numPr>
          <w:ilvl w:val="0"/>
          <w:numId w:val="14"/>
        </w:numPr>
      </w:pPr>
      <w:r w:rsidRPr="00F332EE">
        <w:t>Almacenamiento y procesamiento seguro de información de pago conforme a los estándares PCI-DSS.</w:t>
      </w:r>
    </w:p>
    <w:p w14:paraId="61813E14" w14:textId="1E3E97E6" w:rsidR="002E2AAF" w:rsidRPr="00F332EE" w:rsidRDefault="002E2AAF">
      <w:pPr>
        <w:rPr>
          <w:lang w:val="es-MX"/>
        </w:rPr>
      </w:pPr>
    </w:p>
    <w:sectPr w:rsidR="002E2AAF" w:rsidRPr="00F33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220E3"/>
    <w:multiLevelType w:val="multilevel"/>
    <w:tmpl w:val="B3E4A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C7219"/>
    <w:multiLevelType w:val="multilevel"/>
    <w:tmpl w:val="0BAAB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DE348C"/>
    <w:multiLevelType w:val="multilevel"/>
    <w:tmpl w:val="3FB0B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566B91"/>
    <w:multiLevelType w:val="multilevel"/>
    <w:tmpl w:val="D7DA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24180C"/>
    <w:multiLevelType w:val="multilevel"/>
    <w:tmpl w:val="95820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202AE9"/>
    <w:multiLevelType w:val="multilevel"/>
    <w:tmpl w:val="DFF2D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6970D7"/>
    <w:multiLevelType w:val="multilevel"/>
    <w:tmpl w:val="673E3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D63703"/>
    <w:multiLevelType w:val="multilevel"/>
    <w:tmpl w:val="719C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863A4A"/>
    <w:multiLevelType w:val="multilevel"/>
    <w:tmpl w:val="F0406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9B683A"/>
    <w:multiLevelType w:val="multilevel"/>
    <w:tmpl w:val="AE2EB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B8095F"/>
    <w:multiLevelType w:val="multilevel"/>
    <w:tmpl w:val="8070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A854CE"/>
    <w:multiLevelType w:val="multilevel"/>
    <w:tmpl w:val="58449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392035"/>
    <w:multiLevelType w:val="multilevel"/>
    <w:tmpl w:val="9EDA9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5B3103"/>
    <w:multiLevelType w:val="multilevel"/>
    <w:tmpl w:val="E198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3668752">
    <w:abstractNumId w:val="5"/>
  </w:num>
  <w:num w:numId="2" w16cid:durableId="701248171">
    <w:abstractNumId w:val="3"/>
  </w:num>
  <w:num w:numId="3" w16cid:durableId="1513298631">
    <w:abstractNumId w:val="11"/>
  </w:num>
  <w:num w:numId="4" w16cid:durableId="1041711737">
    <w:abstractNumId w:val="10"/>
  </w:num>
  <w:num w:numId="5" w16cid:durableId="1177112550">
    <w:abstractNumId w:val="8"/>
  </w:num>
  <w:num w:numId="6" w16cid:durableId="313532673">
    <w:abstractNumId w:val="12"/>
  </w:num>
  <w:num w:numId="7" w16cid:durableId="1590432075">
    <w:abstractNumId w:val="7"/>
  </w:num>
  <w:num w:numId="8" w16cid:durableId="426313617">
    <w:abstractNumId w:val="1"/>
  </w:num>
  <w:num w:numId="9" w16cid:durableId="1510801658">
    <w:abstractNumId w:val="9"/>
  </w:num>
  <w:num w:numId="10" w16cid:durableId="180164254">
    <w:abstractNumId w:val="13"/>
  </w:num>
  <w:num w:numId="11" w16cid:durableId="16852604">
    <w:abstractNumId w:val="6"/>
  </w:num>
  <w:num w:numId="12" w16cid:durableId="507402472">
    <w:abstractNumId w:val="2"/>
  </w:num>
  <w:num w:numId="13" w16cid:durableId="2085100909">
    <w:abstractNumId w:val="0"/>
  </w:num>
  <w:num w:numId="14" w16cid:durableId="17856891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2EE"/>
    <w:rsid w:val="002E2AAF"/>
    <w:rsid w:val="002F0ECE"/>
    <w:rsid w:val="004233EE"/>
    <w:rsid w:val="008C107A"/>
    <w:rsid w:val="009D6A47"/>
    <w:rsid w:val="00F3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83603"/>
  <w15:chartTrackingRefBased/>
  <w15:docId w15:val="{120E8051-D0E8-4F34-B6A0-A80964F25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2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2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2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2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2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2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2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2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2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2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2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2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2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2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2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2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2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2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2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2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2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2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2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2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2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2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2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2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4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662</Words>
  <Characters>3776</Characters>
  <Application>Microsoft Office Word</Application>
  <DocSecurity>0</DocSecurity>
  <Lines>31</Lines>
  <Paragraphs>8</Paragraphs>
  <ScaleCrop>false</ScaleCrop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Mellado, Yliana Leticia</dc:creator>
  <cp:keywords/>
  <dc:description/>
  <cp:lastModifiedBy>Mellado, Yliana Leticia</cp:lastModifiedBy>
  <cp:revision>1</cp:revision>
  <dcterms:created xsi:type="dcterms:W3CDTF">2025-02-14T17:34:00Z</dcterms:created>
  <dcterms:modified xsi:type="dcterms:W3CDTF">2025-02-14T17:44:00Z</dcterms:modified>
</cp:coreProperties>
</file>