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33" w:rsidRPr="006F2433" w:rsidRDefault="006F2433" w:rsidP="006F2433">
      <w:pPr>
        <w:pStyle w:val="SemEspaamento"/>
        <w:jc w:val="center"/>
        <w:rPr>
          <w:rFonts w:ascii="Arial" w:hAnsi="Arial" w:cs="Arial"/>
          <w:b/>
          <w:sz w:val="44"/>
          <w:lang w:eastAsia="pt-PT"/>
        </w:rPr>
      </w:pPr>
      <w:proofErr w:type="spellStart"/>
      <w:r>
        <w:rPr>
          <w:rFonts w:ascii="Arial" w:hAnsi="Arial" w:cs="Arial"/>
          <w:b/>
          <w:sz w:val="44"/>
          <w:lang w:eastAsia="pt-PT"/>
        </w:rPr>
        <w:t>Mock-up</w:t>
      </w:r>
      <w:proofErr w:type="spellEnd"/>
      <w:r>
        <w:rPr>
          <w:rFonts w:ascii="Arial" w:hAnsi="Arial" w:cs="Arial"/>
          <w:b/>
          <w:sz w:val="44"/>
          <w:lang w:eastAsia="pt-PT"/>
        </w:rPr>
        <w:t>/</w:t>
      </w:r>
      <w:proofErr w:type="spellStart"/>
      <w:r>
        <w:rPr>
          <w:rFonts w:ascii="Arial" w:hAnsi="Arial" w:cs="Arial"/>
          <w:b/>
          <w:sz w:val="44"/>
          <w:lang w:eastAsia="pt-PT"/>
        </w:rPr>
        <w:t>P</w:t>
      </w:r>
      <w:r w:rsidRPr="006F2433">
        <w:rPr>
          <w:rFonts w:ascii="Arial" w:hAnsi="Arial" w:cs="Arial"/>
          <w:b/>
          <w:sz w:val="44"/>
          <w:lang w:eastAsia="pt-PT"/>
        </w:rPr>
        <w:t>rototype</w:t>
      </w:r>
      <w:proofErr w:type="spellEnd"/>
    </w:p>
    <w:p w:rsidR="006F2433" w:rsidRPr="00BF3445" w:rsidRDefault="006F2433" w:rsidP="006F24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BF344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 xml:space="preserve">Paulo Jorge Silva Ferreira, </w:t>
      </w:r>
      <w:hyperlink r:id="rId4" w:history="1">
        <w:r w:rsidRPr="00BF3445">
          <w:rPr>
            <w:rStyle w:val="Hiperligao"/>
            <w:rFonts w:ascii="Arial" w:eastAsia="Times New Roman" w:hAnsi="Arial" w:cs="Arial"/>
            <w:b/>
            <w:bCs/>
            <w:sz w:val="28"/>
            <w:szCs w:val="28"/>
            <w:lang w:eastAsia="pt-PT"/>
          </w:rPr>
          <w:t>up201305617@fe.up.pt</w:t>
        </w:r>
      </w:hyperlink>
    </w:p>
    <w:p w:rsidR="006F2433" w:rsidRDefault="006F2433" w:rsidP="006F24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3</w:t>
      </w:r>
      <w:r w:rsidRPr="006F243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 xml:space="preserve"> de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maio</w:t>
      </w:r>
      <w:r w:rsidRPr="006F243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 xml:space="preserve"> de 2018</w:t>
      </w:r>
    </w:p>
    <w:p w:rsidR="006F2433" w:rsidRPr="006F2433" w:rsidRDefault="006F2433" w:rsidP="006F24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BC2080" w:rsidRPr="00BC2080" w:rsidRDefault="00BC2080" w:rsidP="00597A2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BC2080">
        <w:rPr>
          <w:rFonts w:ascii="Arial" w:hAnsi="Arial" w:cs="Arial"/>
          <w:sz w:val="24"/>
        </w:rPr>
        <w:t xml:space="preserve">A figura seguinte representa a primeira secção que é apresentada ao utilizador assim que a aplicação é iniciada. </w:t>
      </w:r>
    </w:p>
    <w:p w:rsidR="00577406" w:rsidRDefault="00BC2080" w:rsidP="00BC2080">
      <w:pPr>
        <w:jc w:val="center"/>
      </w:pPr>
      <w:r>
        <w:rPr>
          <w:noProof/>
        </w:rPr>
        <w:drawing>
          <wp:inline distT="0" distB="0" distL="0" distR="0">
            <wp:extent cx="5391150" cy="2619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80" w:rsidRDefault="00BC2080" w:rsidP="00BC2080">
      <w:pPr>
        <w:jc w:val="center"/>
        <w:rPr>
          <w:rFonts w:ascii="Arial" w:hAnsi="Arial" w:cs="Arial"/>
          <w:i/>
        </w:rPr>
      </w:pPr>
      <w:r w:rsidRPr="00BC2080">
        <w:rPr>
          <w:rFonts w:ascii="Arial" w:hAnsi="Arial" w:cs="Arial"/>
          <w:i/>
        </w:rPr>
        <w:t>Fig. 1 – Secção inicial da aplicação</w:t>
      </w:r>
    </w:p>
    <w:p w:rsidR="00BC2080" w:rsidRDefault="00BC2080" w:rsidP="00BC2080">
      <w:pPr>
        <w:rPr>
          <w:rFonts w:ascii="Arial" w:hAnsi="Arial" w:cs="Arial"/>
          <w:i/>
        </w:rPr>
      </w:pPr>
    </w:p>
    <w:p w:rsidR="009B49DA" w:rsidRPr="00597A2B" w:rsidRDefault="00BC2080" w:rsidP="00597A2B">
      <w:pPr>
        <w:pStyle w:val="SemEspaamento"/>
        <w:spacing w:line="360" w:lineRule="auto"/>
        <w:jc w:val="both"/>
        <w:rPr>
          <w:rFonts w:ascii="Arial" w:hAnsi="Arial" w:cs="Arial"/>
          <w:noProof/>
          <w:sz w:val="24"/>
        </w:rPr>
      </w:pPr>
      <w:r>
        <w:tab/>
      </w:r>
      <w:r w:rsidRPr="00597A2B">
        <w:rPr>
          <w:rFonts w:ascii="Arial" w:hAnsi="Arial" w:cs="Arial"/>
          <w:sz w:val="24"/>
        </w:rPr>
        <w:t>Esta secção apresenta ao utilizador o tema tratado na aplicação e também nove botões (como se pode observar na figura anterior) os quais permitem ao utilizador interagir com a aplicação.</w:t>
      </w:r>
      <w:r w:rsidR="009B49DA" w:rsidRPr="00597A2B">
        <w:rPr>
          <w:rFonts w:ascii="Arial" w:hAnsi="Arial" w:cs="Arial"/>
          <w:noProof/>
          <w:sz w:val="24"/>
        </w:rPr>
        <w:t xml:space="preserve"> </w:t>
      </w:r>
    </w:p>
    <w:p w:rsidR="009B49DA" w:rsidRDefault="009B49DA" w:rsidP="00597A2B">
      <w:pPr>
        <w:pStyle w:val="SemEspaamento"/>
        <w:spacing w:line="360" w:lineRule="auto"/>
        <w:jc w:val="both"/>
        <w:rPr>
          <w:rFonts w:ascii="Arial" w:hAnsi="Arial" w:cs="Arial"/>
          <w:noProof/>
          <w:sz w:val="24"/>
        </w:rPr>
      </w:pPr>
      <w:r w:rsidRPr="00597A2B">
        <w:rPr>
          <w:rFonts w:ascii="Arial" w:hAnsi="Arial" w:cs="Arial"/>
          <w:noProof/>
          <w:sz w:val="24"/>
        </w:rPr>
        <w:tab/>
        <w:t xml:space="preserve">Ao carregar no botão 1 ou 9, será mostrada ao utilizador a secção “About”. Nesta secção é mostrada alguma informação sobre a doença, na forma de texto. </w:t>
      </w:r>
      <w:r w:rsidR="00FC2481" w:rsidRPr="00597A2B">
        <w:rPr>
          <w:rFonts w:ascii="Arial" w:hAnsi="Arial" w:cs="Arial"/>
          <w:noProof/>
          <w:sz w:val="24"/>
        </w:rPr>
        <w:t>Esta secção apresenta a doença ao utilizador.</w:t>
      </w:r>
    </w:p>
    <w:p w:rsidR="00597A2B" w:rsidRPr="00597A2B" w:rsidRDefault="00597A2B" w:rsidP="00597A2B">
      <w:pPr>
        <w:pStyle w:val="SemEspaamento"/>
        <w:spacing w:line="360" w:lineRule="auto"/>
        <w:jc w:val="both"/>
        <w:rPr>
          <w:rFonts w:ascii="Arial" w:hAnsi="Arial" w:cs="Arial"/>
          <w:noProof/>
          <w:sz w:val="24"/>
        </w:rPr>
      </w:pPr>
    </w:p>
    <w:p w:rsidR="00BC2080" w:rsidRDefault="009B49DA" w:rsidP="009B49D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73CC88C5" wp14:editId="08A7DDD0">
            <wp:extent cx="5400040" cy="224763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DA" w:rsidRDefault="009B49DA" w:rsidP="009B49DA">
      <w:pPr>
        <w:jc w:val="center"/>
        <w:rPr>
          <w:rFonts w:ascii="Arial" w:hAnsi="Arial" w:cs="Arial"/>
          <w:i/>
        </w:rPr>
      </w:pPr>
      <w:r w:rsidRPr="00BC2080">
        <w:rPr>
          <w:rFonts w:ascii="Arial" w:hAnsi="Arial" w:cs="Arial"/>
          <w:i/>
        </w:rPr>
        <w:t xml:space="preserve">Fig. </w:t>
      </w:r>
      <w:r>
        <w:rPr>
          <w:rFonts w:ascii="Arial" w:hAnsi="Arial" w:cs="Arial"/>
          <w:i/>
        </w:rPr>
        <w:t>2</w:t>
      </w:r>
      <w:r w:rsidRPr="00BC2080">
        <w:rPr>
          <w:rFonts w:ascii="Arial" w:hAnsi="Arial" w:cs="Arial"/>
          <w:i/>
        </w:rPr>
        <w:t xml:space="preserve"> – Secção </w:t>
      </w: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About</w:t>
      </w:r>
      <w:proofErr w:type="spellEnd"/>
      <w:r>
        <w:rPr>
          <w:rFonts w:ascii="Arial" w:hAnsi="Arial" w:cs="Arial"/>
          <w:i/>
        </w:rPr>
        <w:t>”</w:t>
      </w:r>
    </w:p>
    <w:p w:rsidR="003A6789" w:rsidRDefault="003A6789" w:rsidP="00FC2481">
      <w:pPr>
        <w:rPr>
          <w:rFonts w:ascii="Arial" w:hAnsi="Arial" w:cs="Arial"/>
          <w:i/>
          <w:noProof/>
        </w:rPr>
      </w:pPr>
    </w:p>
    <w:p w:rsidR="003A6789" w:rsidRPr="003F49F7" w:rsidRDefault="003F49F7" w:rsidP="003F49F7">
      <w:pPr>
        <w:spacing w:line="360" w:lineRule="auto"/>
        <w:ind w:firstLine="708"/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O botão 2 leva à secção “Symptoms”. Nesta secção é dado a conhecer, ao utilizador, os sintomas da doença. Esta informação está na forma de texto.</w:t>
      </w:r>
    </w:p>
    <w:p w:rsidR="00FC2481" w:rsidRDefault="00FC2481" w:rsidP="00FC2481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>
            <wp:extent cx="5391150" cy="2209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81" w:rsidRDefault="00FC2481" w:rsidP="00FC2481">
      <w:pPr>
        <w:jc w:val="center"/>
        <w:rPr>
          <w:rFonts w:ascii="Arial" w:hAnsi="Arial" w:cs="Arial"/>
          <w:i/>
        </w:rPr>
      </w:pPr>
      <w:r w:rsidRPr="00BC2080">
        <w:rPr>
          <w:rFonts w:ascii="Arial" w:hAnsi="Arial" w:cs="Arial"/>
          <w:i/>
        </w:rPr>
        <w:t xml:space="preserve">Fig. </w:t>
      </w:r>
      <w:r w:rsidR="0065161C">
        <w:rPr>
          <w:rFonts w:ascii="Arial" w:hAnsi="Arial" w:cs="Arial"/>
          <w:i/>
        </w:rPr>
        <w:t>3</w:t>
      </w:r>
      <w:r w:rsidRPr="00BC2080">
        <w:rPr>
          <w:rFonts w:ascii="Arial" w:hAnsi="Arial" w:cs="Arial"/>
          <w:i/>
        </w:rPr>
        <w:t xml:space="preserve"> – Secção </w:t>
      </w: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Symptoms</w:t>
      </w:r>
      <w:proofErr w:type="spellEnd"/>
      <w:r>
        <w:rPr>
          <w:rFonts w:ascii="Arial" w:hAnsi="Arial" w:cs="Arial"/>
          <w:i/>
        </w:rPr>
        <w:t>”</w:t>
      </w:r>
    </w:p>
    <w:p w:rsidR="003D7475" w:rsidRDefault="003D7475" w:rsidP="00FC2481">
      <w:pPr>
        <w:jc w:val="center"/>
        <w:rPr>
          <w:rFonts w:ascii="Arial" w:hAnsi="Arial" w:cs="Arial"/>
          <w:i/>
        </w:rPr>
      </w:pPr>
    </w:p>
    <w:p w:rsidR="00716255" w:rsidRPr="008278F9" w:rsidRDefault="003D7475" w:rsidP="008278F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botão 3 conduz à secção “</w:t>
      </w:r>
      <w:proofErr w:type="spellStart"/>
      <w:r>
        <w:rPr>
          <w:rFonts w:ascii="Arial" w:hAnsi="Arial" w:cs="Arial"/>
          <w:sz w:val="24"/>
        </w:rPr>
        <w:t>Examples</w:t>
      </w:r>
      <w:proofErr w:type="spellEnd"/>
      <w:r>
        <w:rPr>
          <w:rFonts w:ascii="Arial" w:hAnsi="Arial" w:cs="Arial"/>
          <w:sz w:val="24"/>
        </w:rPr>
        <w:t>”. Nesta secção serão mostrado</w:t>
      </w:r>
      <w:r w:rsidR="00AF40B8">
        <w:rPr>
          <w:rFonts w:ascii="Arial" w:hAnsi="Arial" w:cs="Arial"/>
          <w:sz w:val="24"/>
        </w:rPr>
        <w:t xml:space="preserve">s, em forma de imagem, exemplos de como uma pessoa daltónica perceciona as cores em comparação com uma pessoa que as vê normalmente. </w:t>
      </w:r>
    </w:p>
    <w:p w:rsidR="009B49DA" w:rsidRDefault="00716255" w:rsidP="009B49D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2C358D73" wp14:editId="1D804960">
            <wp:extent cx="5391150" cy="2505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255" w:rsidRDefault="00716255" w:rsidP="00716255">
      <w:pPr>
        <w:jc w:val="center"/>
        <w:rPr>
          <w:rFonts w:ascii="Arial" w:hAnsi="Arial" w:cs="Arial"/>
          <w:i/>
        </w:rPr>
      </w:pPr>
      <w:r w:rsidRPr="00BC2080">
        <w:rPr>
          <w:rFonts w:ascii="Arial" w:hAnsi="Arial" w:cs="Arial"/>
          <w:i/>
        </w:rPr>
        <w:t xml:space="preserve">Fig. </w:t>
      </w:r>
      <w:r w:rsidR="0065161C">
        <w:rPr>
          <w:rFonts w:ascii="Arial" w:hAnsi="Arial" w:cs="Arial"/>
          <w:i/>
        </w:rPr>
        <w:t>4</w:t>
      </w:r>
      <w:r w:rsidRPr="00BC2080">
        <w:rPr>
          <w:rFonts w:ascii="Arial" w:hAnsi="Arial" w:cs="Arial"/>
          <w:i/>
        </w:rPr>
        <w:t xml:space="preserve"> – Secção </w:t>
      </w: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Examples</w:t>
      </w:r>
      <w:proofErr w:type="spellEnd"/>
      <w:r>
        <w:rPr>
          <w:rFonts w:ascii="Arial" w:hAnsi="Arial" w:cs="Arial"/>
          <w:i/>
        </w:rPr>
        <w:t>”</w:t>
      </w:r>
    </w:p>
    <w:p w:rsidR="008278F9" w:rsidRDefault="008278F9" w:rsidP="008278F9">
      <w:pPr>
        <w:rPr>
          <w:rFonts w:ascii="Arial" w:hAnsi="Arial" w:cs="Arial"/>
          <w:i/>
        </w:rPr>
      </w:pPr>
    </w:p>
    <w:p w:rsidR="008278F9" w:rsidRDefault="008278F9" w:rsidP="008278F9">
      <w:pPr>
        <w:spacing w:line="360" w:lineRule="auto"/>
        <w:ind w:firstLine="708"/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O botão 4</w:t>
      </w:r>
      <w:r>
        <w:rPr>
          <w:rFonts w:ascii="Arial" w:hAnsi="Arial" w:cs="Arial"/>
          <w:noProof/>
          <w:sz w:val="24"/>
        </w:rPr>
        <w:t xml:space="preserve"> leva à secção “</w:t>
      </w:r>
      <w:r>
        <w:rPr>
          <w:rFonts w:ascii="Arial" w:hAnsi="Arial" w:cs="Arial"/>
          <w:noProof/>
          <w:sz w:val="24"/>
        </w:rPr>
        <w:t>Causes</w:t>
      </w:r>
      <w:r>
        <w:rPr>
          <w:rFonts w:ascii="Arial" w:hAnsi="Arial" w:cs="Arial"/>
          <w:noProof/>
          <w:sz w:val="24"/>
        </w:rPr>
        <w:t xml:space="preserve">”. Nesta secção é dado a conhecer, ao utilizador, </w:t>
      </w:r>
      <w:r>
        <w:rPr>
          <w:rFonts w:ascii="Arial" w:hAnsi="Arial" w:cs="Arial"/>
          <w:noProof/>
          <w:sz w:val="24"/>
        </w:rPr>
        <w:t>as causas mais comuns para o aparecimento da doença</w:t>
      </w:r>
      <w:r>
        <w:rPr>
          <w:rFonts w:ascii="Arial" w:hAnsi="Arial" w:cs="Arial"/>
          <w:noProof/>
          <w:sz w:val="24"/>
        </w:rPr>
        <w:t>. Esta informação está na forma de texto.</w:t>
      </w:r>
    </w:p>
    <w:p w:rsidR="008278F9" w:rsidRDefault="00280847" w:rsidP="00280847">
      <w:pPr>
        <w:spacing w:line="360" w:lineRule="auto"/>
        <w:jc w:val="center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391150" cy="266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47" w:rsidRDefault="00280847" w:rsidP="00280847">
      <w:pPr>
        <w:jc w:val="center"/>
        <w:rPr>
          <w:rFonts w:ascii="Arial" w:hAnsi="Arial" w:cs="Arial"/>
          <w:i/>
        </w:rPr>
      </w:pPr>
      <w:r w:rsidRPr="00BC2080">
        <w:rPr>
          <w:rFonts w:ascii="Arial" w:hAnsi="Arial" w:cs="Arial"/>
          <w:i/>
        </w:rPr>
        <w:t xml:space="preserve">Fig. </w:t>
      </w:r>
      <w:r w:rsidR="0065161C">
        <w:rPr>
          <w:rFonts w:ascii="Arial" w:hAnsi="Arial" w:cs="Arial"/>
          <w:i/>
        </w:rPr>
        <w:t>5</w:t>
      </w:r>
      <w:bookmarkStart w:id="0" w:name="_GoBack"/>
      <w:bookmarkEnd w:id="0"/>
      <w:r w:rsidRPr="00BC2080">
        <w:rPr>
          <w:rFonts w:ascii="Arial" w:hAnsi="Arial" w:cs="Arial"/>
          <w:i/>
        </w:rPr>
        <w:t xml:space="preserve"> – Secção </w:t>
      </w:r>
      <w:r>
        <w:rPr>
          <w:rFonts w:ascii="Arial" w:hAnsi="Arial" w:cs="Arial"/>
          <w:i/>
        </w:rPr>
        <w:t>“</w:t>
      </w:r>
      <w:r>
        <w:rPr>
          <w:rFonts w:ascii="Arial" w:hAnsi="Arial" w:cs="Arial"/>
          <w:i/>
        </w:rPr>
        <w:t>Causes</w:t>
      </w:r>
      <w:r>
        <w:rPr>
          <w:rFonts w:ascii="Arial" w:hAnsi="Arial" w:cs="Arial"/>
          <w:i/>
        </w:rPr>
        <w:t>”</w:t>
      </w:r>
    </w:p>
    <w:p w:rsidR="00280847" w:rsidRPr="003F49F7" w:rsidRDefault="00280847" w:rsidP="00280847">
      <w:pPr>
        <w:spacing w:line="360" w:lineRule="auto"/>
        <w:jc w:val="center"/>
        <w:rPr>
          <w:rFonts w:ascii="Arial" w:hAnsi="Arial" w:cs="Arial"/>
          <w:noProof/>
          <w:sz w:val="24"/>
        </w:rPr>
      </w:pPr>
    </w:p>
    <w:p w:rsidR="008278F9" w:rsidRPr="008278F9" w:rsidRDefault="008278F9" w:rsidP="008278F9">
      <w:pPr>
        <w:rPr>
          <w:rFonts w:ascii="Arial" w:hAnsi="Arial" w:cs="Arial"/>
          <w:sz w:val="24"/>
        </w:rPr>
      </w:pPr>
    </w:p>
    <w:p w:rsidR="00716255" w:rsidRPr="00BC2080" w:rsidRDefault="00716255" w:rsidP="009B49DA">
      <w:pPr>
        <w:jc w:val="center"/>
        <w:rPr>
          <w:rFonts w:ascii="Arial" w:hAnsi="Arial" w:cs="Arial"/>
          <w:sz w:val="24"/>
        </w:rPr>
      </w:pPr>
    </w:p>
    <w:sectPr w:rsidR="00716255" w:rsidRPr="00BC2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67"/>
    <w:rsid w:val="00280847"/>
    <w:rsid w:val="003A6789"/>
    <w:rsid w:val="003D7475"/>
    <w:rsid w:val="003F49F7"/>
    <w:rsid w:val="00577406"/>
    <w:rsid w:val="00597A2B"/>
    <w:rsid w:val="0065161C"/>
    <w:rsid w:val="006F2433"/>
    <w:rsid w:val="00716255"/>
    <w:rsid w:val="007C5BB2"/>
    <w:rsid w:val="008278F9"/>
    <w:rsid w:val="009B49DA"/>
    <w:rsid w:val="009D27BB"/>
    <w:rsid w:val="00AF40B8"/>
    <w:rsid w:val="00BC2080"/>
    <w:rsid w:val="00CE3767"/>
    <w:rsid w:val="00E047C3"/>
    <w:rsid w:val="00F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921D"/>
  <w15:chartTrackingRefBased/>
  <w15:docId w15:val="{EC39A31B-6BD6-4DE5-A2F7-4180CF8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6F2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97A2B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6F2433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F243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up201305617@fe.up.p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13</cp:revision>
  <dcterms:created xsi:type="dcterms:W3CDTF">2018-05-02T13:15:00Z</dcterms:created>
  <dcterms:modified xsi:type="dcterms:W3CDTF">2018-05-03T09:35:00Z</dcterms:modified>
</cp:coreProperties>
</file>