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74A9" w:rsidRDefault="007774A9" w:rsidP="007774A9">
      <w:pPr>
        <w:jc w:val="center"/>
      </w:pPr>
      <w:r>
        <w:rPr>
          <w:noProof/>
        </w:rPr>
        <w:drawing>
          <wp:inline distT="0" distB="0" distL="0" distR="0" wp14:anchorId="6B944229" wp14:editId="31BB0F83">
            <wp:extent cx="4676775" cy="1800225"/>
            <wp:effectExtent l="0" t="0" r="9525" b="9525"/>
            <wp:docPr id="3" name="Imagem 3" descr="Logo novo FEUP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Logo novo FEUPbranc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A9" w:rsidRDefault="007774A9" w:rsidP="007774A9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</w:pPr>
    </w:p>
    <w:p w:rsidR="007774A9" w:rsidRDefault="007774A9" w:rsidP="007774A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PT"/>
        </w:rPr>
      </w:pPr>
      <w:proofErr w:type="gramStart"/>
      <w:r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>Mestrado Integrado</w:t>
      </w:r>
      <w:proofErr w:type="gramEnd"/>
      <w:r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 xml:space="preserve"> em Engenharia Informática e Computação</w:t>
      </w:r>
    </w:p>
    <w:p w:rsidR="007774A9" w:rsidRDefault="007774A9" w:rsidP="007774A9">
      <w:pPr>
        <w:spacing w:after="0" w:line="240" w:lineRule="auto"/>
        <w:rPr>
          <w:rFonts w:eastAsia="Times New Roman" w:cstheme="minorHAnsi"/>
          <w:sz w:val="24"/>
          <w:szCs w:val="24"/>
          <w:lang w:eastAsia="pt-PT"/>
        </w:rPr>
      </w:pPr>
    </w:p>
    <w:p w:rsidR="007774A9" w:rsidRPr="00DD5094" w:rsidRDefault="007774A9" w:rsidP="007774A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PT"/>
        </w:rPr>
      </w:pPr>
      <w:r w:rsidRPr="00DD5094"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>5º Ano</w:t>
      </w:r>
    </w:p>
    <w:p w:rsidR="007774A9" w:rsidRPr="00DD5094" w:rsidRDefault="007774A9" w:rsidP="007774A9">
      <w:pPr>
        <w:spacing w:after="0" w:line="240" w:lineRule="auto"/>
        <w:rPr>
          <w:rFonts w:eastAsia="Times New Roman" w:cstheme="minorHAnsi"/>
          <w:sz w:val="24"/>
          <w:szCs w:val="24"/>
          <w:lang w:eastAsia="pt-PT"/>
        </w:rPr>
      </w:pPr>
    </w:p>
    <w:p w:rsidR="007774A9" w:rsidRPr="00DD5094" w:rsidRDefault="007774A9" w:rsidP="007774A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PT"/>
        </w:rPr>
      </w:pPr>
      <w:r w:rsidRPr="00DD5094"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>1º Semestre</w:t>
      </w:r>
    </w:p>
    <w:p w:rsidR="007774A9" w:rsidRPr="00DD5094" w:rsidRDefault="007774A9" w:rsidP="007774A9">
      <w:pPr>
        <w:jc w:val="center"/>
        <w:rPr>
          <w:rFonts w:cstheme="minorHAnsi"/>
        </w:rPr>
      </w:pPr>
    </w:p>
    <w:p w:rsidR="007774A9" w:rsidRPr="00DD5094" w:rsidRDefault="007774A9" w:rsidP="007774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774A9" w:rsidRPr="00102518" w:rsidRDefault="007774A9" w:rsidP="007774A9">
      <w:pPr>
        <w:jc w:val="center"/>
        <w:rPr>
          <w:rFonts w:cstheme="minorHAnsi"/>
          <w:b/>
          <w:bCs/>
          <w:color w:val="000000"/>
          <w:sz w:val="72"/>
          <w:szCs w:val="23"/>
        </w:rPr>
      </w:pPr>
      <w:r w:rsidRPr="00102518">
        <w:rPr>
          <w:rFonts w:cstheme="minorHAnsi"/>
          <w:color w:val="000000"/>
          <w:sz w:val="96"/>
          <w:szCs w:val="24"/>
        </w:rPr>
        <w:t xml:space="preserve"> </w:t>
      </w:r>
      <w:r>
        <w:rPr>
          <w:rFonts w:cstheme="minorHAnsi"/>
          <w:b/>
          <w:bCs/>
          <w:color w:val="000000"/>
          <w:sz w:val="72"/>
          <w:szCs w:val="23"/>
        </w:rPr>
        <w:t>Realidade Aumentada com Marcas Naturais</w:t>
      </w:r>
    </w:p>
    <w:p w:rsidR="007774A9" w:rsidRPr="00102518" w:rsidRDefault="007774A9" w:rsidP="007774A9">
      <w:pPr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7774A9" w:rsidRDefault="007774A9" w:rsidP="007774A9">
      <w:pPr>
        <w:jc w:val="center"/>
        <w:rPr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t>Realidade Virtual e Aumentada</w:t>
      </w:r>
    </w:p>
    <w:p w:rsidR="007774A9" w:rsidRDefault="007774A9" w:rsidP="007774A9">
      <w:pPr>
        <w:jc w:val="center"/>
        <w:rPr>
          <w:sz w:val="28"/>
          <w:szCs w:val="28"/>
        </w:rPr>
      </w:pPr>
    </w:p>
    <w:p w:rsidR="007774A9" w:rsidRDefault="007774A9" w:rsidP="007774A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2017/2018</w:t>
      </w:r>
    </w:p>
    <w:p w:rsidR="007774A9" w:rsidRDefault="007774A9" w:rsidP="007774A9">
      <w:pPr>
        <w:rPr>
          <w:b/>
          <w:sz w:val="28"/>
          <w:szCs w:val="28"/>
        </w:rPr>
      </w:pPr>
    </w:p>
    <w:p w:rsidR="007774A9" w:rsidRDefault="007774A9" w:rsidP="007774A9">
      <w:pPr>
        <w:jc w:val="center"/>
        <w:rPr>
          <w:b/>
          <w:sz w:val="28"/>
          <w:szCs w:val="28"/>
        </w:rPr>
      </w:pPr>
    </w:p>
    <w:p w:rsidR="007774A9" w:rsidRDefault="007774A9" w:rsidP="007774A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Paulo Jorge Silva Ferreira, </w:t>
      </w:r>
      <w:hyperlink r:id="rId9" w:history="1">
        <w:r>
          <w:rPr>
            <w:rStyle w:val="Hiperligao"/>
            <w:b/>
            <w:sz w:val="28"/>
            <w:szCs w:val="28"/>
          </w:rPr>
          <w:t>up201305617@fe.up.pt</w:t>
        </w:r>
      </w:hyperlink>
    </w:p>
    <w:p w:rsidR="007774A9" w:rsidRDefault="007774A9" w:rsidP="007774A9">
      <w:pPr>
        <w:rPr>
          <w:b/>
          <w:sz w:val="28"/>
          <w:szCs w:val="28"/>
        </w:rPr>
      </w:pPr>
    </w:p>
    <w:p w:rsidR="007774A9" w:rsidRDefault="007774A9" w:rsidP="007774A9">
      <w:pPr>
        <w:rPr>
          <w:b/>
          <w:sz w:val="28"/>
          <w:szCs w:val="28"/>
        </w:rPr>
      </w:pPr>
    </w:p>
    <w:p w:rsidR="007774A9" w:rsidRDefault="007774A9" w:rsidP="007774A9">
      <w:pPr>
        <w:jc w:val="center"/>
        <w:rPr>
          <w:b/>
          <w:sz w:val="28"/>
          <w:szCs w:val="28"/>
        </w:rPr>
      </w:pPr>
    </w:p>
    <w:p w:rsidR="004E1F29" w:rsidRPr="004E1F29" w:rsidRDefault="004E1F29" w:rsidP="004E1F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</w:t>
      </w:r>
      <w:r w:rsidR="007774A9">
        <w:rPr>
          <w:b/>
          <w:sz w:val="28"/>
          <w:szCs w:val="28"/>
        </w:rPr>
        <w:t xml:space="preserve"> de </w:t>
      </w:r>
      <w:r>
        <w:rPr>
          <w:b/>
          <w:sz w:val="28"/>
          <w:szCs w:val="28"/>
        </w:rPr>
        <w:t>dezembro</w:t>
      </w:r>
      <w:r w:rsidR="007774A9">
        <w:rPr>
          <w:b/>
          <w:sz w:val="28"/>
          <w:szCs w:val="28"/>
        </w:rPr>
        <w:t xml:space="preserve"> de 2017</w:t>
      </w:r>
    </w:p>
    <w:sdt>
      <w:sdtPr>
        <w:id w:val="3394401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4E1F29" w:rsidRDefault="004E1F29">
          <w:pPr>
            <w:pStyle w:val="Cabealhodondice"/>
          </w:pPr>
          <w:r>
            <w:t>Índice</w:t>
          </w:r>
        </w:p>
        <w:p w:rsidR="004E1F29" w:rsidRPr="004E1F29" w:rsidRDefault="004E1F29" w:rsidP="004E1F29">
          <w:pPr>
            <w:rPr>
              <w:lang w:eastAsia="pt-PT"/>
            </w:rPr>
          </w:pPr>
        </w:p>
        <w:p w:rsidR="00EA7B0D" w:rsidRDefault="004E1F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556709" w:history="1">
            <w:r w:rsidR="00EA7B0D" w:rsidRPr="00E27C39">
              <w:rPr>
                <w:rStyle w:val="Hiperligao"/>
                <w:noProof/>
              </w:rPr>
              <w:t>Introdução</w:t>
            </w:r>
            <w:r w:rsidR="00EA7B0D">
              <w:rPr>
                <w:noProof/>
                <w:webHidden/>
              </w:rPr>
              <w:tab/>
            </w:r>
            <w:r w:rsidR="00EA7B0D">
              <w:rPr>
                <w:noProof/>
                <w:webHidden/>
              </w:rPr>
              <w:fldChar w:fldCharType="begin"/>
            </w:r>
            <w:r w:rsidR="00EA7B0D">
              <w:rPr>
                <w:noProof/>
                <w:webHidden/>
              </w:rPr>
              <w:instrText xml:space="preserve"> PAGEREF _Toc501556709 \h </w:instrText>
            </w:r>
            <w:r w:rsidR="00EA7B0D">
              <w:rPr>
                <w:noProof/>
                <w:webHidden/>
              </w:rPr>
            </w:r>
            <w:r w:rsidR="00EA7B0D">
              <w:rPr>
                <w:noProof/>
                <w:webHidden/>
              </w:rPr>
              <w:fldChar w:fldCharType="separate"/>
            </w:r>
            <w:r w:rsidR="00EA7B0D">
              <w:rPr>
                <w:noProof/>
                <w:webHidden/>
              </w:rPr>
              <w:t>3</w:t>
            </w:r>
            <w:r w:rsidR="00EA7B0D">
              <w:rPr>
                <w:noProof/>
                <w:webHidden/>
              </w:rPr>
              <w:fldChar w:fldCharType="end"/>
            </w:r>
          </w:hyperlink>
        </w:p>
        <w:p w:rsidR="00EA7B0D" w:rsidRDefault="00EA7B0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556710" w:history="1">
            <w:r w:rsidRPr="00E27C39">
              <w:rPr>
                <w:rStyle w:val="Hiperligao"/>
                <w:noProof/>
              </w:rPr>
              <w:t>Programa de Preparação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B0D" w:rsidRDefault="00EA7B0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556711" w:history="1">
            <w:r w:rsidRPr="00E27C39">
              <w:rPr>
                <w:rStyle w:val="Hiperligao"/>
                <w:noProof/>
              </w:rPr>
              <w:t>Programa de Aumento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B0D" w:rsidRDefault="00EA7B0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556712" w:history="1">
            <w:r w:rsidRPr="00E27C39">
              <w:rPr>
                <w:rStyle w:val="Hiperliga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B0D" w:rsidRDefault="00EA7B0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556713" w:history="1">
            <w:r w:rsidRPr="00E27C3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B0D" w:rsidRDefault="00EA7B0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556714" w:history="1">
            <w:r w:rsidRPr="00E27C39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F29" w:rsidRDefault="004E1F29">
          <w:r>
            <w:rPr>
              <w:b/>
              <w:bCs/>
            </w:rPr>
            <w:fldChar w:fldCharType="end"/>
          </w:r>
        </w:p>
      </w:sdtContent>
    </w:sdt>
    <w:p w:rsidR="004E1F29" w:rsidRDefault="004E1F29" w:rsidP="004E1F29">
      <w:pPr>
        <w:pStyle w:val="Cabealho2"/>
      </w:pPr>
      <w:r>
        <w:br w:type="page"/>
      </w:r>
      <w:bookmarkStart w:id="0" w:name="_GoBack"/>
      <w:bookmarkEnd w:id="0"/>
    </w:p>
    <w:p w:rsidR="00C72437" w:rsidRDefault="000F3D04" w:rsidP="007774A9">
      <w:pPr>
        <w:pStyle w:val="Cabealho2"/>
      </w:pPr>
      <w:bookmarkStart w:id="1" w:name="_Toc501556709"/>
      <w:r>
        <w:lastRenderedPageBreak/>
        <w:t>Introdução</w:t>
      </w:r>
      <w:bookmarkEnd w:id="1"/>
    </w:p>
    <w:p w:rsidR="004E1F29" w:rsidRDefault="004E1F29"/>
    <w:p w:rsidR="000F3D04" w:rsidRPr="004E1F29" w:rsidRDefault="000F3D04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>No âmbito da unidade curricular Realidade Virtual e Aumentada foi proposto o desenvolvimento de um conjunto de programas que possam ser usados para aumentar imagens de edifícios. O projeto está divido em dois programas: o de Preparação e o de Aumento.</w:t>
      </w:r>
    </w:p>
    <w:p w:rsidR="000F3D04" w:rsidRPr="004E1F29" w:rsidRDefault="000F3D04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 xml:space="preserve">O programa de Preparação permite a criação de uma base de dados com imagens dos edifícios que se pretende aumentar. Para isso o utilizador define uma linha delimitadora da região da imagem que pretende para aumentar outras imagens do edifício. </w:t>
      </w:r>
    </w:p>
    <w:p w:rsidR="004E1F29" w:rsidRPr="004E1F29" w:rsidRDefault="000F3D04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 xml:space="preserve">O programa de Aumento permite aumentar uma imagem do edifico numa pose diferente da imagem usada no programa de preparação. O programa mostra as marcas associadas ao edifício nas posições corretas, senão for possível deve notificar o utilizador. </w:t>
      </w:r>
    </w:p>
    <w:p w:rsidR="000F3D04" w:rsidRDefault="000F3D04" w:rsidP="007774A9">
      <w:pPr>
        <w:pStyle w:val="Cabealho2"/>
      </w:pPr>
      <w:bookmarkStart w:id="2" w:name="_Toc501556710"/>
      <w:r>
        <w:t>Programa de Preparação</w:t>
      </w:r>
      <w:bookmarkEnd w:id="2"/>
    </w:p>
    <w:p w:rsidR="004E1F29" w:rsidRDefault="004E1F29"/>
    <w:p w:rsidR="000F3D04" w:rsidRPr="004E1F29" w:rsidRDefault="000F3D04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 xml:space="preserve">No enunciado era </w:t>
      </w:r>
      <w:r w:rsidR="001200B8" w:rsidRPr="004E1F29">
        <w:rPr>
          <w:sz w:val="24"/>
        </w:rPr>
        <w:t>pedido que o utilizador pudesse associar às imagens marcas, tais como linhas delimitadoras, setas ou etiquetas, mas neste programa optou-se apenas por implementar as linhas delimitadoras sob a forma de retângulos.</w:t>
      </w:r>
    </w:p>
    <w:p w:rsidR="004E1F29" w:rsidRDefault="004E1F29"/>
    <w:p w:rsidR="001200B8" w:rsidRDefault="001200B8" w:rsidP="001200B8">
      <w:pPr>
        <w:jc w:val="center"/>
      </w:pPr>
      <w:r>
        <w:rPr>
          <w:noProof/>
        </w:rPr>
        <w:drawing>
          <wp:inline distT="0" distB="0" distL="0" distR="0">
            <wp:extent cx="3502605" cy="2371725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44" cy="239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B8" w:rsidRPr="004E1F29" w:rsidRDefault="001200B8" w:rsidP="001200B8">
      <w:pPr>
        <w:jc w:val="center"/>
        <w:rPr>
          <w:i/>
        </w:rPr>
      </w:pPr>
      <w:r w:rsidRPr="004E1F29">
        <w:rPr>
          <w:i/>
        </w:rPr>
        <w:t>Fig. 1 – Retângulo delimitador a azul</w:t>
      </w:r>
    </w:p>
    <w:p w:rsidR="004E1F29" w:rsidRDefault="004E1F29" w:rsidP="001200B8">
      <w:pPr>
        <w:jc w:val="center"/>
      </w:pPr>
    </w:p>
    <w:p w:rsidR="001200B8" w:rsidRPr="004E1F29" w:rsidRDefault="001200B8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lastRenderedPageBreak/>
        <w:t xml:space="preserve">O programa permite abrir uma imagem e selecionar um ou mais </w:t>
      </w:r>
      <w:r w:rsidR="007774A9" w:rsidRPr="004E1F29">
        <w:rPr>
          <w:sz w:val="24"/>
        </w:rPr>
        <w:t>retângulos</w:t>
      </w:r>
      <w:r w:rsidRPr="004E1F29">
        <w:rPr>
          <w:sz w:val="24"/>
        </w:rPr>
        <w:t xml:space="preserve"> delimitadores através da função </w:t>
      </w:r>
      <w:proofErr w:type="spellStart"/>
      <w:r w:rsidRPr="004E1F29">
        <w:rPr>
          <w:b/>
          <w:sz w:val="24"/>
        </w:rPr>
        <w:t>void</w:t>
      </w:r>
      <w:proofErr w:type="spellEnd"/>
      <w:r w:rsidRPr="004E1F29">
        <w:rPr>
          <w:b/>
          <w:sz w:val="24"/>
        </w:rPr>
        <w:t xml:space="preserve"> </w:t>
      </w:r>
      <w:r w:rsidRPr="004E1F29">
        <w:rPr>
          <w:b/>
          <w:sz w:val="24"/>
        </w:rPr>
        <w:tab/>
      </w:r>
      <w:proofErr w:type="spellStart"/>
      <w:proofErr w:type="gramStart"/>
      <w:r w:rsidRPr="004E1F29">
        <w:rPr>
          <w:b/>
          <w:sz w:val="24"/>
        </w:rPr>
        <w:t>cv</w:t>
      </w:r>
      <w:proofErr w:type="spellEnd"/>
      <w:r w:rsidRPr="004E1F29">
        <w:rPr>
          <w:b/>
          <w:sz w:val="24"/>
        </w:rPr>
        <w:t>::</w:t>
      </w:r>
      <w:proofErr w:type="spellStart"/>
      <w:proofErr w:type="gramEnd"/>
      <w:r w:rsidRPr="004E1F29">
        <w:rPr>
          <w:b/>
          <w:sz w:val="24"/>
        </w:rPr>
        <w:t>selectROIs</w:t>
      </w:r>
      <w:proofErr w:type="spellEnd"/>
      <w:r w:rsidRPr="004E1F29">
        <w:rPr>
          <w:b/>
          <w:sz w:val="24"/>
        </w:rPr>
        <w:t xml:space="preserve"> (</w:t>
      </w:r>
      <w:proofErr w:type="spellStart"/>
      <w:r w:rsidRPr="004E1F29">
        <w:rPr>
          <w:b/>
          <w:sz w:val="24"/>
        </w:rPr>
        <w:t>const</w:t>
      </w:r>
      <w:proofErr w:type="spellEnd"/>
      <w:r w:rsidRPr="004E1F29">
        <w:rPr>
          <w:b/>
          <w:sz w:val="24"/>
        </w:rPr>
        <w:t xml:space="preserve"> </w:t>
      </w:r>
      <w:proofErr w:type="spellStart"/>
      <w:r w:rsidRPr="004E1F29">
        <w:rPr>
          <w:b/>
          <w:sz w:val="24"/>
        </w:rPr>
        <w:t>String</w:t>
      </w:r>
      <w:proofErr w:type="spellEnd"/>
      <w:r w:rsidRPr="004E1F29">
        <w:rPr>
          <w:b/>
          <w:sz w:val="24"/>
        </w:rPr>
        <w:t xml:space="preserve"> &amp;</w:t>
      </w:r>
      <w:proofErr w:type="spellStart"/>
      <w:r w:rsidRPr="004E1F29">
        <w:rPr>
          <w:b/>
          <w:sz w:val="24"/>
        </w:rPr>
        <w:t>windowName</w:t>
      </w:r>
      <w:proofErr w:type="spellEnd"/>
      <w:r w:rsidRPr="004E1F29">
        <w:rPr>
          <w:b/>
          <w:sz w:val="24"/>
        </w:rPr>
        <w:t xml:space="preserve">, </w:t>
      </w:r>
      <w:proofErr w:type="spellStart"/>
      <w:r w:rsidRPr="004E1F29">
        <w:rPr>
          <w:b/>
          <w:sz w:val="24"/>
        </w:rPr>
        <w:t>InputArray</w:t>
      </w:r>
      <w:proofErr w:type="spellEnd"/>
      <w:r w:rsidRPr="004E1F29">
        <w:rPr>
          <w:b/>
          <w:sz w:val="24"/>
        </w:rPr>
        <w:t xml:space="preserve"> </w:t>
      </w:r>
      <w:proofErr w:type="spellStart"/>
      <w:r w:rsidRPr="004E1F29">
        <w:rPr>
          <w:b/>
          <w:sz w:val="24"/>
        </w:rPr>
        <w:t>img</w:t>
      </w:r>
      <w:proofErr w:type="spellEnd"/>
      <w:r w:rsidRPr="004E1F29">
        <w:rPr>
          <w:b/>
          <w:sz w:val="24"/>
        </w:rPr>
        <w:t xml:space="preserve">, </w:t>
      </w:r>
      <w:proofErr w:type="spellStart"/>
      <w:r w:rsidRPr="004E1F29">
        <w:rPr>
          <w:b/>
          <w:sz w:val="24"/>
        </w:rPr>
        <w:t>std</w:t>
      </w:r>
      <w:proofErr w:type="spellEnd"/>
      <w:r w:rsidRPr="004E1F29">
        <w:rPr>
          <w:b/>
          <w:sz w:val="24"/>
        </w:rPr>
        <w:t>::</w:t>
      </w:r>
      <w:proofErr w:type="spellStart"/>
      <w:r w:rsidRPr="004E1F29">
        <w:rPr>
          <w:b/>
          <w:sz w:val="24"/>
        </w:rPr>
        <w:t>vector</w:t>
      </w:r>
      <w:proofErr w:type="spellEnd"/>
      <w:r w:rsidRPr="004E1F29">
        <w:rPr>
          <w:b/>
          <w:sz w:val="24"/>
        </w:rPr>
        <w:t xml:space="preserve">&lt; </w:t>
      </w:r>
      <w:proofErr w:type="spellStart"/>
      <w:r w:rsidRPr="004E1F29">
        <w:rPr>
          <w:b/>
          <w:sz w:val="24"/>
        </w:rPr>
        <w:t>Rect</w:t>
      </w:r>
      <w:proofErr w:type="spellEnd"/>
      <w:r w:rsidRPr="004E1F29">
        <w:rPr>
          <w:b/>
          <w:sz w:val="24"/>
        </w:rPr>
        <w:t xml:space="preserve"> &gt; &amp;</w:t>
      </w:r>
      <w:proofErr w:type="spellStart"/>
      <w:r w:rsidRPr="004E1F29">
        <w:rPr>
          <w:b/>
          <w:sz w:val="24"/>
        </w:rPr>
        <w:t>boundingBoxes</w:t>
      </w:r>
      <w:proofErr w:type="spellEnd"/>
      <w:r w:rsidRPr="004E1F29">
        <w:rPr>
          <w:b/>
          <w:sz w:val="24"/>
        </w:rPr>
        <w:t xml:space="preserve">, </w:t>
      </w:r>
      <w:proofErr w:type="spellStart"/>
      <w:r w:rsidRPr="004E1F29">
        <w:rPr>
          <w:b/>
          <w:sz w:val="24"/>
        </w:rPr>
        <w:t>bool</w:t>
      </w:r>
      <w:proofErr w:type="spellEnd"/>
      <w:r w:rsidRPr="004E1F29">
        <w:rPr>
          <w:b/>
          <w:sz w:val="24"/>
        </w:rPr>
        <w:t xml:space="preserve"> </w:t>
      </w:r>
      <w:proofErr w:type="spellStart"/>
      <w:r w:rsidRPr="004E1F29">
        <w:rPr>
          <w:b/>
          <w:sz w:val="24"/>
        </w:rPr>
        <w:t>showCrosshair</w:t>
      </w:r>
      <w:proofErr w:type="spellEnd"/>
      <w:r w:rsidRPr="004E1F29">
        <w:rPr>
          <w:b/>
          <w:sz w:val="24"/>
        </w:rPr>
        <w:t>=</w:t>
      </w:r>
      <w:proofErr w:type="spellStart"/>
      <w:r w:rsidRPr="004E1F29">
        <w:rPr>
          <w:b/>
          <w:sz w:val="24"/>
        </w:rPr>
        <w:t>true</w:t>
      </w:r>
      <w:proofErr w:type="spellEnd"/>
      <w:r w:rsidRPr="004E1F29">
        <w:rPr>
          <w:b/>
          <w:sz w:val="24"/>
        </w:rPr>
        <w:t xml:space="preserve">, </w:t>
      </w:r>
      <w:proofErr w:type="spellStart"/>
      <w:r w:rsidRPr="004E1F29">
        <w:rPr>
          <w:b/>
          <w:sz w:val="24"/>
        </w:rPr>
        <w:t>bool</w:t>
      </w:r>
      <w:proofErr w:type="spellEnd"/>
      <w:r w:rsidRPr="004E1F29">
        <w:rPr>
          <w:b/>
          <w:sz w:val="24"/>
        </w:rPr>
        <w:t xml:space="preserve"> </w:t>
      </w:r>
      <w:proofErr w:type="spellStart"/>
      <w:r w:rsidRPr="004E1F29">
        <w:rPr>
          <w:b/>
          <w:sz w:val="24"/>
        </w:rPr>
        <w:t>fromCenter</w:t>
      </w:r>
      <w:proofErr w:type="spellEnd"/>
      <w:r w:rsidRPr="004E1F29">
        <w:rPr>
          <w:b/>
          <w:sz w:val="24"/>
        </w:rPr>
        <w:t>=false)</w:t>
      </w:r>
      <w:r w:rsidRPr="004E1F29">
        <w:rPr>
          <w:sz w:val="24"/>
        </w:rPr>
        <w:t xml:space="preserve">, da biblioteca </w:t>
      </w:r>
      <w:proofErr w:type="spellStart"/>
      <w:r w:rsidR="007774A9" w:rsidRPr="004E1F29">
        <w:rPr>
          <w:sz w:val="24"/>
        </w:rPr>
        <w:t>O</w:t>
      </w:r>
      <w:r w:rsidRPr="004E1F29">
        <w:rPr>
          <w:sz w:val="24"/>
        </w:rPr>
        <w:t>penC</w:t>
      </w:r>
      <w:r w:rsidR="007774A9" w:rsidRPr="004E1F29">
        <w:rPr>
          <w:sz w:val="24"/>
        </w:rPr>
        <w:t>V</w:t>
      </w:r>
      <w:proofErr w:type="spellEnd"/>
      <w:r w:rsidRPr="004E1F29">
        <w:rPr>
          <w:sz w:val="24"/>
        </w:rPr>
        <w:t>. Esta função</w:t>
      </w:r>
      <w:r w:rsidR="007774A9" w:rsidRPr="004E1F29">
        <w:rPr>
          <w:sz w:val="24"/>
        </w:rPr>
        <w:t xml:space="preserve"> cria uma janela com a imagem e permite ao utilizador selecionar as regiões de interesse (ROI) utilizando o rato. Utilizar a tecla ENTER para terminar a seleção da atual região e começar uma nova. Para terminara a seleção de regiões de interesse utilizar a tecla ESC.</w:t>
      </w:r>
    </w:p>
    <w:p w:rsidR="007774A9" w:rsidRPr="004E1F29" w:rsidRDefault="007774A9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 xml:space="preserve">Depois de terminar a seleção de </w:t>
      </w:r>
      <w:proofErr w:type="spellStart"/>
      <w:r w:rsidRPr="004E1F29">
        <w:rPr>
          <w:sz w:val="24"/>
        </w:rPr>
        <w:t>ROI’s</w:t>
      </w:r>
      <w:proofErr w:type="spellEnd"/>
      <w:r w:rsidRPr="004E1F29">
        <w:rPr>
          <w:sz w:val="24"/>
        </w:rPr>
        <w:t xml:space="preserve">, a janela onde a imagem está a ser exibida é fechada e na consola o utilizador deve atribuir nomes as regiões que selecionou. Posteriormente as </w:t>
      </w:r>
      <w:proofErr w:type="spellStart"/>
      <w:r w:rsidRPr="004E1F29">
        <w:rPr>
          <w:sz w:val="24"/>
        </w:rPr>
        <w:t>ROI’s</w:t>
      </w:r>
      <w:proofErr w:type="spellEnd"/>
      <w:r w:rsidRPr="004E1F29">
        <w:rPr>
          <w:sz w:val="24"/>
        </w:rPr>
        <w:t xml:space="preserve"> são guardadas na base de dados com os nomes que o utilizador atribui.</w:t>
      </w:r>
    </w:p>
    <w:p w:rsidR="007774A9" w:rsidRPr="004E1F29" w:rsidRDefault="007774A9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>O utilizador pode agora usar outra imagem para extrair as regiões de interesse ou então avançar para o programa de Aumento.</w:t>
      </w:r>
    </w:p>
    <w:p w:rsidR="007774A9" w:rsidRDefault="007774A9" w:rsidP="007774A9">
      <w:pPr>
        <w:pStyle w:val="Cabealho2"/>
      </w:pPr>
      <w:bookmarkStart w:id="3" w:name="_Toc501556711"/>
      <w:r>
        <w:t>Programa de Aumento</w:t>
      </w:r>
      <w:bookmarkEnd w:id="3"/>
    </w:p>
    <w:p w:rsidR="007774A9" w:rsidRDefault="007774A9" w:rsidP="001200B8"/>
    <w:p w:rsidR="00476ED7" w:rsidRPr="000928F3" w:rsidRDefault="004E1F29" w:rsidP="000928F3">
      <w:pPr>
        <w:spacing w:line="360" w:lineRule="auto"/>
        <w:ind w:firstLine="708"/>
        <w:jc w:val="both"/>
        <w:rPr>
          <w:sz w:val="24"/>
        </w:rPr>
      </w:pPr>
      <w:r w:rsidRPr="000928F3">
        <w:rPr>
          <w:sz w:val="24"/>
        </w:rPr>
        <w:t>Inicialmente o programa de aumento permite ao utilizador escolher o</w:t>
      </w:r>
      <w:r w:rsidR="00D0439A" w:rsidRPr="000928F3">
        <w:rPr>
          <w:sz w:val="24"/>
        </w:rPr>
        <w:t xml:space="preserve"> </w:t>
      </w:r>
      <w:proofErr w:type="spellStart"/>
      <w:r w:rsidR="00D0439A" w:rsidRPr="000928F3">
        <w:rPr>
          <w:sz w:val="24"/>
        </w:rPr>
        <w:t>Feature</w:t>
      </w:r>
      <w:proofErr w:type="spellEnd"/>
      <w:r w:rsidR="00D0439A" w:rsidRPr="000928F3">
        <w:rPr>
          <w:sz w:val="24"/>
        </w:rPr>
        <w:t xml:space="preserve"> </w:t>
      </w:r>
      <w:proofErr w:type="spellStart"/>
      <w:r w:rsidR="00D0439A" w:rsidRPr="000928F3">
        <w:rPr>
          <w:sz w:val="24"/>
        </w:rPr>
        <w:t>Detector</w:t>
      </w:r>
      <w:proofErr w:type="spellEnd"/>
      <w:r w:rsidR="00476ED7" w:rsidRPr="000928F3">
        <w:rPr>
          <w:sz w:val="24"/>
        </w:rPr>
        <w:t xml:space="preserve"> (FAST, SIFT, SURF, ORB),</w:t>
      </w:r>
      <w:r w:rsidR="00D0439A" w:rsidRPr="000928F3">
        <w:rPr>
          <w:sz w:val="24"/>
        </w:rPr>
        <w:t xml:space="preserve"> o </w:t>
      </w:r>
      <w:proofErr w:type="spellStart"/>
      <w:r w:rsidR="00D0439A" w:rsidRPr="000928F3">
        <w:rPr>
          <w:sz w:val="24"/>
        </w:rPr>
        <w:t>Descriptor</w:t>
      </w:r>
      <w:proofErr w:type="spellEnd"/>
      <w:r w:rsidR="00D0439A" w:rsidRPr="000928F3">
        <w:rPr>
          <w:sz w:val="24"/>
        </w:rPr>
        <w:t xml:space="preserve"> </w:t>
      </w:r>
      <w:proofErr w:type="spellStart"/>
      <w:r w:rsidR="00D0439A" w:rsidRPr="000928F3">
        <w:rPr>
          <w:sz w:val="24"/>
        </w:rPr>
        <w:t>Extractor</w:t>
      </w:r>
      <w:proofErr w:type="spellEnd"/>
      <w:r w:rsidR="00476ED7" w:rsidRPr="000928F3">
        <w:rPr>
          <w:sz w:val="24"/>
        </w:rPr>
        <w:t xml:space="preserve"> (SIFT, SURF, ORB, BRIEF, FREAK)</w:t>
      </w:r>
      <w:r w:rsidR="00D0439A" w:rsidRPr="000928F3">
        <w:rPr>
          <w:sz w:val="24"/>
        </w:rPr>
        <w:t xml:space="preserve"> e o </w:t>
      </w:r>
      <w:proofErr w:type="spellStart"/>
      <w:r w:rsidR="00D0439A" w:rsidRPr="000928F3">
        <w:rPr>
          <w:sz w:val="24"/>
        </w:rPr>
        <w:t>Descriptor</w:t>
      </w:r>
      <w:proofErr w:type="spellEnd"/>
      <w:r w:rsidR="00D0439A" w:rsidRPr="000928F3">
        <w:rPr>
          <w:sz w:val="24"/>
        </w:rPr>
        <w:t xml:space="preserve"> </w:t>
      </w:r>
      <w:proofErr w:type="spellStart"/>
      <w:r w:rsidR="00D0439A" w:rsidRPr="000928F3">
        <w:rPr>
          <w:sz w:val="24"/>
        </w:rPr>
        <w:t>Matcher</w:t>
      </w:r>
      <w:proofErr w:type="spellEnd"/>
      <w:r w:rsidR="00476ED7" w:rsidRPr="000928F3">
        <w:rPr>
          <w:sz w:val="24"/>
        </w:rPr>
        <w:t xml:space="preserve"> (</w:t>
      </w:r>
      <w:proofErr w:type="spellStart"/>
      <w:r w:rsidR="00476ED7" w:rsidRPr="000928F3">
        <w:rPr>
          <w:sz w:val="24"/>
        </w:rPr>
        <w:t>BFMatcher</w:t>
      </w:r>
      <w:proofErr w:type="spellEnd"/>
      <w:r w:rsidR="00476ED7" w:rsidRPr="000928F3">
        <w:rPr>
          <w:sz w:val="24"/>
        </w:rPr>
        <w:t xml:space="preserve">, </w:t>
      </w:r>
      <w:proofErr w:type="spellStart"/>
      <w:r w:rsidR="00476ED7" w:rsidRPr="000928F3">
        <w:rPr>
          <w:sz w:val="24"/>
        </w:rPr>
        <w:t>FlannBasedMatcher</w:t>
      </w:r>
      <w:proofErr w:type="spellEnd"/>
      <w:r w:rsidR="00476ED7" w:rsidRPr="000928F3">
        <w:rPr>
          <w:sz w:val="24"/>
        </w:rPr>
        <w:t>). Por fim escolhe a imagem que pretende aumentar.</w:t>
      </w:r>
    </w:p>
    <w:p w:rsidR="009609EB" w:rsidRPr="000928F3" w:rsidRDefault="00476ED7" w:rsidP="000928F3">
      <w:pPr>
        <w:spacing w:line="360" w:lineRule="auto"/>
        <w:ind w:firstLine="708"/>
        <w:jc w:val="both"/>
        <w:rPr>
          <w:sz w:val="24"/>
        </w:rPr>
      </w:pPr>
      <w:r w:rsidRPr="000928F3">
        <w:rPr>
          <w:sz w:val="24"/>
        </w:rPr>
        <w:t xml:space="preserve">O programa começa por </w:t>
      </w:r>
      <w:r w:rsidR="00552A3A" w:rsidRPr="000928F3">
        <w:rPr>
          <w:sz w:val="24"/>
        </w:rPr>
        <w:t>detetar</w:t>
      </w:r>
      <w:r w:rsidRPr="000928F3">
        <w:rPr>
          <w:sz w:val="24"/>
        </w:rPr>
        <w:t xml:space="preserve"> os </w:t>
      </w:r>
      <w:proofErr w:type="spellStart"/>
      <w:r w:rsidRPr="000928F3">
        <w:rPr>
          <w:sz w:val="24"/>
        </w:rPr>
        <w:t>keypoints</w:t>
      </w:r>
      <w:proofErr w:type="spellEnd"/>
      <w:r w:rsidRPr="000928F3">
        <w:rPr>
          <w:sz w:val="24"/>
        </w:rPr>
        <w:t xml:space="preserve"> da imagem que pretende aumentar e extrair os descritores desses mesmos </w:t>
      </w:r>
      <w:proofErr w:type="spellStart"/>
      <w:r w:rsidRPr="000928F3">
        <w:rPr>
          <w:sz w:val="24"/>
        </w:rPr>
        <w:t>keypoints</w:t>
      </w:r>
      <w:proofErr w:type="spellEnd"/>
      <w:r w:rsidRPr="000928F3">
        <w:rPr>
          <w:sz w:val="24"/>
        </w:rPr>
        <w:t xml:space="preserve">. </w:t>
      </w:r>
    </w:p>
    <w:p w:rsidR="009609EB" w:rsidRDefault="009609EB" w:rsidP="009609EB">
      <w:r>
        <w:rPr>
          <w:noProof/>
        </w:rPr>
        <w:drawing>
          <wp:inline distT="0" distB="0" distL="0" distR="0">
            <wp:extent cx="5391150" cy="2076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8F3" w:rsidRPr="000928F3" w:rsidRDefault="000928F3" w:rsidP="000928F3">
      <w:pPr>
        <w:jc w:val="center"/>
        <w:rPr>
          <w:i/>
        </w:rPr>
      </w:pPr>
      <w:r w:rsidRPr="000928F3">
        <w:rPr>
          <w:i/>
        </w:rPr>
        <w:t>Fig</w:t>
      </w:r>
      <w:r>
        <w:rPr>
          <w:i/>
        </w:rPr>
        <w:t>.</w:t>
      </w:r>
      <w:r w:rsidRPr="000928F3">
        <w:rPr>
          <w:i/>
        </w:rPr>
        <w:t xml:space="preserve"> 2</w:t>
      </w:r>
      <w:r>
        <w:rPr>
          <w:i/>
        </w:rPr>
        <w:t xml:space="preserve"> -</w:t>
      </w:r>
      <w:r w:rsidRPr="000928F3">
        <w:rPr>
          <w:i/>
        </w:rPr>
        <w:t xml:space="preserve"> </w:t>
      </w:r>
      <w:proofErr w:type="spellStart"/>
      <w:r w:rsidRPr="000928F3">
        <w:rPr>
          <w:i/>
        </w:rPr>
        <w:t>Keypoints</w:t>
      </w:r>
      <w:proofErr w:type="spellEnd"/>
      <w:r w:rsidRPr="000928F3">
        <w:rPr>
          <w:i/>
        </w:rPr>
        <w:t xml:space="preserve"> da imagem a aumentar</w:t>
      </w:r>
    </w:p>
    <w:p w:rsidR="00476ED7" w:rsidRPr="000928F3" w:rsidRDefault="00476ED7" w:rsidP="000928F3">
      <w:pPr>
        <w:spacing w:line="360" w:lineRule="auto"/>
        <w:ind w:firstLine="708"/>
        <w:jc w:val="both"/>
        <w:rPr>
          <w:sz w:val="24"/>
        </w:rPr>
      </w:pPr>
      <w:r w:rsidRPr="000928F3">
        <w:rPr>
          <w:sz w:val="24"/>
        </w:rPr>
        <w:lastRenderedPageBreak/>
        <w:t xml:space="preserve">Depois, por cada ROI guardada na base de dados, </w:t>
      </w:r>
      <w:r w:rsidR="00552A3A" w:rsidRPr="000928F3">
        <w:rPr>
          <w:sz w:val="24"/>
        </w:rPr>
        <w:t>deteta</w:t>
      </w:r>
      <w:r w:rsidRPr="000928F3">
        <w:rPr>
          <w:sz w:val="24"/>
        </w:rPr>
        <w:t xml:space="preserve"> os </w:t>
      </w:r>
      <w:proofErr w:type="spellStart"/>
      <w:r w:rsidRPr="000928F3">
        <w:rPr>
          <w:sz w:val="24"/>
        </w:rPr>
        <w:t>keypoint</w:t>
      </w:r>
      <w:proofErr w:type="spellEnd"/>
      <w:r w:rsidRPr="000928F3">
        <w:rPr>
          <w:sz w:val="24"/>
        </w:rPr>
        <w:t xml:space="preserve"> e extrai os </w:t>
      </w:r>
      <w:r w:rsidR="00552A3A" w:rsidRPr="000928F3">
        <w:rPr>
          <w:sz w:val="24"/>
        </w:rPr>
        <w:t>descritores</w:t>
      </w:r>
      <w:r w:rsidR="009609EB" w:rsidRPr="000928F3">
        <w:rPr>
          <w:sz w:val="24"/>
        </w:rPr>
        <w:t>.</w:t>
      </w:r>
    </w:p>
    <w:p w:rsidR="009609EB" w:rsidRDefault="009609EB" w:rsidP="009609EB">
      <w:pPr>
        <w:jc w:val="center"/>
      </w:pPr>
      <w:r>
        <w:rPr>
          <w:noProof/>
        </w:rPr>
        <w:drawing>
          <wp:inline distT="0" distB="0" distL="0" distR="0">
            <wp:extent cx="866775" cy="7429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8F3" w:rsidRPr="00552A3A" w:rsidRDefault="000928F3" w:rsidP="009609EB">
      <w:pPr>
        <w:jc w:val="center"/>
        <w:rPr>
          <w:i/>
        </w:rPr>
      </w:pPr>
      <w:r w:rsidRPr="00552A3A">
        <w:rPr>
          <w:i/>
        </w:rPr>
        <w:t xml:space="preserve">Fig. 3 – </w:t>
      </w:r>
      <w:proofErr w:type="spellStart"/>
      <w:r w:rsidRPr="00552A3A">
        <w:rPr>
          <w:i/>
        </w:rPr>
        <w:t>Keypoints</w:t>
      </w:r>
      <w:proofErr w:type="spellEnd"/>
      <w:r w:rsidRPr="00552A3A">
        <w:rPr>
          <w:i/>
        </w:rPr>
        <w:t xml:space="preserve"> da imagem da base de dados</w:t>
      </w:r>
    </w:p>
    <w:p w:rsidR="00552A3A" w:rsidRDefault="00552A3A" w:rsidP="009609EB"/>
    <w:p w:rsidR="009609EB" w:rsidRPr="00552A3A" w:rsidRDefault="009609EB" w:rsidP="00552A3A">
      <w:pPr>
        <w:spacing w:line="360" w:lineRule="auto"/>
        <w:ind w:firstLine="708"/>
        <w:jc w:val="both"/>
        <w:rPr>
          <w:sz w:val="24"/>
        </w:rPr>
      </w:pPr>
      <w:r w:rsidRPr="00552A3A">
        <w:rPr>
          <w:sz w:val="24"/>
        </w:rPr>
        <w:t xml:space="preserve">De seguida faz corresponder todos os </w:t>
      </w:r>
      <w:proofErr w:type="spellStart"/>
      <w:r w:rsidRPr="00552A3A">
        <w:rPr>
          <w:sz w:val="24"/>
        </w:rPr>
        <w:t>keypoints</w:t>
      </w:r>
      <w:proofErr w:type="spellEnd"/>
      <w:r w:rsidRPr="00552A3A">
        <w:rPr>
          <w:sz w:val="24"/>
        </w:rPr>
        <w:t xml:space="preserve"> da imagem que pretende aumentar à região </w:t>
      </w:r>
      <w:r w:rsidR="008C40FC" w:rsidRPr="00552A3A">
        <w:rPr>
          <w:sz w:val="24"/>
        </w:rPr>
        <w:t>guardada</w:t>
      </w:r>
      <w:r w:rsidRPr="00552A3A">
        <w:rPr>
          <w:sz w:val="24"/>
        </w:rPr>
        <w:t xml:space="preserve"> na base de dados.</w:t>
      </w:r>
    </w:p>
    <w:p w:rsidR="009609EB" w:rsidRDefault="009609EB" w:rsidP="009609EB">
      <w:pPr>
        <w:jc w:val="center"/>
      </w:pPr>
      <w:r>
        <w:rPr>
          <w:noProof/>
        </w:rPr>
        <w:drawing>
          <wp:inline distT="0" distB="0" distL="0" distR="0">
            <wp:extent cx="5391150" cy="19335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3A" w:rsidRPr="00552A3A" w:rsidRDefault="00552A3A" w:rsidP="009609EB">
      <w:pPr>
        <w:jc w:val="center"/>
        <w:rPr>
          <w:i/>
        </w:rPr>
      </w:pPr>
      <w:r w:rsidRPr="00552A3A">
        <w:rPr>
          <w:i/>
        </w:rPr>
        <w:t xml:space="preserve">Fig. 4 – Todas as correspondências </w:t>
      </w:r>
    </w:p>
    <w:p w:rsidR="00552A3A" w:rsidRDefault="00552A3A" w:rsidP="009609EB"/>
    <w:p w:rsidR="009609EB" w:rsidRPr="00552A3A" w:rsidRDefault="008C40FC" w:rsidP="00552A3A">
      <w:pPr>
        <w:spacing w:line="360" w:lineRule="auto"/>
        <w:ind w:firstLine="708"/>
        <w:jc w:val="both"/>
        <w:rPr>
          <w:sz w:val="24"/>
        </w:rPr>
      </w:pPr>
      <w:r w:rsidRPr="00552A3A">
        <w:rPr>
          <w:sz w:val="24"/>
        </w:rPr>
        <w:t xml:space="preserve">Devido ao elevado número de correspondências tornou-se necessário reduzir esse mesmo número. De forma a reduzir as correspondências optou-se por se considerar apenas aquelas cujas distâncias entre os </w:t>
      </w:r>
      <w:proofErr w:type="spellStart"/>
      <w:r w:rsidRPr="00552A3A">
        <w:rPr>
          <w:sz w:val="24"/>
        </w:rPr>
        <w:t>keypoints</w:t>
      </w:r>
      <w:proofErr w:type="spellEnd"/>
      <w:r w:rsidRPr="00552A3A">
        <w:rPr>
          <w:sz w:val="24"/>
        </w:rPr>
        <w:t xml:space="preserve"> são menores que 3*</w:t>
      </w:r>
      <w:proofErr w:type="spellStart"/>
      <w:r w:rsidRPr="00552A3A">
        <w:rPr>
          <w:sz w:val="24"/>
        </w:rPr>
        <w:t>distância_mínima</w:t>
      </w:r>
      <w:proofErr w:type="spellEnd"/>
      <w:r w:rsidRPr="00552A3A">
        <w:rPr>
          <w:sz w:val="24"/>
        </w:rPr>
        <w:t xml:space="preserve">. Se existirem correspondências suficientes é calculada a homografia utilizando o método RANSAC e os </w:t>
      </w:r>
      <w:proofErr w:type="spellStart"/>
      <w:r w:rsidRPr="00552A3A">
        <w:rPr>
          <w:sz w:val="24"/>
        </w:rPr>
        <w:t>inliners</w:t>
      </w:r>
      <w:proofErr w:type="spellEnd"/>
      <w:r w:rsidRPr="00552A3A">
        <w:rPr>
          <w:sz w:val="24"/>
        </w:rPr>
        <w:t xml:space="preserve"> (pontos que estão dentro da região de interesse na imagem a aumentar). De seguida são calculados os </w:t>
      </w:r>
      <w:r w:rsidR="000928F3" w:rsidRPr="00552A3A">
        <w:rPr>
          <w:sz w:val="24"/>
        </w:rPr>
        <w:t xml:space="preserve">possíveis </w:t>
      </w:r>
      <w:r w:rsidRPr="00552A3A">
        <w:rPr>
          <w:sz w:val="24"/>
        </w:rPr>
        <w:t>cantos da região de interesse na imagem a aumentar. Utilizando os cantos anteriormente calculados são desenhadas linhas entre eles, para delimitar a ROI.</w:t>
      </w:r>
    </w:p>
    <w:p w:rsidR="000928F3" w:rsidRDefault="000928F3" w:rsidP="009609EB">
      <w:r>
        <w:rPr>
          <w:noProof/>
        </w:rPr>
        <w:lastRenderedPageBreak/>
        <w:drawing>
          <wp:inline distT="0" distB="0" distL="0" distR="0">
            <wp:extent cx="5391150" cy="19145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3A" w:rsidRPr="00552A3A" w:rsidRDefault="00552A3A" w:rsidP="00552A3A">
      <w:pPr>
        <w:jc w:val="center"/>
        <w:rPr>
          <w:i/>
        </w:rPr>
      </w:pPr>
      <w:r w:rsidRPr="00552A3A">
        <w:rPr>
          <w:i/>
        </w:rPr>
        <w:t xml:space="preserve">Fig. 5 – Apenas as melhores correspondências </w:t>
      </w:r>
    </w:p>
    <w:p w:rsidR="00552A3A" w:rsidRDefault="00552A3A" w:rsidP="009609EB"/>
    <w:p w:rsidR="000928F3" w:rsidRPr="00552A3A" w:rsidRDefault="000928F3" w:rsidP="00552A3A">
      <w:pPr>
        <w:spacing w:line="360" w:lineRule="auto"/>
        <w:ind w:firstLine="708"/>
        <w:jc w:val="both"/>
        <w:rPr>
          <w:sz w:val="24"/>
        </w:rPr>
      </w:pPr>
      <w:r w:rsidRPr="00552A3A">
        <w:rPr>
          <w:sz w:val="24"/>
        </w:rPr>
        <w:t xml:space="preserve">Por fim é desenhada na imagem escolhida para ser aumentada a região de interesse que estava guardada na base de dados, resultante do programa de preparação. Importa referir, que só são desenhadas as linhas delimitadoras se todos os </w:t>
      </w:r>
      <w:proofErr w:type="spellStart"/>
      <w:r w:rsidRPr="00552A3A">
        <w:rPr>
          <w:sz w:val="24"/>
        </w:rPr>
        <w:t>inliners</w:t>
      </w:r>
      <w:proofErr w:type="spellEnd"/>
      <w:r w:rsidRPr="00552A3A">
        <w:rPr>
          <w:sz w:val="24"/>
        </w:rPr>
        <w:t xml:space="preserve"> estiverem dentro da região delimitada pelos possíveis cantos, anteriormente calculados.</w:t>
      </w:r>
    </w:p>
    <w:p w:rsidR="000928F3" w:rsidRDefault="000928F3" w:rsidP="009609EB">
      <w:r>
        <w:rPr>
          <w:noProof/>
        </w:rPr>
        <w:drawing>
          <wp:inline distT="0" distB="0" distL="0" distR="0">
            <wp:extent cx="5391150" cy="2114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3A" w:rsidRDefault="00552A3A" w:rsidP="00552A3A">
      <w:pPr>
        <w:jc w:val="center"/>
        <w:rPr>
          <w:i/>
        </w:rPr>
      </w:pPr>
      <w:r w:rsidRPr="00552A3A">
        <w:rPr>
          <w:i/>
        </w:rPr>
        <w:t>Fig. 6 – Resultado final</w:t>
      </w:r>
    </w:p>
    <w:p w:rsidR="00552A3A" w:rsidRDefault="00552A3A" w:rsidP="00552A3A">
      <w:pPr>
        <w:jc w:val="center"/>
        <w:rPr>
          <w:i/>
        </w:rPr>
      </w:pPr>
    </w:p>
    <w:p w:rsidR="00552A3A" w:rsidRDefault="00552A3A" w:rsidP="00552A3A">
      <w:pPr>
        <w:pStyle w:val="Cabealho2"/>
      </w:pPr>
      <w:bookmarkStart w:id="4" w:name="_Toc501556712"/>
      <w:r>
        <w:t>Resultados</w:t>
      </w:r>
      <w:bookmarkEnd w:id="4"/>
    </w:p>
    <w:p w:rsidR="00552A3A" w:rsidRDefault="00552A3A" w:rsidP="00552A3A"/>
    <w:p w:rsidR="00552A3A" w:rsidRPr="00C34FEE" w:rsidRDefault="00552A3A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t xml:space="preserve">Foram realizados vários testes com diferentes tipos de imagens e diferentes </w:t>
      </w:r>
      <w:proofErr w:type="spellStart"/>
      <w:r w:rsidRPr="00C34FEE">
        <w:rPr>
          <w:sz w:val="24"/>
          <w:szCs w:val="24"/>
        </w:rPr>
        <w:t>Feature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Detector</w:t>
      </w:r>
      <w:proofErr w:type="spellEnd"/>
      <w:r w:rsidRPr="00C34FEE">
        <w:rPr>
          <w:sz w:val="24"/>
          <w:szCs w:val="24"/>
        </w:rPr>
        <w:t xml:space="preserve">, 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Extractor</w:t>
      </w:r>
      <w:proofErr w:type="spellEnd"/>
      <w:r w:rsidRPr="00C34FEE">
        <w:rPr>
          <w:sz w:val="24"/>
          <w:szCs w:val="24"/>
        </w:rPr>
        <w:t xml:space="preserve"> e 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Matcher</w:t>
      </w:r>
      <w:proofErr w:type="spellEnd"/>
      <w:r w:rsidRPr="00C34FEE">
        <w:rPr>
          <w:sz w:val="24"/>
          <w:szCs w:val="24"/>
        </w:rPr>
        <w:t>.</w:t>
      </w:r>
    </w:p>
    <w:p w:rsidR="00552A3A" w:rsidRPr="00C34FEE" w:rsidRDefault="00552A3A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t>Depois dos testes realizados chegou-se à conclusão que a combinação SIFT (</w:t>
      </w:r>
      <w:proofErr w:type="spellStart"/>
      <w:r w:rsidRPr="00C34FEE">
        <w:rPr>
          <w:sz w:val="24"/>
          <w:szCs w:val="24"/>
        </w:rPr>
        <w:t>Feature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Detector</w:t>
      </w:r>
      <w:proofErr w:type="spellEnd"/>
      <w:r w:rsidRPr="00C34FEE">
        <w:rPr>
          <w:sz w:val="24"/>
          <w:szCs w:val="24"/>
        </w:rPr>
        <w:t>), SIFT (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Extractor</w:t>
      </w:r>
      <w:proofErr w:type="spellEnd"/>
      <w:r w:rsidRPr="00C34FEE">
        <w:rPr>
          <w:sz w:val="24"/>
          <w:szCs w:val="24"/>
        </w:rPr>
        <w:t>) e FLANN (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Matcher</w:t>
      </w:r>
      <w:proofErr w:type="spellEnd"/>
      <w:r w:rsidRPr="00C34FEE">
        <w:rPr>
          <w:sz w:val="24"/>
          <w:szCs w:val="24"/>
        </w:rPr>
        <w:t xml:space="preserve">) é aquela que </w:t>
      </w:r>
      <w:r w:rsidR="00C34FEE" w:rsidRPr="00C34FEE">
        <w:rPr>
          <w:sz w:val="24"/>
          <w:szCs w:val="24"/>
        </w:rPr>
        <w:t>permite obter melhores resultados na maior parte das imagens utilizadas.</w:t>
      </w:r>
    </w:p>
    <w:p w:rsidR="00C34FEE" w:rsidRPr="00C34FEE" w:rsidRDefault="00C34FEE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lastRenderedPageBreak/>
        <w:t xml:space="preserve">Em certas imagens só foi possível obter resultados utilizando a combinação FAST – SIFT -FLANN, uma vez que o método FAST permite obter muitos mais </w:t>
      </w:r>
      <w:proofErr w:type="spellStart"/>
      <w:r w:rsidRPr="00C34FEE">
        <w:rPr>
          <w:sz w:val="24"/>
          <w:szCs w:val="24"/>
        </w:rPr>
        <w:t>keypoints</w:t>
      </w:r>
      <w:proofErr w:type="spellEnd"/>
      <w:r w:rsidRPr="00C34FEE">
        <w:rPr>
          <w:sz w:val="24"/>
          <w:szCs w:val="24"/>
        </w:rPr>
        <w:t xml:space="preserve"> que o método SIFT, aumentando as hipóteses de correspondências. </w:t>
      </w:r>
    </w:p>
    <w:p w:rsidR="00C34FEE" w:rsidRPr="00C34FEE" w:rsidRDefault="00C34FEE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t xml:space="preserve">Também foram obtidos resultados satisfatórios com a combinação SURF-SURF-FLANN. </w:t>
      </w:r>
    </w:p>
    <w:p w:rsidR="00C34FEE" w:rsidRPr="00C34FEE" w:rsidRDefault="00C34FEE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t xml:space="preserve">Independentemente da escolha do </w:t>
      </w:r>
      <w:proofErr w:type="spellStart"/>
      <w:r w:rsidRPr="00C34FEE">
        <w:rPr>
          <w:sz w:val="24"/>
          <w:szCs w:val="24"/>
        </w:rPr>
        <w:t>Feature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Detector</w:t>
      </w:r>
      <w:proofErr w:type="spellEnd"/>
      <w:r w:rsidRPr="00C34FEE">
        <w:rPr>
          <w:sz w:val="24"/>
          <w:szCs w:val="24"/>
        </w:rPr>
        <w:t xml:space="preserve"> e do 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Extractor</w:t>
      </w:r>
      <w:proofErr w:type="spellEnd"/>
      <w:r w:rsidRPr="00C34FEE">
        <w:rPr>
          <w:sz w:val="24"/>
          <w:szCs w:val="24"/>
        </w:rPr>
        <w:t xml:space="preserve">, não foi possível obter resultados utilizando como 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Matcher</w:t>
      </w:r>
      <w:proofErr w:type="spellEnd"/>
      <w:r w:rsidRPr="00C34FEE">
        <w:rPr>
          <w:sz w:val="24"/>
          <w:szCs w:val="24"/>
        </w:rPr>
        <w:t xml:space="preserve"> o </w:t>
      </w:r>
      <w:proofErr w:type="spellStart"/>
      <w:r w:rsidRPr="00C34FEE">
        <w:rPr>
          <w:sz w:val="24"/>
          <w:szCs w:val="24"/>
        </w:rPr>
        <w:t>BFMatcher</w:t>
      </w:r>
      <w:proofErr w:type="spellEnd"/>
      <w:r w:rsidRPr="00C34FEE">
        <w:rPr>
          <w:sz w:val="24"/>
          <w:szCs w:val="24"/>
        </w:rPr>
        <w:t>.</w:t>
      </w:r>
    </w:p>
    <w:p w:rsidR="00C34FEE" w:rsidRDefault="00C34FEE" w:rsidP="00C34FEE">
      <w:pPr>
        <w:pStyle w:val="Cabealho2"/>
      </w:pPr>
      <w:bookmarkStart w:id="5" w:name="_Toc501556713"/>
      <w:r>
        <w:t>Conclusão</w:t>
      </w:r>
      <w:bookmarkEnd w:id="5"/>
    </w:p>
    <w:p w:rsidR="00C34FEE" w:rsidRDefault="00C34FEE" w:rsidP="00C34FEE"/>
    <w:p w:rsidR="00C34FEE" w:rsidRPr="00EA7B0D" w:rsidRDefault="000358A6" w:rsidP="00EA7B0D">
      <w:pPr>
        <w:spacing w:line="360" w:lineRule="auto"/>
        <w:ind w:firstLine="708"/>
        <w:jc w:val="both"/>
        <w:rPr>
          <w:sz w:val="24"/>
        </w:rPr>
      </w:pPr>
      <w:r w:rsidRPr="00EA7B0D">
        <w:rPr>
          <w:sz w:val="24"/>
        </w:rPr>
        <w:t xml:space="preserve">Ao longo do desenvolvimento do programa de preparação surgiu um problema: como permitir ao utilizador escolher as regiões de interesse? Problema esse solucionado, após pesquisa no site da biblioteca </w:t>
      </w:r>
      <w:proofErr w:type="spellStart"/>
      <w:r w:rsidRPr="00EA7B0D">
        <w:rPr>
          <w:sz w:val="24"/>
        </w:rPr>
        <w:t>OpenCV</w:t>
      </w:r>
      <w:proofErr w:type="spellEnd"/>
      <w:r w:rsidRPr="00EA7B0D">
        <w:rPr>
          <w:sz w:val="24"/>
        </w:rPr>
        <w:t xml:space="preserve">, com a função </w:t>
      </w:r>
      <w:proofErr w:type="spellStart"/>
      <w:r w:rsidRPr="00EA7B0D">
        <w:rPr>
          <w:sz w:val="24"/>
        </w:rPr>
        <w:t>selectROIs</w:t>
      </w:r>
      <w:proofErr w:type="spellEnd"/>
      <w:r w:rsidRPr="00EA7B0D">
        <w:rPr>
          <w:sz w:val="24"/>
        </w:rPr>
        <w:t xml:space="preserve"> (descrita anteriormente). Outros pequenos problemas foram solucionados com maior ou menor dificuldade recorrendo ao site da biblioteca </w:t>
      </w:r>
      <w:proofErr w:type="spellStart"/>
      <w:r w:rsidRPr="00EA7B0D">
        <w:rPr>
          <w:sz w:val="24"/>
        </w:rPr>
        <w:t>OpenCV</w:t>
      </w:r>
      <w:proofErr w:type="spellEnd"/>
      <w:r w:rsidRPr="00EA7B0D">
        <w:rPr>
          <w:sz w:val="24"/>
        </w:rPr>
        <w:t xml:space="preserve"> ou então ao site stackoverflow.com.</w:t>
      </w:r>
    </w:p>
    <w:p w:rsidR="00C34FEE" w:rsidRDefault="000358A6" w:rsidP="00EA7B0D">
      <w:pPr>
        <w:spacing w:line="360" w:lineRule="auto"/>
        <w:ind w:firstLine="708"/>
        <w:jc w:val="both"/>
        <w:rPr>
          <w:sz w:val="24"/>
        </w:rPr>
      </w:pPr>
      <w:r w:rsidRPr="00EA7B0D">
        <w:rPr>
          <w:sz w:val="24"/>
        </w:rPr>
        <w:t xml:space="preserve">De um modo geral a solução proposta encontra-se </w:t>
      </w:r>
      <w:r w:rsidR="00EA7B0D" w:rsidRPr="00EA7B0D">
        <w:rPr>
          <w:sz w:val="24"/>
        </w:rPr>
        <w:t xml:space="preserve">finalizada no que aos principais objetivos diz respeito. Importa referir que a solução desenvolvida não permite outro método de seleção das </w:t>
      </w:r>
      <w:proofErr w:type="spellStart"/>
      <w:r w:rsidR="00EA7B0D" w:rsidRPr="00EA7B0D">
        <w:rPr>
          <w:sz w:val="24"/>
        </w:rPr>
        <w:t>ROI’s</w:t>
      </w:r>
      <w:proofErr w:type="spellEnd"/>
      <w:r w:rsidR="00EA7B0D" w:rsidRPr="00EA7B0D">
        <w:rPr>
          <w:sz w:val="24"/>
        </w:rPr>
        <w:t xml:space="preserve"> para além do retângulo, como inicialmente foi proposto através de setas ou legendas de texto.</w:t>
      </w:r>
    </w:p>
    <w:p w:rsidR="00EA7B0D" w:rsidRPr="00EA7B0D" w:rsidRDefault="00EA7B0D" w:rsidP="00EA7B0D">
      <w:pPr>
        <w:pStyle w:val="Cabealho2"/>
      </w:pPr>
      <w:bookmarkStart w:id="6" w:name="_Toc501556714"/>
      <w:r>
        <w:t>Bibliografia</w:t>
      </w:r>
      <w:bookmarkEnd w:id="6"/>
      <w:r>
        <w:t xml:space="preserve"> </w:t>
      </w:r>
    </w:p>
    <w:p w:rsidR="008C40FC" w:rsidRDefault="008C40FC" w:rsidP="009609EB"/>
    <w:p w:rsidR="00EA7B0D" w:rsidRPr="00EA7B0D" w:rsidRDefault="00EA7B0D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16" w:history="1">
        <w:r w:rsidRPr="00EA7B0D">
          <w:rPr>
            <w:rStyle w:val="Hiperligao"/>
            <w:sz w:val="24"/>
          </w:rPr>
          <w:t>https://docs.opencv.org/2.4/doc/tutorials/features2d/feature_homography/feature_homography.html</w:t>
        </w:r>
      </w:hyperlink>
    </w:p>
    <w:p w:rsidR="00EA7B0D" w:rsidRPr="00EA7B0D" w:rsidRDefault="00EA7B0D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17" w:history="1">
        <w:r w:rsidRPr="00EA7B0D">
          <w:rPr>
            <w:rStyle w:val="Hiperligao"/>
            <w:sz w:val="24"/>
          </w:rPr>
          <w:t>https://docs.opencv.org/2.4/modules/features2d/doc/common_interfaces_of_descriptor_matchers.html</w:t>
        </w:r>
      </w:hyperlink>
    </w:p>
    <w:p w:rsidR="00EA7B0D" w:rsidRPr="00EA7B0D" w:rsidRDefault="00EA7B0D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18" w:history="1">
        <w:r w:rsidRPr="00EA7B0D">
          <w:rPr>
            <w:rStyle w:val="Hiperligao"/>
            <w:sz w:val="24"/>
          </w:rPr>
          <w:t>https://docs.opencv.org/2.4/modules/features2d/doc/common_interfaces_of_descriptor_extractors.html</w:t>
        </w:r>
      </w:hyperlink>
    </w:p>
    <w:p w:rsidR="00EA7B0D" w:rsidRPr="00EA7B0D" w:rsidRDefault="00EA7B0D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19" w:history="1">
        <w:r w:rsidRPr="00EA7B0D">
          <w:rPr>
            <w:rStyle w:val="Hiperligao"/>
            <w:sz w:val="24"/>
          </w:rPr>
          <w:t>https://docs.opencv.org/2.4/modules/features2d/doc/common_interfaces_of_feature_detectors.html</w:t>
        </w:r>
      </w:hyperlink>
    </w:p>
    <w:p w:rsidR="00EA7B0D" w:rsidRPr="00EA7B0D" w:rsidRDefault="00EA7B0D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20" w:history="1">
        <w:r w:rsidRPr="00EA7B0D">
          <w:rPr>
            <w:rStyle w:val="Hiperligao"/>
            <w:sz w:val="24"/>
          </w:rPr>
          <w:t>https://docs.opencv.org/3.3.1/d7/dfc/group__highgui.html#ga0f11fad74a6432b8055fb21621a0f893</w:t>
        </w:r>
      </w:hyperlink>
    </w:p>
    <w:p w:rsidR="00EA7B0D" w:rsidRPr="00EA7B0D" w:rsidRDefault="00EA7B0D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21" w:history="1">
        <w:r w:rsidRPr="00EA7B0D">
          <w:rPr>
            <w:rStyle w:val="Hiperligao"/>
            <w:sz w:val="24"/>
          </w:rPr>
          <w:t>https://stackoverflow.com/</w:t>
        </w:r>
      </w:hyperlink>
    </w:p>
    <w:p w:rsidR="00EA7B0D" w:rsidRPr="00476ED7" w:rsidRDefault="00EA7B0D" w:rsidP="009609EB"/>
    <w:sectPr w:rsidR="00EA7B0D" w:rsidRPr="00476ED7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3151" w:rsidRDefault="00483151" w:rsidP="004E1F29">
      <w:pPr>
        <w:spacing w:after="0" w:line="240" w:lineRule="auto"/>
      </w:pPr>
      <w:r>
        <w:separator/>
      </w:r>
    </w:p>
  </w:endnote>
  <w:endnote w:type="continuationSeparator" w:id="0">
    <w:p w:rsidR="00483151" w:rsidRDefault="00483151" w:rsidP="004E1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0331478"/>
      <w:docPartObj>
        <w:docPartGallery w:val="Page Numbers (Bottom of Page)"/>
        <w:docPartUnique/>
      </w:docPartObj>
    </w:sdtPr>
    <w:sdtContent>
      <w:p w:rsidR="00C34FEE" w:rsidRDefault="00C34FE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7B0D">
          <w:rPr>
            <w:noProof/>
          </w:rPr>
          <w:t>2</w:t>
        </w:r>
        <w:r>
          <w:fldChar w:fldCharType="end"/>
        </w:r>
      </w:p>
    </w:sdtContent>
  </w:sdt>
  <w:p w:rsidR="00C34FEE" w:rsidRDefault="00C34FE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3151" w:rsidRDefault="00483151" w:rsidP="004E1F29">
      <w:pPr>
        <w:spacing w:after="0" w:line="240" w:lineRule="auto"/>
      </w:pPr>
      <w:r>
        <w:separator/>
      </w:r>
    </w:p>
  </w:footnote>
  <w:footnote w:type="continuationSeparator" w:id="0">
    <w:p w:rsidR="00483151" w:rsidRDefault="00483151" w:rsidP="004E1F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952D44"/>
    <w:multiLevelType w:val="hybridMultilevel"/>
    <w:tmpl w:val="8842DEA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D39"/>
    <w:rsid w:val="000358A6"/>
    <w:rsid w:val="000928F3"/>
    <w:rsid w:val="000F3D04"/>
    <w:rsid w:val="001200B8"/>
    <w:rsid w:val="0017731C"/>
    <w:rsid w:val="002C5D39"/>
    <w:rsid w:val="00476ED7"/>
    <w:rsid w:val="00483151"/>
    <w:rsid w:val="004E1F29"/>
    <w:rsid w:val="00552A3A"/>
    <w:rsid w:val="007774A9"/>
    <w:rsid w:val="008C40FC"/>
    <w:rsid w:val="009609EB"/>
    <w:rsid w:val="00C34FEE"/>
    <w:rsid w:val="00C72437"/>
    <w:rsid w:val="00C865F7"/>
    <w:rsid w:val="00D0439A"/>
    <w:rsid w:val="00E8526B"/>
    <w:rsid w:val="00EA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EB344"/>
  <w15:chartTrackingRefBased/>
  <w15:docId w15:val="{5510997F-4DB8-4490-BE03-BAD4B38AB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E1F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774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2Carter">
    <w:name w:val="Cabeçalho 2 Caráter"/>
    <w:basedOn w:val="Tipodeletrapredefinidodopargrafo"/>
    <w:link w:val="Cabealho2"/>
    <w:uiPriority w:val="9"/>
    <w:rsid w:val="007774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7774A9"/>
    <w:rPr>
      <w:color w:val="0563C1" w:themeColor="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E1F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E1F29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1F29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4E1F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1F29"/>
  </w:style>
  <w:style w:type="paragraph" w:styleId="Rodap">
    <w:name w:val="footer"/>
    <w:basedOn w:val="Normal"/>
    <w:link w:val="RodapCarter"/>
    <w:uiPriority w:val="99"/>
    <w:unhideWhenUsed/>
    <w:rsid w:val="004E1F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E1F29"/>
  </w:style>
  <w:style w:type="character" w:styleId="MenoNoResolvida">
    <w:name w:val="Unresolved Mention"/>
    <w:basedOn w:val="Tipodeletrapredefinidodopargrafo"/>
    <w:uiPriority w:val="99"/>
    <w:semiHidden/>
    <w:unhideWhenUsed/>
    <w:rsid w:val="00EA7B0D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EA7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docs.opencv.org/2.4/modules/features2d/doc/common_interfaces_of_descriptor_extractor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cs.opencv.org/2.4/modules/features2d/doc/common_interfaces_of_descriptor_matcher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pencv.org/2.4/doc/tutorials/features2d/feature_homography/feature_homography.html" TargetMode="External"/><Relationship Id="rId20" Type="http://schemas.openxmlformats.org/officeDocument/2006/relationships/hyperlink" Target="https://docs.opencv.org/3.3.1/d7/dfc/group__highgui.html#ga0f11fad74a6432b8055fb21621a0f89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ocs.opencv.org/2.4/modules/features2d/doc/common_interfaces_of_feature_detectors.htm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201305617@fe.up.pt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73133-CC1D-4DF5-9E85-49D7BAF65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1133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4</cp:revision>
  <dcterms:created xsi:type="dcterms:W3CDTF">2017-12-20T16:08:00Z</dcterms:created>
  <dcterms:modified xsi:type="dcterms:W3CDTF">2017-12-20T18:09:00Z</dcterms:modified>
</cp:coreProperties>
</file>