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 w14:paraId="7B70A944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up201905407@gmail.com</w:t>
      </w:r>
    </w:p>
    <w:p w14:paraId="2C1A837A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057699831"/>
        <w:docPartObj>
          <w:docPartGallery w:val="Table of Contents"/>
          <w:docPartUnique/>
        </w:docPartObj>
      </w:sdtPr>
      <w:sdtEndPr/>
      <w:sdtContent>
        <w:p w14:paraId="28F8C125" w14:textId="77777777" w:rsidR="006D6F0E" w:rsidRDefault="00AD697C">
          <w:pPr>
            <w:pStyle w:val="Cabealhodondice"/>
            <w:tabs>
              <w:tab w:val="right" w:leader="dot" w:pos="9360"/>
            </w:tabs>
            <w:jc w:val="center"/>
          </w:pPr>
          <w:r>
            <w:fldChar w:fldCharType="begin"/>
          </w:r>
          <w:r>
            <w:instrText>TOC \o "1-3" \u \h</w:instrText>
          </w:r>
          <w:r>
            <w:fldChar w:fldCharType="separate"/>
          </w:r>
          <w:r>
            <w:t>Índice</w:t>
          </w:r>
        </w:p>
        <w:p w14:paraId="6A16649B" w14:textId="7BBCDA37" w:rsidR="006D6F0E" w:rsidRDefault="009868CD">
          <w:pPr>
            <w:pStyle w:val="ndice11"/>
            <w:tabs>
              <w:tab w:val="right" w:leader="dot" w:pos="8494"/>
            </w:tabs>
          </w:pPr>
          <w:hyperlink w:anchor="_Toc69388043">
            <w:r w:rsidR="00AD697C">
              <w:rPr>
                <w:rStyle w:val="IndexLink"/>
              </w:rPr>
              <w:t>Descrição do problema</w:t>
            </w:r>
          </w:hyperlink>
          <w:hyperlink w:anchor="_Toc6938804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4</w:t>
            </w:r>
            <w:r w:rsidR="00AD697C">
              <w:rPr>
                <w:webHidden/>
              </w:rPr>
              <w:fldChar w:fldCharType="end"/>
            </w:r>
          </w:hyperlink>
        </w:p>
        <w:p w14:paraId="781E890A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44">
            <w:r w:rsidR="00AD697C">
              <w:rPr>
                <w:rStyle w:val="IndexLink"/>
              </w:rPr>
              <w:t>Formalização do problema</w:t>
            </w:r>
          </w:hyperlink>
          <w:hyperlink w:anchor="_Toc69388044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_Toc69388044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467C32B4" w14:textId="77777777" w:rsidR="006D6F0E" w:rsidRDefault="009868CD">
          <w:pPr>
            <w:pStyle w:val="ndice21"/>
            <w:tabs>
              <w:tab w:val="right" w:leader="dot" w:pos="8714"/>
            </w:tabs>
          </w:pPr>
          <w:hyperlink w:anchor="_Toc69388045">
            <w:r w:rsidR="00AD697C"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_Toc69388045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25B1F6CA" w14:textId="77777777" w:rsidR="006D6F0E" w:rsidRDefault="009868CD">
          <w:pPr>
            <w:pStyle w:val="ndice21"/>
            <w:tabs>
              <w:tab w:val="right" w:leader="dot" w:pos="8714"/>
            </w:tabs>
          </w:pPr>
          <w:hyperlink w:anchor="_Toc69388046">
            <w:r w:rsidR="00AD697C"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_Toc69388046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37555D3A" w14:textId="77777777" w:rsidR="006D6F0E" w:rsidRDefault="009868CD">
          <w:pPr>
            <w:pStyle w:val="ndice21"/>
            <w:tabs>
              <w:tab w:val="right" w:leader="dot" w:pos="8714"/>
            </w:tabs>
          </w:pPr>
          <w:hyperlink w:anchor="_Toc69388047">
            <w:r w:rsidR="00AD697C"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_Toc69388047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60E65C99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48">
            <w:r w:rsidR="00AD697C">
              <w:rPr>
                <w:rStyle w:val="IndexLink"/>
              </w:rPr>
              <w:t>Descrição da solução</w:t>
            </w:r>
          </w:hyperlink>
          <w:hyperlink w:anchor="_Toc69388048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_Toc69388048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007B5452" w14:textId="77777777" w:rsidR="006D6F0E" w:rsidRDefault="009868CD">
          <w:pPr>
            <w:pStyle w:val="ndice21"/>
            <w:tabs>
              <w:tab w:val="right" w:leader="dot" w:pos="8714"/>
            </w:tabs>
          </w:pPr>
          <w:hyperlink w:anchor="_Toc69388049">
            <w:r w:rsidR="00AD697C"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_Toc69388049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165E6F23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50">
            <w:r w:rsidR="00AD697C">
              <w:rPr>
                <w:rStyle w:val="IndexLink"/>
              </w:rPr>
              <w:t>Casos de utilização</w:t>
            </w:r>
          </w:hyperlink>
          <w:hyperlink w:anchor="_Toc69388050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_Toc69388050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8</w:t>
            </w:r>
            <w:r w:rsidR="00AD697C">
              <w:rPr>
                <w:webHidden/>
              </w:rPr>
              <w:fldChar w:fldCharType="end"/>
            </w:r>
          </w:hyperlink>
        </w:p>
        <w:p w14:paraId="3FDA3EAC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51">
            <w:r w:rsidR="00AD697C">
              <w:rPr>
                <w:rStyle w:val="IndexLink"/>
              </w:rPr>
              <w:t>Conclusão</w:t>
            </w:r>
          </w:hyperlink>
          <w:hyperlink w:anchor="_Toc69388051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_Toc69388051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9</w:t>
            </w:r>
            <w:r w:rsidR="00AD697C">
              <w:rPr>
                <w:webHidden/>
              </w:rPr>
              <w:fldChar w:fldCharType="end"/>
            </w:r>
          </w:hyperlink>
        </w:p>
        <w:p w14:paraId="32A3313A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52">
            <w:r w:rsidR="00AD697C">
              <w:rPr>
                <w:rStyle w:val="IndexLink"/>
              </w:rPr>
              <w:t>Participação de cada membro</w:t>
            </w:r>
          </w:hyperlink>
          <w:hyperlink w:anchor="_Toc69388052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_Toc69388052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10</w:t>
            </w:r>
            <w:r w:rsidR="00AD697C">
              <w:rPr>
                <w:webHidden/>
              </w:rPr>
              <w:fldChar w:fldCharType="end"/>
            </w:r>
          </w:hyperlink>
        </w:p>
        <w:p w14:paraId="39A44D0C" w14:textId="77777777" w:rsidR="006D6F0E" w:rsidRDefault="009868CD">
          <w:pPr>
            <w:pStyle w:val="ndice11"/>
            <w:tabs>
              <w:tab w:val="right" w:leader="dot" w:pos="8494"/>
            </w:tabs>
          </w:pPr>
          <w:hyperlink w:anchor="_Toc69388053">
            <w:r w:rsidR="00AD697C">
              <w:rPr>
                <w:rStyle w:val="IndexLink"/>
              </w:rPr>
              <w:t>Bibliografia</w:t>
            </w:r>
          </w:hyperlink>
          <w:hyperlink w:anchor="_Toc6938805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11</w:t>
            </w:r>
            <w:r w:rsidR="00AD697C">
              <w:rPr>
                <w:webHidden/>
              </w:rPr>
              <w:fldChar w:fldCharType="end"/>
            </w:r>
          </w:hyperlink>
        </w:p>
        <w:p w14:paraId="6F2C8A11" w14:textId="15A639B7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AB99DAC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5DE28DC0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lastRenderedPageBreak/>
        <w:t>Enunciado (a remover no final)</w:t>
      </w:r>
    </w:p>
    <w:p w14:paraId="5764D66A" w14:textId="77777777" w:rsidR="006D6F0E" w:rsidRDefault="006D6F0E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14:paraId="52828E47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599179A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D2B58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52F57D59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ED6A862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7C06846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Avalie a conectividade do grafo, de forma a evitar que sejam aceites entregas em zonas inacessíveis da rede. Algumas vezes, obras nas vias públicas podem fazer com que certas zonas </w:t>
      </w:r>
      <w:proofErr w:type="gramStart"/>
      <w:r>
        <w:rPr>
          <w:rFonts w:ascii="Times New Roman" w:hAnsi="Times New Roman" w:cs="Times New Roman"/>
          <w:sz w:val="24"/>
          <w:szCs w:val="40"/>
        </w:rPr>
        <w:t>tornem-se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inacessíveis, tornando as entregas inviáveis.</w:t>
      </w:r>
    </w:p>
    <w:p w14:paraId="2112443A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54D0329F" w14:textId="77777777" w:rsidR="006D6F0E" w:rsidRDefault="006D6F0E">
      <w:pPr>
        <w:pStyle w:val="Standard"/>
      </w:pPr>
    </w:p>
    <w:p w14:paraId="5232D786" w14:textId="77777777" w:rsidR="006D6F0E" w:rsidRDefault="006D6F0E">
      <w:pPr>
        <w:pStyle w:val="Standard"/>
      </w:pPr>
    </w:p>
    <w:p w14:paraId="038320C0" w14:textId="77777777" w:rsidR="006D6F0E" w:rsidRDefault="006D6F0E">
      <w:pPr>
        <w:pStyle w:val="Standard"/>
      </w:pPr>
    </w:p>
    <w:p w14:paraId="588C1CE5" w14:textId="77777777" w:rsidR="006D6F0E" w:rsidRDefault="006D6F0E">
      <w:pPr>
        <w:pStyle w:val="Standard"/>
      </w:pPr>
    </w:p>
    <w:p w14:paraId="123D7169" w14:textId="77777777" w:rsidR="006D6F0E" w:rsidRDefault="00AD697C">
      <w:pPr>
        <w:pStyle w:val="Ttulo1"/>
        <w:jc w:val="center"/>
      </w:pPr>
      <w:bookmarkStart w:id="0" w:name="_Toc69388043"/>
      <w:r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69388044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cabaz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veículo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vértices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arestas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40"/>
        </w:rPr>
        <w:t>vértice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/>
          <w:sz w:val="24"/>
          <w:szCs w:val="40"/>
        </w:rPr>
        <w:t>min(</w:t>
      </w:r>
      <w:proofErr w:type="gramEnd"/>
      <w:r>
        <w:rPr>
          <w:rFonts w:ascii="Times New Roman" w:hAnsi="Times New Roman" w:cs="Times New Roman"/>
          <w:sz w:val="24"/>
          <w:szCs w:val="40"/>
        </w:rPr>
        <w:t>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bookmarkStart w:id="5" w:name="_Toc69388048"/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r w:rsidRPr="00407818">
        <w:lastRenderedPageBreak/>
        <w:t>Descrição da solução</w:t>
      </w:r>
      <w:bookmarkEnd w:id="5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6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6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3268158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5E0FBAB5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40"/>
        </w:rPr>
      </w:pPr>
    </w:p>
    <w:p w14:paraId="1C7A8E9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 curto</w:t>
      </w:r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029D44FC" w14:textId="77777777" w:rsidR="006D6F0E" w:rsidRDefault="00AD697C">
      <w:pPr>
        <w:pStyle w:val="Standard"/>
        <w:jc w:val="both"/>
      </w:pPr>
      <w:r>
        <w:tab/>
      </w: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em um gráfico pesado dirigido, para o caso em que todos os pesos das arestas não são negativos, com um custo computacional: O((V|+|E|) * log |V|).</w:t>
      </w:r>
    </w:p>
    <w:p w14:paraId="666C3044" w14:textId="435E6954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225F79A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77777777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00292936" w14:textId="60571039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origem(inicial) até ao final(destino).</w:t>
      </w:r>
    </w:p>
    <w:p w14:paraId="461EB8EF" w14:textId="77777777" w:rsidR="006D6F0E" w:rsidRDefault="006D6F0E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</w:p>
    <w:p w14:paraId="23A98B22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6534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F045E4D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7777777" w:rsidR="006D6F0E" w:rsidRDefault="00AD697C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7E1E5" wp14:editId="47914906">
                                  <wp:extent cx="5317992" cy="3333750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3124" cy="3336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1: Algoritmo de </w:t>
                            </w: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-6.35pt;margin-top:12.25pt;width:425.25pt;height:28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" filled="f" stroked="f">
                <v:textbox style="mso-fit-shape-to-text:t" inset="0,0,0,0">
                  <w:txbxContent>
                    <w:p w14:paraId="14614937" w14:textId="77777777" w:rsidR="006D6F0E" w:rsidRDefault="00AD697C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7E1E5" wp14:editId="47914906">
                            <wp:extent cx="5317992" cy="3333750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3124" cy="3336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1: Algoritmo de </w:t>
                      </w: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FE543A" w14:textId="5A29C159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 w14:paraId="0EEB630E" w14:textId="73DE03CB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/>
          <w:sz w:val="24"/>
          <w:szCs w:val="24"/>
        </w:rPr>
        <w:t>algoritmo A</w:t>
      </w:r>
      <w:proofErr w:type="gramEnd"/>
      <w:r>
        <w:rPr>
          <w:rFonts w:ascii="Times New Roman" w:hAnsi="Times New Roman"/>
          <w:sz w:val="24"/>
          <w:szCs w:val="24"/>
        </w:rPr>
        <w:t xml:space="preserve">* é um algoritmo de Busca de Caminho. Este procura o caminho mais curto entre dois vértices previamente dados., sendo um o inicial e outro o final. Pode-se considerar que este algoritmo é a combinação de aproximações heurísticas do algoritmo de Procura em Largura e da formalidade do </w:t>
      </w:r>
      <w:proofErr w:type="spellStart"/>
      <w:r>
        <w:rPr>
          <w:rFonts w:ascii="Times New Roman" w:hAnsi="Times New Roman"/>
          <w:sz w:val="24"/>
          <w:szCs w:val="24"/>
        </w:rPr>
        <w:t>Algortimo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Dijkstra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7446940" w14:textId="3FCE979E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Sejam:</w:t>
      </w:r>
      <w:r>
        <w:rPr>
          <w:rFonts w:ascii="Times New Roman" w:hAnsi="Times New Roman"/>
          <w:sz w:val="24"/>
          <w:szCs w:val="24"/>
        </w:rPr>
        <w:br/>
        <w:t>-&gt; Q = conjunto de vértices a serem pesquisados</w:t>
      </w:r>
    </w:p>
    <w:p w14:paraId="739B68C1" w14:textId="16C74B5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-&gt;S = o vértice inicial </w:t>
      </w:r>
    </w:p>
    <w:p w14:paraId="76A1C7DA" w14:textId="377CFD71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5113ACA5" w14:textId="0068B8D7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Algoritmo:</w:t>
      </w:r>
    </w:p>
    <w:p w14:paraId="4C87CCF2" w14:textId="3333696E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Inicialize Q com S como única entrada.</w:t>
      </w:r>
    </w:p>
    <w:p w14:paraId="5660661E" w14:textId="480B4A7A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 está vazio, acaba o processo. Se não, escolha o melhor elemento de Q</w:t>
      </w:r>
    </w:p>
    <w:p w14:paraId="661C7289" w14:textId="45C8E27D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 vértice(n) é o objetivo, retorne-o;</w:t>
      </w:r>
    </w:p>
    <w:p w14:paraId="1F69BA9B" w14:textId="79E66E5B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 remova n de Q;</w:t>
      </w:r>
    </w:p>
    <w:p w14:paraId="1BEE29AF" w14:textId="467F6131" w:rsidR="009826E9" w:rsidRPr="00210BFA" w:rsidRDefault="00210BFA" w:rsidP="009826E9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Encontre os descendentes d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que não estão em visitados e crie todas as extensões de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para cada descendente;</w:t>
      </w:r>
    </w:p>
    <w:p w14:paraId="5093B120" w14:textId="17090FF9" w:rsidR="00210BFA" w:rsidRPr="00210BFA" w:rsidRDefault="00210BFA" w:rsidP="00210BFA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Adicione os caminhos e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xpandidos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Q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vá ao passo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2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;</w:t>
      </w:r>
    </w:p>
    <w:p w14:paraId="40C08135" w14:textId="58ED5D12" w:rsidR="003A2AD9" w:rsidRDefault="003A2AD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25186843" w14:textId="34649B52" w:rsidR="009826E9" w:rsidRDefault="009826E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4A66CC37" w14:textId="15F923AD" w:rsidR="009826E9" w:rsidRDefault="00CF4609" w:rsidP="00CF4609">
      <w:pPr>
        <w:pStyle w:val="Standard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FF921" wp14:editId="11DA6C28">
                <wp:simplePos x="0" y="0"/>
                <wp:positionH relativeFrom="margin">
                  <wp:align>right</wp:align>
                </wp:positionH>
                <wp:positionV relativeFrom="paragraph">
                  <wp:posOffset>2575560</wp:posOffset>
                </wp:positionV>
                <wp:extent cx="5400040" cy="635"/>
                <wp:effectExtent l="0" t="0" r="0" b="889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48989" w14:textId="42ABD687" w:rsidR="00CF4609" w:rsidRPr="00177954" w:rsidRDefault="00CF4609" w:rsidP="00CF4609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 xml:space="preserve">Figura 2 – Código da técnica de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Manhattan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FF921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374pt;margin-top:202.8pt;width:425.2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" stroked="f">
                <v:textbox style="mso-fit-shape-to-text:t" inset="0,0,0,0">
                  <w:txbxContent>
                    <w:p w14:paraId="3B048989" w14:textId="42ABD687" w:rsidR="00CF4609" w:rsidRPr="00177954" w:rsidRDefault="00CF4609" w:rsidP="00CF4609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r>
                        <w:t xml:space="preserve">Figura 2 – Código da técnica de </w:t>
                      </w:r>
                      <w:r>
                        <w:rPr>
                          <w:rFonts w:ascii="Times New Roman" w:hAnsi="Times New Roman"/>
                        </w:rPr>
                        <w:t>Manhattan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EB052" wp14:editId="64250324">
            <wp:simplePos x="0" y="0"/>
            <wp:positionH relativeFrom="margin">
              <wp:posOffset>19050</wp:posOffset>
            </wp:positionH>
            <wp:positionV relativeFrom="paragraph">
              <wp:posOffset>1711960</wp:posOffset>
            </wp:positionV>
            <wp:extent cx="5400040" cy="922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E9">
        <w:rPr>
          <w:rFonts w:ascii="Times New Roman" w:hAnsi="Times New Roman"/>
          <w:sz w:val="24"/>
          <w:szCs w:val="24"/>
        </w:rPr>
        <w:t>Existem várias técnicas que podem ser usadas para escolher o melhor vértice de Q. O que o algoritmo faz é utilizar uma destas técnicas para modificar os pesos das arestas ligadas a esse vértice de acordo</w:t>
      </w:r>
      <w:r>
        <w:rPr>
          <w:rFonts w:ascii="Times New Roman" w:hAnsi="Times New Roman"/>
          <w:sz w:val="24"/>
          <w:szCs w:val="24"/>
        </w:rPr>
        <w:t xml:space="preserve"> a distância deste à distância do vértice final, sendo que as arestas que remetem para vértices mais perto do vértice final serão beneficiados com uma redução do peso e você-versa. No final, para não haver perdas de informação, o cálculo da distância total sofre modificações de modo a corresponder à distância atual.</w:t>
      </w:r>
      <w:r w:rsidR="009826E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Algumas destas técnicas são a</w:t>
      </w:r>
      <w:r w:rsidR="009826E9">
        <w:rPr>
          <w:rFonts w:ascii="Times New Roman" w:hAnsi="Times New Roman"/>
          <w:sz w:val="24"/>
          <w:szCs w:val="24"/>
        </w:rPr>
        <w:t xml:space="preserve"> técnica de distância de Manhattan: (Mais eficiente para movimentações a 4 direções)</w:t>
      </w:r>
      <w:bookmarkStart w:id="7" w:name="_Toc69388050"/>
    </w:p>
    <w:p w14:paraId="7B6A1B75" w14:textId="71A1450A" w:rsidR="00CF4609" w:rsidRPr="00CF4609" w:rsidRDefault="00CF4609" w:rsidP="00CF460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14532FE0" w14:textId="354CE3DD" w:rsidR="00CF4609" w:rsidRDefault="00CF4609">
      <w:pPr>
        <w:widowControl/>
        <w:textAlignment w:val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C8E53" wp14:editId="61CE727F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400040" cy="9499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1AC91" wp14:editId="0CAC605F">
                <wp:simplePos x="0" y="0"/>
                <wp:positionH relativeFrom="margin">
                  <wp:align>right</wp:align>
                </wp:positionH>
                <wp:positionV relativeFrom="paragraph">
                  <wp:posOffset>1123950</wp:posOffset>
                </wp:positionV>
                <wp:extent cx="5400040" cy="635"/>
                <wp:effectExtent l="0" t="0" r="0" b="889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AB8FF" w14:textId="1C8A0AF3" w:rsidR="00CF4609" w:rsidRPr="00177954" w:rsidRDefault="00CF4609" w:rsidP="00CF4609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 – Código da técnica d</w:t>
                            </w:r>
                            <w:r>
                              <w:t>a diagonal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AC91" id="Caixa de texto 8" o:spid="_x0000_s1028" type="#_x0000_t202" style="position:absolute;margin-left:374pt;margin-top:88.5pt;width:425.2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" stroked="f">
                <v:textbox style="mso-fit-shape-to-text:t" inset="0,0,0,0">
                  <w:txbxContent>
                    <w:p w14:paraId="212AB8FF" w14:textId="1C8A0AF3" w:rsidR="00CF4609" w:rsidRPr="00177954" w:rsidRDefault="00CF4609" w:rsidP="00CF4609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 – Código da técnica d</w:t>
                      </w:r>
                      <w:r>
                        <w:t>a diagonal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6E9">
        <w:t>A técnica da distância diagonal (mais eficiente para movimentações a 8 direções):</w:t>
      </w:r>
    </w:p>
    <w:p w14:paraId="6883BE5C" w14:textId="50891E0E" w:rsidR="00CF4609" w:rsidRDefault="00CF4609">
      <w:pPr>
        <w:widowControl/>
        <w:textAlignment w:val="auto"/>
      </w:pPr>
    </w:p>
    <w:p w14:paraId="05112759" w14:textId="1D27DD3D" w:rsidR="009826E9" w:rsidRDefault="00CF4609">
      <w:pPr>
        <w:widowControl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587EF" wp14:editId="1D5F3B17">
                <wp:simplePos x="0" y="0"/>
                <wp:positionH relativeFrom="margin">
                  <wp:align>right</wp:align>
                </wp:positionH>
                <wp:positionV relativeFrom="paragraph">
                  <wp:posOffset>1188720</wp:posOffset>
                </wp:positionV>
                <wp:extent cx="5400040" cy="635"/>
                <wp:effectExtent l="0" t="0" r="0" b="889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E53A7" w14:textId="3069218D" w:rsidR="00CF4609" w:rsidRPr="00177954" w:rsidRDefault="00CF4609" w:rsidP="00CF4609">
                            <w:pPr>
                              <w:pStyle w:val="Legenda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4</w:t>
                            </w:r>
                            <w:r>
                              <w:t xml:space="preserve"> – Código da técnica </w:t>
                            </w:r>
                            <w:r>
                              <w:t>Euclidiana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587EF" id="Caixa de texto 9" o:spid="_x0000_s1029" type="#_x0000_t202" style="position:absolute;margin-left:374pt;margin-top:93.6pt;width:425.2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" stroked="f">
                <v:textbox style="mso-fit-shape-to-text:t" inset="0,0,0,0">
                  <w:txbxContent>
                    <w:p w14:paraId="11FE53A7" w14:textId="3069218D" w:rsidR="00CF4609" w:rsidRPr="00177954" w:rsidRDefault="00CF4609" w:rsidP="00CF4609">
                      <w:pPr>
                        <w:pStyle w:val="Legenda"/>
                        <w:rPr>
                          <w:rFonts w:cs="DejaVu Sans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4</w:t>
                      </w:r>
                      <w:r>
                        <w:t xml:space="preserve"> – Código da técnica </w:t>
                      </w:r>
                      <w:r>
                        <w:t>Euclidiana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6E9">
        <w:drawing>
          <wp:anchor distT="0" distB="0" distL="114300" distR="114300" simplePos="0" relativeHeight="251660288" behindDoc="0" locked="0" layoutInCell="1" allowOverlap="1" wp14:anchorId="114114DD" wp14:editId="06F5653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400040" cy="8426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E9">
        <w:t xml:space="preserve">Ou a técnica da distância </w:t>
      </w:r>
      <w:r>
        <w:t>euclidiana (</w:t>
      </w:r>
      <w:r w:rsidR="009826E9">
        <w:t>mais eficiente para movimentações a qualquer direção):</w:t>
      </w:r>
    </w:p>
    <w:p w14:paraId="6074585D" w14:textId="06C3C9C9" w:rsidR="003A2AD9" w:rsidRDefault="00CF4609" w:rsidP="00CF4609">
      <w:pPr>
        <w:widowControl/>
        <w:ind w:firstLine="708"/>
        <w:jc w:val="both"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t>A técnica mais adequada ao problema é a Euclidiana, pois remete apenas para uma aproximação entre dois pontos, não importando a direção.</w:t>
      </w:r>
      <w:r w:rsidR="003A2AD9">
        <w:br w:type="page"/>
      </w:r>
    </w:p>
    <w:p w14:paraId="19F21D86" w14:textId="08C74A26" w:rsidR="006D6F0E" w:rsidRDefault="00AD697C">
      <w:pPr>
        <w:pStyle w:val="Ttulo1"/>
        <w:jc w:val="center"/>
      </w:pPr>
      <w:r>
        <w:lastRenderedPageBreak/>
        <w:t>Casos de utilização</w:t>
      </w:r>
      <w:bookmarkEnd w:id="7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5DEF7F" w14:textId="2A2A91F9" w:rsidR="006D6F0E" w:rsidRPr="00E178CD" w:rsidRDefault="00AD697C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E178CD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91646DF" w14:textId="77777777" w:rsidR="006D6F0E" w:rsidRDefault="006D6F0E">
      <w:pPr>
        <w:pStyle w:val="Standard"/>
        <w:jc w:val="center"/>
      </w:pPr>
    </w:p>
    <w:p w14:paraId="16A9D578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709EC789" w14:textId="77777777" w:rsidR="006D6F0E" w:rsidRDefault="006D6F0E">
      <w:pPr>
        <w:pStyle w:val="Standard"/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1133" w14:paraId="2C477242" w14:textId="77777777" w:rsidTr="00CE1133">
        <w:tc>
          <w:tcPr>
            <w:tcW w:w="4247" w:type="dxa"/>
          </w:tcPr>
          <w:p w14:paraId="45C7BF9F" w14:textId="09966C52" w:rsidR="00CE1133" w:rsidRPr="00CE1133" w:rsidRDefault="00CE1133" w:rsidP="00CE1133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E1133">
              <w:rPr>
                <w:b/>
                <w:bCs/>
                <w:sz w:val="24"/>
                <w:szCs w:val="24"/>
              </w:rPr>
              <w:t>Membro do grupo</w:t>
            </w:r>
          </w:p>
        </w:tc>
        <w:tc>
          <w:tcPr>
            <w:tcW w:w="4247" w:type="dxa"/>
          </w:tcPr>
          <w:p w14:paraId="1B0F128D" w14:textId="2915CB18" w:rsidR="00CE1133" w:rsidRPr="00CE1133" w:rsidRDefault="00CE1133" w:rsidP="00CE1133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E1133">
              <w:rPr>
                <w:b/>
                <w:bCs/>
                <w:sz w:val="24"/>
                <w:szCs w:val="24"/>
              </w:rPr>
              <w:t>Participação (%)</w:t>
            </w:r>
          </w:p>
        </w:tc>
      </w:tr>
      <w:tr w:rsidR="00CE1133" w14:paraId="43E4B205" w14:textId="77777777" w:rsidTr="00CE1133">
        <w:tc>
          <w:tcPr>
            <w:tcW w:w="4247" w:type="dxa"/>
          </w:tcPr>
          <w:p w14:paraId="4BF708F2" w14:textId="47F9F159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Diogo Maia</w:t>
            </w:r>
          </w:p>
        </w:tc>
        <w:tc>
          <w:tcPr>
            <w:tcW w:w="4247" w:type="dxa"/>
          </w:tcPr>
          <w:p w14:paraId="5F1F03E1" w14:textId="77777777" w:rsidR="00CE1133" w:rsidRDefault="00CE1133" w:rsidP="00CE1133">
            <w:pPr>
              <w:pStyle w:val="Standard"/>
            </w:pPr>
          </w:p>
        </w:tc>
      </w:tr>
      <w:tr w:rsidR="00CE1133" w14:paraId="4EE3A00A" w14:textId="77777777" w:rsidTr="00CE1133">
        <w:tc>
          <w:tcPr>
            <w:tcW w:w="4247" w:type="dxa"/>
          </w:tcPr>
          <w:p w14:paraId="378E3725" w14:textId="6D664843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Guilherme Garrido</w:t>
            </w:r>
          </w:p>
        </w:tc>
        <w:tc>
          <w:tcPr>
            <w:tcW w:w="4247" w:type="dxa"/>
          </w:tcPr>
          <w:p w14:paraId="65E64B4C" w14:textId="77777777" w:rsidR="00CE1133" w:rsidRDefault="00CE1133" w:rsidP="00CE1133">
            <w:pPr>
              <w:pStyle w:val="Standard"/>
            </w:pPr>
          </w:p>
        </w:tc>
      </w:tr>
      <w:tr w:rsidR="00CE1133" w14:paraId="2F3A5229" w14:textId="77777777" w:rsidTr="00CE1133">
        <w:tc>
          <w:tcPr>
            <w:tcW w:w="4247" w:type="dxa"/>
          </w:tcPr>
          <w:p w14:paraId="0D7F7C06" w14:textId="294F14ED" w:rsidR="00CE1133" w:rsidRPr="00CE1133" w:rsidRDefault="00CE1133" w:rsidP="00CE1133">
            <w:pPr>
              <w:pStyle w:val="Standard"/>
              <w:rPr>
                <w:bCs/>
                <w:sz w:val="24"/>
                <w:szCs w:val="24"/>
              </w:rPr>
            </w:pPr>
            <w:r w:rsidRPr="00CE1133">
              <w:rPr>
                <w:rFonts w:ascii="Calibri Light" w:hAnsi="Calibri Light"/>
                <w:bCs/>
                <w:sz w:val="24"/>
                <w:szCs w:val="24"/>
              </w:rPr>
              <w:t>Luís Lucas</w:t>
            </w:r>
          </w:p>
        </w:tc>
        <w:tc>
          <w:tcPr>
            <w:tcW w:w="4247" w:type="dxa"/>
          </w:tcPr>
          <w:p w14:paraId="6EC5A43B" w14:textId="77777777" w:rsidR="00CE1133" w:rsidRDefault="00CE1133" w:rsidP="00CE1133">
            <w:pPr>
              <w:pStyle w:val="Standard"/>
            </w:pPr>
          </w:p>
        </w:tc>
      </w:tr>
    </w:tbl>
    <w:p w14:paraId="28B523A1" w14:textId="77777777" w:rsidR="00CE1133" w:rsidRDefault="00AD697C">
      <w:pPr>
        <w:pStyle w:val="Standard"/>
      </w:pPr>
      <w:r>
        <w:br w:type="page"/>
      </w:r>
    </w:p>
    <w:p w14:paraId="1659B527" w14:textId="13791F5E" w:rsidR="006D6F0E" w:rsidRDefault="006D6F0E">
      <w:pPr>
        <w:pStyle w:val="Standard"/>
      </w:pPr>
    </w:p>
    <w:p w14:paraId="0A875FAE" w14:textId="77777777" w:rsidR="006D6F0E" w:rsidRDefault="00AD697C">
      <w:pPr>
        <w:pStyle w:val="Ttulo1"/>
        <w:jc w:val="center"/>
      </w:pPr>
      <w:bookmarkStart w:id="10" w:name="_Toc69388053"/>
      <w:r>
        <w:t>Bibliografia</w:t>
      </w:r>
      <w:bookmarkEnd w:id="10"/>
    </w:p>
    <w:p w14:paraId="066E46C5" w14:textId="77777777" w:rsidR="006D6F0E" w:rsidRDefault="006D6F0E">
      <w:pPr>
        <w:pStyle w:val="Standard"/>
        <w:jc w:val="center"/>
      </w:pPr>
    </w:p>
    <w:p w14:paraId="4F9D9BA7" w14:textId="77777777" w:rsidR="006D6F0E" w:rsidRDefault="00AD697C">
      <w:pPr>
        <w:pStyle w:val="Standard"/>
        <w:numPr>
          <w:ilvl w:val="0"/>
          <w:numId w:val="13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13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 w14:paraId="6C693653" w14:textId="438D3D56" w:rsidR="006D6F0E" w:rsidRPr="00210BFA" w:rsidRDefault="00AD697C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 w:rsidRPr="00210BFA">
        <w:rPr>
          <w:rFonts w:ascii="Times New Roman" w:hAnsi="Times New Roman"/>
          <w:sz w:val="24"/>
          <w:szCs w:val="24"/>
          <w:lang w:val="en-US"/>
        </w:rPr>
        <w:t xml:space="preserve">T.H. </w:t>
      </w:r>
      <w:proofErr w:type="spellStart"/>
      <w:r w:rsidRPr="00210BFA">
        <w:rPr>
          <w:rFonts w:ascii="Times New Roman" w:hAnsi="Times New Roman"/>
          <w:sz w:val="24"/>
          <w:szCs w:val="24"/>
          <w:lang w:val="en-US"/>
        </w:rPr>
        <w:t>Cormen</w:t>
      </w:r>
      <w:proofErr w:type="spellEnd"/>
      <w:r w:rsidRPr="00210BFA">
        <w:rPr>
          <w:rFonts w:ascii="Times New Roman" w:hAnsi="Times New Roman"/>
          <w:sz w:val="24"/>
          <w:szCs w:val="24"/>
          <w:lang w:val="en-US"/>
        </w:rPr>
        <w:t xml:space="preserve">, C. E. </w:t>
      </w:r>
      <w:proofErr w:type="spellStart"/>
      <w:r w:rsidRPr="00210BFA">
        <w:rPr>
          <w:rFonts w:ascii="Times New Roman" w:hAnsi="Times New Roman"/>
          <w:sz w:val="24"/>
          <w:szCs w:val="24"/>
          <w:lang w:val="en-US"/>
        </w:rPr>
        <w:t>Leiserson</w:t>
      </w:r>
      <w:proofErr w:type="spellEnd"/>
      <w:r w:rsidRPr="00210BFA">
        <w:rPr>
          <w:rFonts w:ascii="Times New Roman" w:hAnsi="Times New Roman"/>
          <w:sz w:val="24"/>
          <w:szCs w:val="24"/>
          <w:lang w:val="en-US"/>
        </w:rPr>
        <w:t xml:space="preserve">, R. L. </w:t>
      </w:r>
      <w:proofErr w:type="gramStart"/>
      <w:r w:rsidRPr="00210BFA">
        <w:rPr>
          <w:rFonts w:ascii="Times New Roman" w:hAnsi="Times New Roman"/>
          <w:sz w:val="24"/>
          <w:szCs w:val="24"/>
          <w:lang w:val="en-US"/>
        </w:rPr>
        <w:t>Rivest ,</w:t>
      </w:r>
      <w:proofErr w:type="gramEnd"/>
      <w:r w:rsidRPr="00210BFA">
        <w:rPr>
          <w:rFonts w:ascii="Times New Roman" w:hAnsi="Times New Roman"/>
          <w:sz w:val="24"/>
          <w:szCs w:val="24"/>
          <w:lang w:val="en-US"/>
        </w:rPr>
        <w:t xml:space="preserve"> C. Stein. Introduction to Algorithms, 3rd Edition. </w:t>
      </w:r>
      <w:r>
        <w:rPr>
          <w:rFonts w:ascii="Times New Roman" w:hAnsi="Times New Roman"/>
          <w:sz w:val="24"/>
          <w:szCs w:val="24"/>
        </w:rPr>
        <w:t xml:space="preserve">MIT </w:t>
      </w:r>
      <w:proofErr w:type="spellStart"/>
      <w:r>
        <w:rPr>
          <w:rFonts w:ascii="Times New Roman" w:hAnsi="Times New Roman"/>
          <w:sz w:val="24"/>
          <w:szCs w:val="24"/>
        </w:rPr>
        <w:t>Press</w:t>
      </w:r>
      <w:proofErr w:type="spellEnd"/>
      <w:r>
        <w:rPr>
          <w:rFonts w:ascii="Times New Roman" w:hAnsi="Times New Roman"/>
          <w:sz w:val="24"/>
          <w:szCs w:val="24"/>
        </w:rPr>
        <w:t>, 2009 (</w:t>
      </w:r>
      <w:proofErr w:type="spellStart"/>
      <w:r>
        <w:rPr>
          <w:rFonts w:ascii="Times New Roman" w:hAnsi="Times New Roman"/>
          <w:sz w:val="24"/>
          <w:szCs w:val="24"/>
        </w:rPr>
        <w:t>Chapter</w:t>
      </w:r>
      <w:proofErr w:type="spellEnd"/>
      <w:r>
        <w:rPr>
          <w:rFonts w:ascii="Times New Roman" w:hAnsi="Times New Roman"/>
          <w:sz w:val="24"/>
          <w:szCs w:val="24"/>
        </w:rPr>
        <w:t xml:space="preserve"> 24)</w:t>
      </w:r>
    </w:p>
    <w:p w14:paraId="1C76E45C" w14:textId="671E847C" w:rsidR="00210BFA" w:rsidRDefault="00210BFA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 w:rsidRPr="00210BFA">
        <w:rPr>
          <w:rFonts w:ascii="Times New Roman" w:hAnsi="Times New Roman"/>
        </w:rPr>
        <w:t xml:space="preserve">A* </w:t>
      </w:r>
      <w:proofErr w:type="spellStart"/>
      <w:r w:rsidRPr="00210BFA">
        <w:rPr>
          <w:rFonts w:ascii="Times New Roman" w:hAnsi="Times New Roman"/>
        </w:rPr>
        <w:t>PathFinding</w:t>
      </w:r>
      <w:proofErr w:type="spellEnd"/>
      <w:r w:rsidRPr="00210BFA">
        <w:rPr>
          <w:rFonts w:ascii="Times New Roman" w:hAnsi="Times New Roman"/>
        </w:rPr>
        <w:t xml:space="preserve"> para </w:t>
      </w:r>
      <w:proofErr w:type="gramStart"/>
      <w:r w:rsidRPr="00210BFA">
        <w:rPr>
          <w:rFonts w:ascii="Times New Roman" w:hAnsi="Times New Roman"/>
        </w:rPr>
        <w:t>iniciantes  por</w:t>
      </w:r>
      <w:proofErr w:type="gramEnd"/>
      <w:r w:rsidRPr="00210B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Patrick </w:t>
      </w:r>
      <w:proofErr w:type="spellStart"/>
      <w:r>
        <w:rPr>
          <w:rFonts w:ascii="Times New Roman" w:hAnsi="Times New Roman"/>
        </w:rPr>
        <w:t>Lester</w:t>
      </w:r>
      <w:proofErr w:type="spellEnd"/>
      <w:r>
        <w:rPr>
          <w:rFonts w:ascii="Times New Roman" w:hAnsi="Times New Roman"/>
        </w:rPr>
        <w:t xml:space="preserve"> </w:t>
      </w:r>
      <w:r w:rsidRPr="00210BFA">
        <w:rPr>
          <w:rFonts w:ascii="Times New Roman" w:hAnsi="Times New Roman"/>
        </w:rPr>
        <w:t>,</w:t>
      </w:r>
      <w:r w:rsidRPr="00210BFA">
        <w:rPr>
          <w:rFonts w:ascii="Times New Roman" w:hAnsi="Times New Roman"/>
        </w:rPr>
        <w:t>https://web.archive.org/web/20061222182121/http://policyalmanac.org/games/aStarTutorial_port.htm</w:t>
      </w:r>
    </w:p>
    <w:p w14:paraId="18CD6570" w14:textId="0C42AC8F" w:rsidR="0077463D" w:rsidRPr="0077463D" w:rsidRDefault="0077463D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  <w:lang w:val="en-US"/>
        </w:rPr>
      </w:pPr>
      <w:r w:rsidRPr="0077463D">
        <w:rPr>
          <w:rFonts w:ascii="Times New Roman" w:hAnsi="Times New Roman"/>
          <w:lang w:val="en-US"/>
        </w:rPr>
        <w:t xml:space="preserve">Heuristics </w:t>
      </w:r>
      <w:r>
        <w:rPr>
          <w:rFonts w:ascii="Times New Roman" w:hAnsi="Times New Roman"/>
          <w:lang w:val="en-US"/>
        </w:rPr>
        <w:t xml:space="preserve">from </w:t>
      </w:r>
      <w:proofErr w:type="spellStart"/>
      <w:r>
        <w:rPr>
          <w:rFonts w:ascii="Times New Roman" w:hAnsi="Times New Roman"/>
          <w:lang w:val="en-US"/>
        </w:rPr>
        <w:t>Amits</w:t>
      </w:r>
      <w:proofErr w:type="spellEnd"/>
      <w:r>
        <w:rPr>
          <w:rFonts w:ascii="Times New Roman" w:hAnsi="Times New Roman"/>
          <w:lang w:val="en-US"/>
        </w:rPr>
        <w:t xml:space="preserve"> thoughts on Pathfinding</w:t>
      </w:r>
      <w:r w:rsidR="00A46ED7"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r w:rsidRPr="0077463D">
        <w:rPr>
          <w:rFonts w:ascii="Times New Roman" w:hAnsi="Times New Roman"/>
          <w:lang w:val="en-US"/>
        </w:rPr>
        <w:t>http://theory.stanford.edu/~amitp/GameProgramming/Heuristics.html#a-stars-use-of-the-heuristic</w:t>
      </w:r>
    </w:p>
    <w:sectPr w:rsidR="0077463D" w:rsidRPr="0077463D">
      <w:footerReference w:type="default" r:id="rId14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249E" w14:textId="77777777" w:rsidR="009868CD" w:rsidRDefault="009868CD">
      <w:r>
        <w:separator/>
      </w:r>
    </w:p>
  </w:endnote>
  <w:endnote w:type="continuationSeparator" w:id="0">
    <w:p w14:paraId="59758525" w14:textId="77777777" w:rsidR="009868CD" w:rsidRDefault="0098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162B" w14:textId="77777777" w:rsidR="009868CD" w:rsidRDefault="009868CD">
      <w:r>
        <w:separator/>
      </w:r>
    </w:p>
  </w:footnote>
  <w:footnote w:type="continuationSeparator" w:id="0">
    <w:p w14:paraId="4FF6E98C" w14:textId="77777777" w:rsidR="009868CD" w:rsidRDefault="0098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555E"/>
    <w:multiLevelType w:val="hybridMultilevel"/>
    <w:tmpl w:val="67B4C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9A2BBA"/>
    <w:multiLevelType w:val="multilevel"/>
    <w:tmpl w:val="530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6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14"/>
  </w:num>
  <w:num w:numId="16">
    <w:abstractNumId w:val="13"/>
  </w:num>
  <w:num w:numId="17">
    <w:abstractNumId w:val="9"/>
  </w:num>
  <w:num w:numId="18">
    <w:abstractNumId w:val="4"/>
  </w:num>
  <w:num w:numId="19">
    <w:abstractNumId w:val="18"/>
  </w:num>
  <w:num w:numId="20">
    <w:abstractNumId w:val="11"/>
  </w:num>
  <w:num w:numId="21">
    <w:abstractNumId w:val="17"/>
  </w:num>
  <w:num w:numId="22">
    <w:abstractNumId w:val="10"/>
  </w:num>
  <w:num w:numId="23">
    <w:abstractNumId w:val="1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0D6FD2"/>
    <w:rsid w:val="00105972"/>
    <w:rsid w:val="0015338D"/>
    <w:rsid w:val="00210BFA"/>
    <w:rsid w:val="002C49FC"/>
    <w:rsid w:val="002D64E7"/>
    <w:rsid w:val="003A2AD9"/>
    <w:rsid w:val="003D309B"/>
    <w:rsid w:val="00407818"/>
    <w:rsid w:val="00427463"/>
    <w:rsid w:val="005737F5"/>
    <w:rsid w:val="006A72F2"/>
    <w:rsid w:val="006D6F0E"/>
    <w:rsid w:val="006E061C"/>
    <w:rsid w:val="0077463D"/>
    <w:rsid w:val="008A75ED"/>
    <w:rsid w:val="009826E9"/>
    <w:rsid w:val="009868CD"/>
    <w:rsid w:val="00A46ED7"/>
    <w:rsid w:val="00A47A3B"/>
    <w:rsid w:val="00AB7AFE"/>
    <w:rsid w:val="00AD697C"/>
    <w:rsid w:val="00AE0CA4"/>
    <w:rsid w:val="00B87A80"/>
    <w:rsid w:val="00C76440"/>
    <w:rsid w:val="00CE1133"/>
    <w:rsid w:val="00CF4609"/>
    <w:rsid w:val="00D02C6E"/>
    <w:rsid w:val="00D8173F"/>
    <w:rsid w:val="00E178CD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CE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hyperlink" Target="https://qiao.github.io/PathFinding.js/visu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2437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Diogo Maia</cp:lastModifiedBy>
  <cp:revision>2</cp:revision>
  <cp:lastPrinted>2021-04-03T11:28:00Z</cp:lastPrinted>
  <dcterms:created xsi:type="dcterms:W3CDTF">2021-04-21T19:43:00Z</dcterms:created>
  <dcterms:modified xsi:type="dcterms:W3CDTF">2021-04-21T19:43:00Z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