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C43F" w14:textId="1AB5963A" w:rsidR="00FD270A" w:rsidRDefault="00F41E71" w:rsidP="00FD270A">
      <w:pPr>
        <w:jc w:val="center"/>
        <w:rPr>
          <w:b/>
          <w:bCs/>
          <w:u w:val="single"/>
        </w:rPr>
      </w:pPr>
      <w:r w:rsidRPr="00F41E71">
        <w:rPr>
          <w:b/>
          <w:bCs/>
          <w:u w:val="single"/>
        </w:rPr>
        <w:t xml:space="preserve">Case Study </w:t>
      </w:r>
      <w:r w:rsidR="00E23796">
        <w:rPr>
          <w:b/>
          <w:bCs/>
          <w:u w:val="single"/>
        </w:rPr>
        <w:t>3</w:t>
      </w:r>
      <w:r w:rsidRPr="00F41E71">
        <w:rPr>
          <w:b/>
          <w:bCs/>
          <w:u w:val="single"/>
        </w:rPr>
        <w:t xml:space="preserve">: </w:t>
      </w:r>
      <w:r w:rsidR="00CE6524" w:rsidRPr="00CE6524">
        <w:rPr>
          <w:b/>
          <w:bCs/>
          <w:u w:val="single"/>
        </w:rPr>
        <w:t>Generating Student Transcript with a Stored Procedure and UDF</w:t>
      </w:r>
    </w:p>
    <w:p w14:paraId="16ECD2AC" w14:textId="006F3E42" w:rsidR="00CE6524" w:rsidRPr="00CE6524" w:rsidRDefault="00F74DEA" w:rsidP="00CE6524">
      <w:pPr>
        <w:rPr>
          <w:b/>
          <w:bCs/>
        </w:rPr>
      </w:pPr>
      <w:r>
        <w:t xml:space="preserve"> </w:t>
      </w:r>
    </w:p>
    <w:p w14:paraId="3432512B" w14:textId="77777777" w:rsidR="00CE6524" w:rsidRDefault="00CE6524" w:rsidP="00CE6524">
      <w:r w:rsidRPr="00CE6524">
        <w:rPr>
          <w:b/>
          <w:bCs/>
        </w:rPr>
        <w:t>Detailed Problem Statement</w:t>
      </w:r>
      <w:r w:rsidRPr="00CE6524">
        <w:t>:</w:t>
      </w:r>
    </w:p>
    <w:p w14:paraId="3EB91C2F" w14:textId="77777777" w:rsidR="00CE6524" w:rsidRDefault="00CE6524" w:rsidP="000730F8">
      <w:pPr>
        <w:pStyle w:val="ListParagraph"/>
        <w:numPr>
          <w:ilvl w:val="0"/>
          <w:numId w:val="63"/>
        </w:numPr>
        <w:jc w:val="both"/>
      </w:pPr>
      <w:r w:rsidRPr="00CE6524">
        <w:t xml:space="preserve">The university’s registrar office is responsible for generating student transcripts, which include details such as course codes, course names, credit hours, grades, enrollment dates, course status, and the student’s overall GPA. </w:t>
      </w:r>
    </w:p>
    <w:p w14:paraId="314A9DEF" w14:textId="77777777" w:rsidR="00CE6524" w:rsidRDefault="00CE6524" w:rsidP="000730F8">
      <w:pPr>
        <w:pStyle w:val="ListParagraph"/>
        <w:numPr>
          <w:ilvl w:val="0"/>
          <w:numId w:val="63"/>
        </w:numPr>
        <w:jc w:val="both"/>
      </w:pPr>
      <w:r w:rsidRPr="00CE6524">
        <w:t xml:space="preserve">Currently, this process involves running multiple SQL queries to retrieve data from the Students, Courses, and StudentCourses tables, followed by manual GPA calculations or separate queries to compute the GPA. </w:t>
      </w:r>
    </w:p>
    <w:p w14:paraId="1DBA1E88" w14:textId="77777777" w:rsidR="00CE6524" w:rsidRDefault="00CE6524" w:rsidP="000730F8">
      <w:pPr>
        <w:pStyle w:val="ListParagraph"/>
        <w:numPr>
          <w:ilvl w:val="0"/>
          <w:numId w:val="63"/>
        </w:numPr>
        <w:jc w:val="both"/>
      </w:pPr>
      <w:r w:rsidRPr="00CE6524">
        <w:t xml:space="preserve">This fragmented approach is inefficient, prone to errors (e.g., missing courses or incorrect GPA calculations), and time-consuming, especially when generating transcripts for multiple students. </w:t>
      </w:r>
    </w:p>
    <w:p w14:paraId="0401B8C8" w14:textId="77777777" w:rsidR="00CE6524" w:rsidRDefault="00CE6524" w:rsidP="000730F8">
      <w:pPr>
        <w:pStyle w:val="ListParagraph"/>
        <w:numPr>
          <w:ilvl w:val="0"/>
          <w:numId w:val="63"/>
        </w:numPr>
        <w:jc w:val="both"/>
      </w:pPr>
      <w:r w:rsidRPr="00CE6524">
        <w:t xml:space="preserve">The lack of an integrated solution hinders the registrar’s ability to provide timely and accurate transcripts for students, academic advisors, or external entities (e.g., employers or graduate schools). </w:t>
      </w:r>
    </w:p>
    <w:p w14:paraId="165ABD5F" w14:textId="083212A3" w:rsidR="00CE6524" w:rsidRPr="00CE6524" w:rsidRDefault="00CE6524" w:rsidP="000730F8">
      <w:pPr>
        <w:pStyle w:val="ListParagraph"/>
        <w:numPr>
          <w:ilvl w:val="0"/>
          <w:numId w:val="63"/>
        </w:numPr>
        <w:jc w:val="both"/>
      </w:pPr>
      <w:r w:rsidRPr="00CE6524">
        <w:t>Additionally, there is no single, automated mechanism to combine course details with GPA calculations, leading to redundant efforts and potential inconsistencies in transcript formats.</w:t>
      </w:r>
    </w:p>
    <w:p w14:paraId="321F916C" w14:textId="77777777" w:rsidR="00CE6524" w:rsidRPr="00CE6524" w:rsidRDefault="00CE6524" w:rsidP="00CE6524">
      <w:r w:rsidRPr="00CE6524">
        <w:rPr>
          <w:b/>
          <w:bCs/>
        </w:rPr>
        <w:t>Requirements</w:t>
      </w:r>
      <w:r w:rsidRPr="00CE6524">
        <w:t>:</w:t>
      </w:r>
    </w:p>
    <w:p w14:paraId="001AA0A6" w14:textId="77777777" w:rsidR="00CE6524" w:rsidRPr="00CE6524" w:rsidRDefault="00CE6524" w:rsidP="00CE6524">
      <w:pPr>
        <w:numPr>
          <w:ilvl w:val="0"/>
          <w:numId w:val="60"/>
        </w:numPr>
      </w:pPr>
      <w:r w:rsidRPr="00CE6524">
        <w:t xml:space="preserve">Develop an automated solution to generate a complete student transcript, including: </w:t>
      </w:r>
    </w:p>
    <w:p w14:paraId="1891AD90" w14:textId="77777777" w:rsidR="00CE6524" w:rsidRPr="00CE6524" w:rsidRDefault="00CE6524" w:rsidP="00CE6524">
      <w:pPr>
        <w:numPr>
          <w:ilvl w:val="1"/>
          <w:numId w:val="60"/>
        </w:numPr>
      </w:pPr>
      <w:r w:rsidRPr="00CE6524">
        <w:t>Student details (ID, full name).</w:t>
      </w:r>
    </w:p>
    <w:p w14:paraId="27BC3C11" w14:textId="77777777" w:rsidR="00CE6524" w:rsidRPr="00CE6524" w:rsidRDefault="00CE6524" w:rsidP="00CE6524">
      <w:pPr>
        <w:numPr>
          <w:ilvl w:val="1"/>
          <w:numId w:val="60"/>
        </w:numPr>
      </w:pPr>
      <w:r w:rsidRPr="00CE6524">
        <w:t>Course details (course code, name, credit hours, grade, enrollment date, status).</w:t>
      </w:r>
    </w:p>
    <w:p w14:paraId="7B591658" w14:textId="77777777" w:rsidR="00CE6524" w:rsidRPr="00CE6524" w:rsidRDefault="00CE6524" w:rsidP="00CE6524">
      <w:pPr>
        <w:numPr>
          <w:ilvl w:val="1"/>
          <w:numId w:val="60"/>
        </w:numPr>
      </w:pPr>
      <w:r w:rsidRPr="00CE6524">
        <w:t>The student’s GPA, calculated dynamically using an existing GPA calculation function.</w:t>
      </w:r>
    </w:p>
    <w:p w14:paraId="23BB2CE6" w14:textId="77777777" w:rsidR="00CE6524" w:rsidRPr="00CE6524" w:rsidRDefault="00CE6524" w:rsidP="00CE6524">
      <w:pPr>
        <w:numPr>
          <w:ilvl w:val="0"/>
          <w:numId w:val="60"/>
        </w:numPr>
      </w:pPr>
      <w:r w:rsidRPr="00CE6524">
        <w:t>The solution must consolidate all required data into a single, cohesive output that is easy to read and exportable for reporting purposes.</w:t>
      </w:r>
    </w:p>
    <w:p w14:paraId="5EB64201" w14:textId="77777777" w:rsidR="00CE6524" w:rsidRPr="00CE6524" w:rsidRDefault="00CE6524" w:rsidP="00CE6524">
      <w:pPr>
        <w:numPr>
          <w:ilvl w:val="0"/>
          <w:numId w:val="60"/>
        </w:numPr>
      </w:pPr>
      <w:r w:rsidRPr="00CE6524">
        <w:t>The solution should integrate with the existing SQL Server database (UniversityDB) and leverage reusable components (e.g., a GPA calculation UDF) to ensure consistency.</w:t>
      </w:r>
    </w:p>
    <w:p w14:paraId="110F0106" w14:textId="77777777" w:rsidR="00CE6524" w:rsidRPr="00CE6524" w:rsidRDefault="00CE6524" w:rsidP="00CE6524">
      <w:pPr>
        <w:numPr>
          <w:ilvl w:val="0"/>
          <w:numId w:val="60"/>
        </w:numPr>
      </w:pPr>
      <w:r w:rsidRPr="00CE6524">
        <w:t>The system must handle large datasets efficiently and provide accurate results even for students with extensive course histories.</w:t>
      </w:r>
    </w:p>
    <w:p w14:paraId="07A702CC" w14:textId="77777777" w:rsidR="00CE6524" w:rsidRPr="00CE6524" w:rsidRDefault="00CE6524" w:rsidP="00CE6524">
      <w:pPr>
        <w:numPr>
          <w:ilvl w:val="0"/>
          <w:numId w:val="60"/>
        </w:numPr>
      </w:pPr>
      <w:r w:rsidRPr="00CE6524">
        <w:t>The solution should be secure, restricting access to authorized staff, and maintainable for future updates.</w:t>
      </w:r>
    </w:p>
    <w:p w14:paraId="2D2307C1" w14:textId="77777777" w:rsidR="00CE6524" w:rsidRPr="00CE6524" w:rsidRDefault="00CE6524" w:rsidP="00CE6524">
      <w:r w:rsidRPr="00CE6524">
        <w:rPr>
          <w:b/>
          <w:bCs/>
        </w:rPr>
        <w:t>Stakeholders</w:t>
      </w:r>
      <w:r w:rsidRPr="00CE6524">
        <w:t>:</w:t>
      </w:r>
    </w:p>
    <w:p w14:paraId="33ED4112" w14:textId="77777777" w:rsidR="00CE6524" w:rsidRPr="00CE6524" w:rsidRDefault="00CE6524" w:rsidP="00CE6524">
      <w:pPr>
        <w:numPr>
          <w:ilvl w:val="0"/>
          <w:numId w:val="61"/>
        </w:numPr>
      </w:pPr>
      <w:r w:rsidRPr="00CE6524">
        <w:t>Students requesting official transcripts for academic or professional purposes.</w:t>
      </w:r>
    </w:p>
    <w:p w14:paraId="2FE60DBB" w14:textId="77777777" w:rsidR="00CE6524" w:rsidRPr="00CE6524" w:rsidRDefault="00CE6524" w:rsidP="00CE6524">
      <w:pPr>
        <w:numPr>
          <w:ilvl w:val="0"/>
          <w:numId w:val="61"/>
        </w:numPr>
      </w:pPr>
      <w:r w:rsidRPr="00CE6524">
        <w:t>Registrar staff responsible for generating and validating transcripts.</w:t>
      </w:r>
    </w:p>
    <w:p w14:paraId="27A98FA2" w14:textId="77777777" w:rsidR="00CE6524" w:rsidRPr="00CE6524" w:rsidRDefault="00CE6524" w:rsidP="00CE6524">
      <w:pPr>
        <w:numPr>
          <w:ilvl w:val="0"/>
          <w:numId w:val="61"/>
        </w:numPr>
      </w:pPr>
      <w:r w:rsidRPr="00CE6524">
        <w:t>Academic advisors using transcripts for student counseling and program planning.</w:t>
      </w:r>
    </w:p>
    <w:p w14:paraId="2EF80561" w14:textId="77777777" w:rsidR="00CE6524" w:rsidRPr="00CE6524" w:rsidRDefault="00CE6524" w:rsidP="00CE6524">
      <w:pPr>
        <w:numPr>
          <w:ilvl w:val="0"/>
          <w:numId w:val="61"/>
        </w:numPr>
      </w:pPr>
      <w:r w:rsidRPr="00CE6524">
        <w:t>Database administrators ensuring system performance and data integrity.</w:t>
      </w:r>
    </w:p>
    <w:p w14:paraId="0D6B924B" w14:textId="77777777" w:rsidR="00A61CB1" w:rsidRDefault="00A61CB1" w:rsidP="00CE6524">
      <w:pPr>
        <w:rPr>
          <w:b/>
          <w:bCs/>
        </w:rPr>
      </w:pPr>
    </w:p>
    <w:p w14:paraId="60D492BC" w14:textId="77777777" w:rsidR="00A61CB1" w:rsidRDefault="00A61CB1">
      <w:pPr>
        <w:rPr>
          <w:b/>
          <w:bCs/>
        </w:rPr>
      </w:pPr>
      <w:r>
        <w:rPr>
          <w:b/>
          <w:bCs/>
        </w:rPr>
        <w:br w:type="page"/>
      </w:r>
    </w:p>
    <w:p w14:paraId="7BF337AC" w14:textId="72D7EE0E" w:rsidR="00CE6524" w:rsidRPr="00CE6524" w:rsidRDefault="00CE6524" w:rsidP="00CE6524">
      <w:r w:rsidRPr="00CE6524">
        <w:rPr>
          <w:b/>
          <w:bCs/>
        </w:rPr>
        <w:lastRenderedPageBreak/>
        <w:t>Current Challenges</w:t>
      </w:r>
      <w:r w:rsidRPr="00CE6524">
        <w:t>:</w:t>
      </w:r>
    </w:p>
    <w:p w14:paraId="3CABAEBB" w14:textId="77777777" w:rsidR="00CE6524" w:rsidRPr="00CE6524" w:rsidRDefault="00CE6524" w:rsidP="00CE6524">
      <w:pPr>
        <w:numPr>
          <w:ilvl w:val="0"/>
          <w:numId w:val="62"/>
        </w:numPr>
      </w:pPr>
      <w:r w:rsidRPr="00CE6524">
        <w:t>Multiple queries are needed to compile transcript data, increasing processing time.</w:t>
      </w:r>
    </w:p>
    <w:p w14:paraId="215B0F7B" w14:textId="77777777" w:rsidR="00CE6524" w:rsidRPr="00CE6524" w:rsidRDefault="00CE6524" w:rsidP="00CE6524">
      <w:pPr>
        <w:numPr>
          <w:ilvl w:val="0"/>
          <w:numId w:val="62"/>
        </w:numPr>
      </w:pPr>
      <w:r w:rsidRPr="00CE6524">
        <w:t>Manual GPA calculations or separate queries lead to inconsistencies and errors.</w:t>
      </w:r>
    </w:p>
    <w:p w14:paraId="3D6DA977" w14:textId="77777777" w:rsidR="00CE6524" w:rsidRPr="00CE6524" w:rsidRDefault="00CE6524" w:rsidP="00CE6524">
      <w:pPr>
        <w:numPr>
          <w:ilvl w:val="0"/>
          <w:numId w:val="62"/>
        </w:numPr>
      </w:pPr>
      <w:r w:rsidRPr="00CE6524">
        <w:t>No standardized format for transcripts, causing variations in output across departments.</w:t>
      </w:r>
    </w:p>
    <w:p w14:paraId="330B1485" w14:textId="77777777" w:rsidR="00CE6524" w:rsidRDefault="00CE6524" w:rsidP="00CE6524">
      <w:pPr>
        <w:numPr>
          <w:ilvl w:val="0"/>
          <w:numId w:val="62"/>
        </w:numPr>
      </w:pPr>
      <w:r w:rsidRPr="00CE6524">
        <w:t>High administrative workload for generating transcripts, especially during peak periods (e.g., graduation).</w:t>
      </w:r>
    </w:p>
    <w:p w14:paraId="756296D0" w14:textId="77777777" w:rsidR="00A61CB1" w:rsidRPr="00CE6524" w:rsidRDefault="00A61CB1" w:rsidP="00CE6524">
      <w:pPr>
        <w:numPr>
          <w:ilvl w:val="0"/>
          <w:numId w:val="62"/>
        </w:numPr>
      </w:pPr>
    </w:p>
    <w:p w14:paraId="4B1F076F" w14:textId="77777777" w:rsidR="00CE6524" w:rsidRPr="00CE6524" w:rsidRDefault="00CE6524" w:rsidP="00CE6524">
      <w:r w:rsidRPr="00CE6524">
        <w:rPr>
          <w:b/>
          <w:bCs/>
        </w:rPr>
        <w:t>Proposed Solution</w:t>
      </w:r>
      <w:r w:rsidRPr="00CE6524">
        <w:t>: A stored procedure (GenerateStudentTranscript) that retrieves course and student data and integrates the CalculateStudentGPA UDF to produce a complete transcript with course details and GPA in a single execution.</w:t>
      </w:r>
    </w:p>
    <w:p w14:paraId="006D145B" w14:textId="77777777" w:rsidR="00CE6524" w:rsidRPr="00CE6524" w:rsidRDefault="00CE6524" w:rsidP="00CE6524">
      <w:r w:rsidRPr="00CE6524">
        <w:pict w14:anchorId="719908A0">
          <v:rect id="_x0000_i1043" style="width:0;height:1.5pt" o:hralign="center" o:hrstd="t" o:hr="t" fillcolor="#a0a0a0" stroked="f"/>
        </w:pict>
      </w:r>
    </w:p>
    <w:p w14:paraId="669AD6CD" w14:textId="77777777" w:rsidR="00CE6524" w:rsidRPr="00CE6524" w:rsidRDefault="00CE6524" w:rsidP="008265DE"/>
    <w:sectPr w:rsidR="00CE6524" w:rsidRPr="00CE6524"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123DD" w14:textId="77777777" w:rsidR="00A45F7A" w:rsidRDefault="00A45F7A" w:rsidP="00694F4C">
      <w:pPr>
        <w:spacing w:after="0" w:line="240" w:lineRule="auto"/>
      </w:pPr>
      <w:r>
        <w:separator/>
      </w:r>
    </w:p>
  </w:endnote>
  <w:endnote w:type="continuationSeparator" w:id="0">
    <w:p w14:paraId="0EFD5254" w14:textId="77777777" w:rsidR="00A45F7A" w:rsidRDefault="00A45F7A"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F5337" w14:textId="77777777" w:rsidR="00A45F7A" w:rsidRDefault="00A45F7A" w:rsidP="00694F4C">
      <w:pPr>
        <w:spacing w:after="0" w:line="240" w:lineRule="auto"/>
      </w:pPr>
      <w:r>
        <w:separator/>
      </w:r>
    </w:p>
  </w:footnote>
  <w:footnote w:type="continuationSeparator" w:id="0">
    <w:p w14:paraId="16A86415" w14:textId="77777777" w:rsidR="00A45F7A" w:rsidRDefault="00A45F7A"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722A52A1" w:rsidR="00694F4C" w:rsidRDefault="00EF6666">
    <w:pPr>
      <w:pStyle w:val="Header"/>
      <w:pBdr>
        <w:bottom w:val="single" w:sz="6" w:space="1" w:color="auto"/>
      </w:pBdr>
    </w:pPr>
    <w:r>
      <w:t>SQL Server</w:t>
    </w:r>
    <w:r w:rsidR="00694F4C">
      <w:t xml:space="preserve">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0E0"/>
    <w:multiLevelType w:val="hybridMultilevel"/>
    <w:tmpl w:val="8ABA9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5908"/>
    <w:multiLevelType w:val="multilevel"/>
    <w:tmpl w:val="95FC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727D0"/>
    <w:multiLevelType w:val="multilevel"/>
    <w:tmpl w:val="0F4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17E83"/>
    <w:multiLevelType w:val="multilevel"/>
    <w:tmpl w:val="523E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41898"/>
    <w:multiLevelType w:val="multilevel"/>
    <w:tmpl w:val="6178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D6F31"/>
    <w:multiLevelType w:val="multilevel"/>
    <w:tmpl w:val="0522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46ACF"/>
    <w:multiLevelType w:val="multilevel"/>
    <w:tmpl w:val="C71C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F2C05"/>
    <w:multiLevelType w:val="multilevel"/>
    <w:tmpl w:val="F664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54069"/>
    <w:multiLevelType w:val="multilevel"/>
    <w:tmpl w:val="605E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203CA"/>
    <w:multiLevelType w:val="multilevel"/>
    <w:tmpl w:val="FA18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E3528"/>
    <w:multiLevelType w:val="multilevel"/>
    <w:tmpl w:val="EED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804CF"/>
    <w:multiLevelType w:val="multilevel"/>
    <w:tmpl w:val="42DE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7081B"/>
    <w:multiLevelType w:val="hybridMultilevel"/>
    <w:tmpl w:val="5C16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F419CB"/>
    <w:multiLevelType w:val="multilevel"/>
    <w:tmpl w:val="7378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E53847"/>
    <w:multiLevelType w:val="multilevel"/>
    <w:tmpl w:val="6B200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D031C"/>
    <w:multiLevelType w:val="hybridMultilevel"/>
    <w:tmpl w:val="AAF894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477255C"/>
    <w:multiLevelType w:val="multilevel"/>
    <w:tmpl w:val="D11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81CEF"/>
    <w:multiLevelType w:val="multilevel"/>
    <w:tmpl w:val="4D6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66A11"/>
    <w:multiLevelType w:val="hybridMultilevel"/>
    <w:tmpl w:val="A51CC81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3" w15:restartNumberingAfterBreak="0">
    <w:nsid w:val="29072FD4"/>
    <w:multiLevelType w:val="multilevel"/>
    <w:tmpl w:val="03FC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3908C5"/>
    <w:multiLevelType w:val="multilevel"/>
    <w:tmpl w:val="631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C3AC7"/>
    <w:multiLevelType w:val="hybridMultilevel"/>
    <w:tmpl w:val="56A44C7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7" w15:restartNumberingAfterBreak="0">
    <w:nsid w:val="2DAD1238"/>
    <w:multiLevelType w:val="multilevel"/>
    <w:tmpl w:val="632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B300C6"/>
    <w:multiLevelType w:val="multilevel"/>
    <w:tmpl w:val="91F0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548FF"/>
    <w:multiLevelType w:val="multilevel"/>
    <w:tmpl w:val="31E6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BE0A42"/>
    <w:multiLevelType w:val="multilevel"/>
    <w:tmpl w:val="61EA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2678F4"/>
    <w:multiLevelType w:val="multilevel"/>
    <w:tmpl w:val="E38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F50A4"/>
    <w:multiLevelType w:val="multilevel"/>
    <w:tmpl w:val="B4A4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6D012A"/>
    <w:multiLevelType w:val="multilevel"/>
    <w:tmpl w:val="CD88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F185D"/>
    <w:multiLevelType w:val="multilevel"/>
    <w:tmpl w:val="A4F8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C52F98"/>
    <w:multiLevelType w:val="multilevel"/>
    <w:tmpl w:val="327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E53CF"/>
    <w:multiLevelType w:val="multilevel"/>
    <w:tmpl w:val="D8B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134C9A"/>
    <w:multiLevelType w:val="multilevel"/>
    <w:tmpl w:val="F5B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547B1"/>
    <w:multiLevelType w:val="multilevel"/>
    <w:tmpl w:val="285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FC7801"/>
    <w:multiLevelType w:val="multilevel"/>
    <w:tmpl w:val="2B60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60D5B"/>
    <w:multiLevelType w:val="multilevel"/>
    <w:tmpl w:val="0970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F8562D"/>
    <w:multiLevelType w:val="hybridMultilevel"/>
    <w:tmpl w:val="A6AA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1037735"/>
    <w:multiLevelType w:val="multilevel"/>
    <w:tmpl w:val="E594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719CA"/>
    <w:multiLevelType w:val="multilevel"/>
    <w:tmpl w:val="15B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D97A3E"/>
    <w:multiLevelType w:val="multilevel"/>
    <w:tmpl w:val="BDE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AD34D6"/>
    <w:multiLevelType w:val="multilevel"/>
    <w:tmpl w:val="53E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F35AB2"/>
    <w:multiLevelType w:val="hybridMultilevel"/>
    <w:tmpl w:val="68BA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200D0"/>
    <w:multiLevelType w:val="hybridMultilevel"/>
    <w:tmpl w:val="C9ECE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7F0E29"/>
    <w:multiLevelType w:val="multilevel"/>
    <w:tmpl w:val="BCB2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9D280D"/>
    <w:multiLevelType w:val="multilevel"/>
    <w:tmpl w:val="5826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532941"/>
    <w:multiLevelType w:val="multilevel"/>
    <w:tmpl w:val="A0C8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997245"/>
    <w:multiLevelType w:val="multilevel"/>
    <w:tmpl w:val="173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563675"/>
    <w:multiLevelType w:val="multilevel"/>
    <w:tmpl w:val="D57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E53454"/>
    <w:multiLevelType w:val="multilevel"/>
    <w:tmpl w:val="7506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FE5F2F"/>
    <w:multiLevelType w:val="hybridMultilevel"/>
    <w:tmpl w:val="A9C6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52"/>
  </w:num>
  <w:num w:numId="2" w16cid:durableId="733117915">
    <w:abstractNumId w:val="61"/>
  </w:num>
  <w:num w:numId="3" w16cid:durableId="1519463567">
    <w:abstractNumId w:val="12"/>
  </w:num>
  <w:num w:numId="4" w16cid:durableId="650598315">
    <w:abstractNumId w:val="50"/>
  </w:num>
  <w:num w:numId="5" w16cid:durableId="914894474">
    <w:abstractNumId w:val="62"/>
  </w:num>
  <w:num w:numId="6" w16cid:durableId="1558468646">
    <w:abstractNumId w:val="20"/>
  </w:num>
  <w:num w:numId="7" w16cid:durableId="1196696160">
    <w:abstractNumId w:val="43"/>
  </w:num>
  <w:num w:numId="8" w16cid:durableId="1225721444">
    <w:abstractNumId w:val="55"/>
  </w:num>
  <w:num w:numId="9" w16cid:durableId="1536311511">
    <w:abstractNumId w:val="40"/>
  </w:num>
  <w:num w:numId="10" w16cid:durableId="183522766">
    <w:abstractNumId w:val="25"/>
  </w:num>
  <w:num w:numId="11" w16cid:durableId="624310258">
    <w:abstractNumId w:val="1"/>
  </w:num>
  <w:num w:numId="12" w16cid:durableId="1797917020">
    <w:abstractNumId w:val="7"/>
  </w:num>
  <w:num w:numId="13" w16cid:durableId="1423261560">
    <w:abstractNumId w:val="32"/>
  </w:num>
  <w:num w:numId="14" w16cid:durableId="553741496">
    <w:abstractNumId w:val="29"/>
  </w:num>
  <w:num w:numId="15" w16cid:durableId="225799290">
    <w:abstractNumId w:val="10"/>
  </w:num>
  <w:num w:numId="16" w16cid:durableId="620110024">
    <w:abstractNumId w:val="41"/>
  </w:num>
  <w:num w:numId="17" w16cid:durableId="1535191289">
    <w:abstractNumId w:val="34"/>
  </w:num>
  <w:num w:numId="18" w16cid:durableId="1822889615">
    <w:abstractNumId w:val="2"/>
  </w:num>
  <w:num w:numId="19" w16cid:durableId="1469394268">
    <w:abstractNumId w:val="28"/>
  </w:num>
  <w:num w:numId="20" w16cid:durableId="2064015665">
    <w:abstractNumId w:val="36"/>
  </w:num>
  <w:num w:numId="21" w16cid:durableId="462844189">
    <w:abstractNumId w:val="48"/>
  </w:num>
  <w:num w:numId="22" w16cid:durableId="846599132">
    <w:abstractNumId w:val="31"/>
  </w:num>
  <w:num w:numId="23" w16cid:durableId="1709640450">
    <w:abstractNumId w:val="19"/>
  </w:num>
  <w:num w:numId="24" w16cid:durableId="1509708628">
    <w:abstractNumId w:val="4"/>
  </w:num>
  <w:num w:numId="25" w16cid:durableId="125390467">
    <w:abstractNumId w:val="23"/>
  </w:num>
  <w:num w:numId="26" w16cid:durableId="733087004">
    <w:abstractNumId w:val="35"/>
  </w:num>
  <w:num w:numId="27" w16cid:durableId="191890798">
    <w:abstractNumId w:val="17"/>
  </w:num>
  <w:num w:numId="28" w16cid:durableId="1662852628">
    <w:abstractNumId w:val="59"/>
  </w:num>
  <w:num w:numId="29" w16cid:durableId="466630488">
    <w:abstractNumId w:val="5"/>
  </w:num>
  <w:num w:numId="30" w16cid:durableId="883563293">
    <w:abstractNumId w:val="42"/>
  </w:num>
  <w:num w:numId="31" w16cid:durableId="1195533865">
    <w:abstractNumId w:val="47"/>
  </w:num>
  <w:num w:numId="32" w16cid:durableId="40402237">
    <w:abstractNumId w:val="3"/>
  </w:num>
  <w:num w:numId="33" w16cid:durableId="1025788830">
    <w:abstractNumId w:val="38"/>
  </w:num>
  <w:num w:numId="34" w16cid:durableId="1899389473">
    <w:abstractNumId w:val="24"/>
  </w:num>
  <w:num w:numId="35" w16cid:durableId="1053850316">
    <w:abstractNumId w:val="45"/>
  </w:num>
  <w:num w:numId="36" w16cid:durableId="51734944">
    <w:abstractNumId w:val="57"/>
  </w:num>
  <w:num w:numId="37" w16cid:durableId="802578003">
    <w:abstractNumId w:val="56"/>
  </w:num>
  <w:num w:numId="38" w16cid:durableId="1322779645">
    <w:abstractNumId w:val="54"/>
  </w:num>
  <w:num w:numId="39" w16cid:durableId="1905945375">
    <w:abstractNumId w:val="33"/>
  </w:num>
  <w:num w:numId="40" w16cid:durableId="369646835">
    <w:abstractNumId w:val="9"/>
  </w:num>
  <w:num w:numId="41" w16cid:durableId="631791297">
    <w:abstractNumId w:val="18"/>
  </w:num>
  <w:num w:numId="42" w16cid:durableId="456721847">
    <w:abstractNumId w:val="51"/>
  </w:num>
  <w:num w:numId="43" w16cid:durableId="1330134787">
    <w:abstractNumId w:val="15"/>
  </w:num>
  <w:num w:numId="44" w16cid:durableId="657808567">
    <w:abstractNumId w:val="26"/>
  </w:num>
  <w:num w:numId="45" w16cid:durableId="485633929">
    <w:abstractNumId w:val="44"/>
  </w:num>
  <w:num w:numId="46" w16cid:durableId="170872304">
    <w:abstractNumId w:val="22"/>
  </w:num>
  <w:num w:numId="47" w16cid:durableId="1781334656">
    <w:abstractNumId w:val="16"/>
  </w:num>
  <w:num w:numId="48" w16cid:durableId="1635598660">
    <w:abstractNumId w:val="21"/>
  </w:num>
  <w:num w:numId="49" w16cid:durableId="1225721350">
    <w:abstractNumId w:val="6"/>
  </w:num>
  <w:num w:numId="50" w16cid:durableId="1307205297">
    <w:abstractNumId w:val="30"/>
  </w:num>
  <w:num w:numId="51" w16cid:durableId="98187086">
    <w:abstractNumId w:val="53"/>
  </w:num>
  <w:num w:numId="52" w16cid:durableId="941834996">
    <w:abstractNumId w:val="14"/>
  </w:num>
  <w:num w:numId="53" w16cid:durableId="118257980">
    <w:abstractNumId w:val="37"/>
  </w:num>
  <w:num w:numId="54" w16cid:durableId="2062367617">
    <w:abstractNumId w:val="39"/>
  </w:num>
  <w:num w:numId="55" w16cid:durableId="1144539550">
    <w:abstractNumId w:val="49"/>
  </w:num>
  <w:num w:numId="56" w16cid:durableId="1434934796">
    <w:abstractNumId w:val="8"/>
  </w:num>
  <w:num w:numId="57" w16cid:durableId="1952860170">
    <w:abstractNumId w:val="27"/>
  </w:num>
  <w:num w:numId="58" w16cid:durableId="80834092">
    <w:abstractNumId w:val="46"/>
  </w:num>
  <w:num w:numId="59" w16cid:durableId="338851890">
    <w:abstractNumId w:val="60"/>
  </w:num>
  <w:num w:numId="60" w16cid:durableId="465664652">
    <w:abstractNumId w:val="11"/>
  </w:num>
  <w:num w:numId="61" w16cid:durableId="2032611470">
    <w:abstractNumId w:val="13"/>
  </w:num>
  <w:num w:numId="62" w16cid:durableId="1358965154">
    <w:abstractNumId w:val="58"/>
  </w:num>
  <w:num w:numId="63" w16cid:durableId="53858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065FC9"/>
    <w:rsid w:val="000730F8"/>
    <w:rsid w:val="000A0DCF"/>
    <w:rsid w:val="000A3D30"/>
    <w:rsid w:val="000C1919"/>
    <w:rsid w:val="000E5B23"/>
    <w:rsid w:val="00125D7F"/>
    <w:rsid w:val="00143915"/>
    <w:rsid w:val="00143A01"/>
    <w:rsid w:val="00166C98"/>
    <w:rsid w:val="001729C6"/>
    <w:rsid w:val="001A4ACC"/>
    <w:rsid w:val="001B0981"/>
    <w:rsid w:val="001B796C"/>
    <w:rsid w:val="001D4C87"/>
    <w:rsid w:val="001E6643"/>
    <w:rsid w:val="001F2225"/>
    <w:rsid w:val="0023471E"/>
    <w:rsid w:val="002961E0"/>
    <w:rsid w:val="002972C8"/>
    <w:rsid w:val="002D60F3"/>
    <w:rsid w:val="00350438"/>
    <w:rsid w:val="00395A3F"/>
    <w:rsid w:val="00396E27"/>
    <w:rsid w:val="003B1ACB"/>
    <w:rsid w:val="003B26F1"/>
    <w:rsid w:val="003E6B06"/>
    <w:rsid w:val="00400EE2"/>
    <w:rsid w:val="004070F7"/>
    <w:rsid w:val="00407D2E"/>
    <w:rsid w:val="004456AF"/>
    <w:rsid w:val="00462600"/>
    <w:rsid w:val="0046695B"/>
    <w:rsid w:val="004A6978"/>
    <w:rsid w:val="004B34F3"/>
    <w:rsid w:val="004D5037"/>
    <w:rsid w:val="00500ED5"/>
    <w:rsid w:val="005065C7"/>
    <w:rsid w:val="00542B51"/>
    <w:rsid w:val="00560645"/>
    <w:rsid w:val="00572660"/>
    <w:rsid w:val="005B57EA"/>
    <w:rsid w:val="00616D6A"/>
    <w:rsid w:val="00636CDA"/>
    <w:rsid w:val="00680FB3"/>
    <w:rsid w:val="00694F4C"/>
    <w:rsid w:val="006B19C9"/>
    <w:rsid w:val="006D56BC"/>
    <w:rsid w:val="007038BC"/>
    <w:rsid w:val="00730AFC"/>
    <w:rsid w:val="00746A69"/>
    <w:rsid w:val="0075184C"/>
    <w:rsid w:val="00763329"/>
    <w:rsid w:val="007A5A89"/>
    <w:rsid w:val="007C7229"/>
    <w:rsid w:val="007D4C69"/>
    <w:rsid w:val="008047E2"/>
    <w:rsid w:val="00812399"/>
    <w:rsid w:val="008265DE"/>
    <w:rsid w:val="008A2F97"/>
    <w:rsid w:val="008C066F"/>
    <w:rsid w:val="008F067D"/>
    <w:rsid w:val="008F10F3"/>
    <w:rsid w:val="00947F59"/>
    <w:rsid w:val="00960289"/>
    <w:rsid w:val="009E542E"/>
    <w:rsid w:val="00A2165F"/>
    <w:rsid w:val="00A45F7A"/>
    <w:rsid w:val="00A54CE3"/>
    <w:rsid w:val="00A61CB1"/>
    <w:rsid w:val="00A96298"/>
    <w:rsid w:val="00AA060F"/>
    <w:rsid w:val="00AA726D"/>
    <w:rsid w:val="00AC06B9"/>
    <w:rsid w:val="00AD64EF"/>
    <w:rsid w:val="00B02E14"/>
    <w:rsid w:val="00B55676"/>
    <w:rsid w:val="00B91CC4"/>
    <w:rsid w:val="00BD49CF"/>
    <w:rsid w:val="00BF0350"/>
    <w:rsid w:val="00C04F29"/>
    <w:rsid w:val="00C359F4"/>
    <w:rsid w:val="00C63D87"/>
    <w:rsid w:val="00C73F42"/>
    <w:rsid w:val="00C7726E"/>
    <w:rsid w:val="00C8630E"/>
    <w:rsid w:val="00CB463F"/>
    <w:rsid w:val="00CE6524"/>
    <w:rsid w:val="00D01CE2"/>
    <w:rsid w:val="00D17E5C"/>
    <w:rsid w:val="00D215B9"/>
    <w:rsid w:val="00D4304C"/>
    <w:rsid w:val="00D8166D"/>
    <w:rsid w:val="00DA450C"/>
    <w:rsid w:val="00DB1A71"/>
    <w:rsid w:val="00DC2CF6"/>
    <w:rsid w:val="00DD2C5D"/>
    <w:rsid w:val="00E23796"/>
    <w:rsid w:val="00E41AE9"/>
    <w:rsid w:val="00EB6D24"/>
    <w:rsid w:val="00ED075E"/>
    <w:rsid w:val="00EF2A50"/>
    <w:rsid w:val="00EF6666"/>
    <w:rsid w:val="00F0072F"/>
    <w:rsid w:val="00F41E71"/>
    <w:rsid w:val="00F74DEA"/>
    <w:rsid w:val="00F824A6"/>
    <w:rsid w:val="00FA4561"/>
    <w:rsid w:val="00FA71CF"/>
    <w:rsid w:val="00FD0AF3"/>
    <w:rsid w:val="00FD270A"/>
    <w:rsid w:val="00FD4302"/>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E14"/>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8104">
      <w:bodyDiv w:val="1"/>
      <w:marLeft w:val="0"/>
      <w:marRight w:val="0"/>
      <w:marTop w:val="0"/>
      <w:marBottom w:val="0"/>
      <w:divBdr>
        <w:top w:val="none" w:sz="0" w:space="0" w:color="auto"/>
        <w:left w:val="none" w:sz="0" w:space="0" w:color="auto"/>
        <w:bottom w:val="none" w:sz="0" w:space="0" w:color="auto"/>
        <w:right w:val="none" w:sz="0" w:space="0" w:color="auto"/>
      </w:divBdr>
    </w:div>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379868390">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578636447">
      <w:bodyDiv w:val="1"/>
      <w:marLeft w:val="0"/>
      <w:marRight w:val="0"/>
      <w:marTop w:val="0"/>
      <w:marBottom w:val="0"/>
      <w:divBdr>
        <w:top w:val="none" w:sz="0" w:space="0" w:color="auto"/>
        <w:left w:val="none" w:sz="0" w:space="0" w:color="auto"/>
        <w:bottom w:val="none" w:sz="0" w:space="0" w:color="auto"/>
        <w:right w:val="none" w:sz="0" w:space="0" w:color="auto"/>
      </w:divBdr>
    </w:div>
    <w:div w:id="596836994">
      <w:bodyDiv w:val="1"/>
      <w:marLeft w:val="0"/>
      <w:marRight w:val="0"/>
      <w:marTop w:val="0"/>
      <w:marBottom w:val="0"/>
      <w:divBdr>
        <w:top w:val="none" w:sz="0" w:space="0" w:color="auto"/>
        <w:left w:val="none" w:sz="0" w:space="0" w:color="auto"/>
        <w:bottom w:val="none" w:sz="0" w:space="0" w:color="auto"/>
        <w:right w:val="none" w:sz="0" w:space="0" w:color="auto"/>
      </w:divBdr>
    </w:div>
    <w:div w:id="61132074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0452102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761075440">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046833343">
      <w:bodyDiv w:val="1"/>
      <w:marLeft w:val="0"/>
      <w:marRight w:val="0"/>
      <w:marTop w:val="0"/>
      <w:marBottom w:val="0"/>
      <w:divBdr>
        <w:top w:val="none" w:sz="0" w:space="0" w:color="auto"/>
        <w:left w:val="none" w:sz="0" w:space="0" w:color="auto"/>
        <w:bottom w:val="none" w:sz="0" w:space="0" w:color="auto"/>
        <w:right w:val="none" w:sz="0" w:space="0" w:color="auto"/>
      </w:divBdr>
    </w:div>
    <w:div w:id="1275215867">
      <w:bodyDiv w:val="1"/>
      <w:marLeft w:val="0"/>
      <w:marRight w:val="0"/>
      <w:marTop w:val="0"/>
      <w:marBottom w:val="0"/>
      <w:divBdr>
        <w:top w:val="none" w:sz="0" w:space="0" w:color="auto"/>
        <w:left w:val="none" w:sz="0" w:space="0" w:color="auto"/>
        <w:bottom w:val="none" w:sz="0" w:space="0" w:color="auto"/>
        <w:right w:val="none" w:sz="0" w:space="0" w:color="auto"/>
      </w:divBdr>
    </w:div>
    <w:div w:id="1299339163">
      <w:bodyDiv w:val="1"/>
      <w:marLeft w:val="0"/>
      <w:marRight w:val="0"/>
      <w:marTop w:val="0"/>
      <w:marBottom w:val="0"/>
      <w:divBdr>
        <w:top w:val="none" w:sz="0" w:space="0" w:color="auto"/>
        <w:left w:val="none" w:sz="0" w:space="0" w:color="auto"/>
        <w:bottom w:val="none" w:sz="0" w:space="0" w:color="auto"/>
        <w:right w:val="none" w:sz="0" w:space="0" w:color="auto"/>
      </w:divBdr>
    </w:div>
    <w:div w:id="1390106911">
      <w:bodyDiv w:val="1"/>
      <w:marLeft w:val="0"/>
      <w:marRight w:val="0"/>
      <w:marTop w:val="0"/>
      <w:marBottom w:val="0"/>
      <w:divBdr>
        <w:top w:val="none" w:sz="0" w:space="0" w:color="auto"/>
        <w:left w:val="none" w:sz="0" w:space="0" w:color="auto"/>
        <w:bottom w:val="none" w:sz="0" w:space="0" w:color="auto"/>
        <w:right w:val="none" w:sz="0" w:space="0" w:color="auto"/>
      </w:divBdr>
    </w:div>
    <w:div w:id="1513838867">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59329907">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 w:id="19615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98</cp:revision>
  <dcterms:created xsi:type="dcterms:W3CDTF">2025-07-22T07:27:00Z</dcterms:created>
  <dcterms:modified xsi:type="dcterms:W3CDTF">2025-08-07T02:23:00Z</dcterms:modified>
</cp:coreProperties>
</file>