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A3FA71">
      <w:pPr>
        <w:pStyle w:val="2"/>
        <w:ind w:left="211" w:hanging="211" w:hangingChars="50"/>
        <w:jc w:val="left"/>
      </w:pPr>
      <w:r>
        <w:rPr>
          <w:u w:color="auto"/>
        </w:rPr>
        <w:t>UNIT CONVERSION APPPLICATION</w:t>
      </w:r>
      <w:r>
        <w:rPr>
          <w:rFonts w:hint="default"/>
          <w:u w:color="auto"/>
          <w:lang w:val="en-US"/>
        </w:rPr>
        <w:t xml:space="preserve"> </w:t>
      </w:r>
      <w:r>
        <w:rPr>
          <w:u w:color="auto"/>
        </w:rPr>
        <w:t>REPORT</w:t>
      </w:r>
      <w:r>
        <w:rPr>
          <w:rFonts w:hint="default"/>
          <w:u w:color="auto"/>
          <w:lang w:val="en-US"/>
        </w:rPr>
        <w:t xml:space="preserve">S </w:t>
      </w:r>
      <w:r>
        <w:rPr>
          <w:u w:color="auto"/>
        </w:rPr>
        <w:drawing>
          <wp:inline distT="0" distB="0" distL="0" distR="0">
            <wp:extent cx="5267325" cy="7181850"/>
            <wp:effectExtent l="0" t="0" r="5715" b="11430"/>
            <wp:docPr id="1" name="Drawing 0" descr="content://com.coloros.note.fileprovider/data_files/b196528b-27fd-4d00-aa9b-7a840cb592a9/464da401-5f95-4279-a80a-27047c53602c_thum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content://com.coloros.note.fileprovider/data_files/b196528b-27fd-4d00-aa9b-7a840cb592a9/464da401-5f95-4279-a80a-27047c53602c_thumb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1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D38F0">
      <w:pPr>
        <w:jc w:val="left"/>
      </w:pPr>
      <w:r>
        <w:rPr>
          <w:u w:color="auto"/>
        </w:rPr>
        <w:t>﻿</w:t>
      </w:r>
      <w:r>
        <w:rPr>
          <w:u w:color="auto"/>
        </w:rPr>
        <w:cr/>
      </w:r>
    </w:p>
    <w:p w14:paraId="7EC6B02A">
      <w:pPr>
        <w:pBdr>
          <w:bottom w:val="single" w:color="auto" w:sz="4" w:space="0"/>
        </w:pBdr>
        <w:jc w:val="left"/>
      </w:pPr>
    </w:p>
    <w:p w14:paraId="378831B4">
      <w:pPr>
        <w:jc w:val="left"/>
      </w:pPr>
    </w:p>
    <w:p w14:paraId="058031B2">
      <w:pPr>
        <w:pStyle w:val="2"/>
        <w:jc w:val="left"/>
      </w:pPr>
      <w:r>
        <w:rPr>
          <w:u w:color="auto"/>
        </w:rPr>
        <w:t>PAGE 2 — CERTIFICATE</w:t>
      </w:r>
    </w:p>
    <w:p w14:paraId="7E7925B9">
      <w:pPr>
        <w:pStyle w:val="3"/>
        <w:jc w:val="left"/>
      </w:pPr>
      <w:r>
        <w:rPr>
          <w:u w:color="auto"/>
        </w:rPr>
        <w:t>CERTIFICATE</w:t>
      </w:r>
    </w:p>
    <w:p w14:paraId="3A295DD5">
      <w:pPr>
        <w:jc w:val="left"/>
      </w:pPr>
      <w:r>
        <w:rPr>
          <w:rFonts w:ascii="Microsoft YaHei" w:hAnsi="Microsoft YaHei" w:eastAsia="Microsoft YaHei" w:cs="Microsoft YaHei"/>
          <w:sz w:val="28"/>
          <w:u w:color="auto"/>
        </w:rPr>
        <w:t xml:space="preserve">This is to certify that </w:t>
      </w:r>
      <w:r>
        <w:rPr>
          <w:rFonts w:ascii="Microsoft YaHei" w:hAnsi="Microsoft YaHei" w:eastAsia="Microsoft YaHei" w:cs="Microsoft YaHei"/>
          <w:b/>
          <w:sz w:val="28"/>
          <w:u w:color="auto"/>
        </w:rPr>
        <w:t>Akanksha Upadhyay</w:t>
      </w:r>
      <w:r>
        <w:rPr>
          <w:rFonts w:ascii="Microsoft YaHei" w:hAnsi="Microsoft YaHei" w:eastAsia="Microsoft YaHei" w:cs="Microsoft YaHei"/>
          <w:sz w:val="28"/>
          <w:u w:color="auto"/>
        </w:rPr>
        <w:t xml:space="preserve">, Registration No. </w:t>
      </w:r>
      <w:r>
        <w:rPr>
          <w:rFonts w:ascii="Microsoft YaHei" w:hAnsi="Microsoft YaHei" w:eastAsia="Microsoft YaHei" w:cs="Microsoft YaHei"/>
          <w:b/>
          <w:sz w:val="28"/>
          <w:u w:color="auto"/>
        </w:rPr>
        <w:t>26BAC10041</w:t>
      </w:r>
      <w:r>
        <w:rPr>
          <w:rFonts w:ascii="Microsoft YaHei" w:hAnsi="Microsoft YaHei" w:eastAsia="Microsoft YaHei" w:cs="Microsoft YaHei"/>
          <w:sz w:val="28"/>
          <w:u w:color="auto"/>
        </w:rPr>
        <w:t xml:space="preserve">, student of </w:t>
      </w:r>
      <w:r>
        <w:rPr>
          <w:rFonts w:ascii="Microsoft YaHei" w:hAnsi="Microsoft YaHei" w:eastAsia="Microsoft YaHei" w:cs="Microsoft YaHei"/>
          <w:b/>
          <w:sz w:val="28"/>
          <w:u w:color="auto"/>
        </w:rPr>
        <w:t>ECE (AI &amp; Cybernetics)</w:t>
      </w:r>
      <w:r>
        <w:rPr>
          <w:rFonts w:ascii="Microsoft YaHei" w:hAnsi="Microsoft YaHei" w:eastAsia="Microsoft YaHei" w:cs="Microsoft YaHei"/>
          <w:sz w:val="28"/>
          <w:u w:color="auto"/>
        </w:rPr>
        <w:t xml:space="preserve">, has successfully completed the project entitled </w:t>
      </w:r>
      <w:r>
        <w:rPr>
          <w:rFonts w:ascii="Microsoft YaHei" w:hAnsi="Microsoft YaHei" w:eastAsia="Microsoft YaHei" w:cs="Microsoft YaHei"/>
          <w:b/>
          <w:sz w:val="28"/>
          <w:u w:color="auto"/>
        </w:rPr>
        <w:t>“Unit Conversion Application”</w:t>
      </w:r>
      <w:r>
        <w:rPr>
          <w:rFonts w:ascii="Microsoft YaHei" w:hAnsi="Microsoft YaHei" w:eastAsia="Microsoft YaHei" w:cs="Microsoft YaHei"/>
          <w:sz w:val="28"/>
          <w:u w:color="auto"/>
        </w:rPr>
        <w:t xml:space="preserve"> as a part of the academic requirements for the session </w:t>
      </w:r>
      <w:r>
        <w:rPr>
          <w:rFonts w:ascii="Microsoft YaHei" w:hAnsi="Microsoft YaHei" w:eastAsia="Microsoft YaHei" w:cs="Microsoft YaHei"/>
          <w:b/>
          <w:sz w:val="28"/>
          <w:u w:color="auto"/>
        </w:rPr>
        <w:t>2026–27</w:t>
      </w:r>
      <w:r>
        <w:rPr>
          <w:rFonts w:ascii="Microsoft YaHei" w:hAnsi="Microsoft YaHei" w:eastAsia="Microsoft YaHei" w:cs="Microsoft YaHei"/>
          <w:sz w:val="28"/>
          <w:u w:color="auto"/>
        </w:rPr>
        <w:t>.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The project has been completed under the guidance of the concerned faculty member. The work presented in this report is based on the implementation of a Python-based unit conversion application.</w:t>
      </w:r>
      <w:r>
        <w:rPr>
          <w:u w:color="auto"/>
        </w:rPr>
        <w:t>﻿</w:t>
      </w:r>
      <w:r>
        <w:rPr>
          <w:u w:color="auto"/>
        </w:rPr>
        <w:cr/>
      </w:r>
    </w:p>
    <w:p w14:paraId="6AFE6203">
      <w:pPr>
        <w:pBdr>
          <w:bottom w:val="single" w:color="auto" w:sz="4" w:space="0"/>
        </w:pBdr>
        <w:jc w:val="left"/>
      </w:pPr>
    </w:p>
    <w:p w14:paraId="0F60B4A0">
      <w:pPr>
        <w:jc w:val="left"/>
      </w:pPr>
    </w:p>
    <w:p w14:paraId="6B07991E">
      <w:pPr>
        <w:pStyle w:val="2"/>
        <w:jc w:val="left"/>
      </w:pPr>
      <w:r>
        <w:rPr>
          <w:u w:color="auto"/>
        </w:rPr>
        <w:t>PAGE 3 — DECLARATION</w:t>
      </w:r>
    </w:p>
    <w:p w14:paraId="7AA9FAAB">
      <w:pPr>
        <w:pStyle w:val="3"/>
        <w:jc w:val="left"/>
      </w:pPr>
      <w:r>
        <w:rPr>
          <w:u w:color="auto"/>
        </w:rPr>
        <w:t>DECLARATION</w:t>
      </w:r>
    </w:p>
    <w:p w14:paraId="6ADD621A">
      <w:pPr>
        <w:jc w:val="left"/>
      </w:pPr>
      <w:r>
        <w:rPr>
          <w:rFonts w:ascii="Microsoft YaHei" w:hAnsi="Microsoft YaHei" w:eastAsia="Microsoft YaHei" w:cs="Microsoft YaHei"/>
          <w:sz w:val="28"/>
          <w:u w:color="auto"/>
        </w:rPr>
        <w:t xml:space="preserve">I hereby declare that the project entitled </w:t>
      </w:r>
      <w:r>
        <w:rPr>
          <w:rFonts w:ascii="Microsoft YaHei" w:hAnsi="Microsoft YaHei" w:eastAsia="Microsoft YaHei" w:cs="Microsoft YaHei"/>
          <w:b/>
          <w:sz w:val="28"/>
          <w:u w:color="auto"/>
        </w:rPr>
        <w:t>“Unit Conversion Application”</w:t>
      </w:r>
      <w:r>
        <w:rPr>
          <w:rFonts w:ascii="Microsoft YaHei" w:hAnsi="Microsoft YaHei" w:eastAsia="Microsoft YaHei" w:cs="Microsoft YaHei"/>
          <w:sz w:val="28"/>
          <w:u w:color="auto"/>
        </w:rPr>
        <w:t xml:space="preserve"> has been prepared by me as part of my academic work.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The project is developed using the Python programming language. I have made sincere efforts to understand the concepts used in the project and implement them correctly.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I also declare that the information presented in this report is prepared for academic purposes.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b/>
          <w:sz w:val="28"/>
          <w:u w:color="auto"/>
        </w:rPr>
        <w:t>Name:</w:t>
      </w:r>
      <w:r>
        <w:rPr>
          <w:rFonts w:ascii="Microsoft YaHei" w:hAnsi="Microsoft YaHei" w:eastAsia="Microsoft YaHei" w:cs="Microsoft YaHei"/>
          <w:sz w:val="28"/>
          <w:u w:color="auto"/>
        </w:rPr>
        <w:t xml:space="preserve"> Akanksha Upadhyay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b/>
          <w:sz w:val="28"/>
          <w:u w:color="auto"/>
        </w:rPr>
        <w:t>Registration No.:</w:t>
      </w:r>
      <w:r>
        <w:rPr>
          <w:rFonts w:ascii="Microsoft YaHei" w:hAnsi="Microsoft YaHei" w:eastAsia="Microsoft YaHei" w:cs="Microsoft YaHei"/>
          <w:sz w:val="28"/>
          <w:u w:color="auto"/>
        </w:rPr>
        <w:t xml:space="preserve"> 26BAC10041</w:t>
      </w:r>
      <w:r>
        <w:rPr>
          <w:u w:color="auto"/>
        </w:rPr>
        <w:t>﻿</w:t>
      </w:r>
      <w:r>
        <w:rPr>
          <w:u w:color="auto"/>
        </w:rPr>
        <w:cr/>
      </w:r>
    </w:p>
    <w:p w14:paraId="7E4C513C">
      <w:pPr>
        <w:pBdr>
          <w:bottom w:val="single" w:color="auto" w:sz="4" w:space="0"/>
        </w:pBdr>
        <w:jc w:val="left"/>
      </w:pPr>
    </w:p>
    <w:p w14:paraId="170929E9">
      <w:pPr>
        <w:jc w:val="left"/>
      </w:pPr>
    </w:p>
    <w:p w14:paraId="5B0D64DF">
      <w:pPr>
        <w:pStyle w:val="2"/>
        <w:jc w:val="left"/>
      </w:pPr>
      <w:r>
        <w:rPr>
          <w:u w:color="auto"/>
        </w:rPr>
        <w:t>PAGE 4 — ACKNOWLEDGEMENT</w:t>
      </w:r>
    </w:p>
    <w:p w14:paraId="04EC7EF2">
      <w:pPr>
        <w:pStyle w:val="3"/>
        <w:jc w:val="left"/>
      </w:pPr>
      <w:r>
        <w:rPr>
          <w:u w:color="auto"/>
        </w:rPr>
        <w:t>ACKNOWLEDGEMENT</w:t>
      </w:r>
    </w:p>
    <w:p w14:paraId="576766B9">
      <w:pPr>
        <w:jc w:val="left"/>
      </w:pPr>
      <w:r>
        <w:rPr>
          <w:rFonts w:ascii="Microsoft YaHei" w:hAnsi="Microsoft YaHei" w:eastAsia="Microsoft YaHei" w:cs="Microsoft YaHei"/>
          <w:sz w:val="28"/>
          <w:u w:color="auto"/>
        </w:rPr>
        <w:t xml:space="preserve">I would like to express my sincere gratitude to my teachers and faculty members for their valuable guidance and support during the development of my project, </w:t>
      </w:r>
      <w:r>
        <w:rPr>
          <w:rFonts w:ascii="Microsoft YaHei" w:hAnsi="Microsoft YaHei" w:eastAsia="Microsoft YaHei" w:cs="Microsoft YaHei"/>
          <w:b/>
          <w:sz w:val="28"/>
          <w:u w:color="auto"/>
        </w:rPr>
        <w:t>“Unit Conversion Application.”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I am thankful to my college for providing me with the opportunity to work on this project. This project helped me improve my understanding of Python programming and its practical applications.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I would also like to thank my friends and family for their encouragement and support throughout the completion of this project.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Finally, I am grateful to everyone who directly or indirectly helped me in completing this project successfully.</w:t>
      </w:r>
    </w:p>
    <w:p w14:paraId="01540639">
      <w:pPr>
        <w:pBdr>
          <w:bottom w:val="single" w:color="auto" w:sz="4" w:space="0"/>
        </w:pBdr>
        <w:jc w:val="left"/>
      </w:pPr>
    </w:p>
    <w:p w14:paraId="61E47CBC">
      <w:pPr>
        <w:jc w:val="left"/>
      </w:pPr>
    </w:p>
    <w:p w14:paraId="62D8A0F8">
      <w:pPr>
        <w:pStyle w:val="2"/>
        <w:jc w:val="left"/>
      </w:pPr>
      <w:r>
        <w:rPr>
          <w:u w:color="auto"/>
        </w:rPr>
        <w:t>PAGE 5 — ABSTRACT</w:t>
      </w:r>
    </w:p>
    <w:p w14:paraId="7CC6CCCD">
      <w:pPr>
        <w:pStyle w:val="3"/>
        <w:jc w:val="left"/>
      </w:pPr>
      <w:r>
        <w:rPr>
          <w:u w:color="auto"/>
        </w:rPr>
        <w:t>ABSTRACT</w:t>
      </w:r>
    </w:p>
    <w:p w14:paraId="7EDCA6B6">
      <w:pPr>
        <w:jc w:val="left"/>
      </w:pPr>
      <w:r>
        <w:rPr>
          <w:rFonts w:ascii="Microsoft YaHei" w:hAnsi="Microsoft YaHei" w:eastAsia="Microsoft YaHei" w:cs="Microsoft YaHei"/>
          <w:sz w:val="28"/>
          <w:u w:color="auto"/>
        </w:rPr>
        <w:t xml:space="preserve">The </w:t>
      </w:r>
      <w:r>
        <w:rPr>
          <w:rFonts w:ascii="Microsoft YaHei" w:hAnsi="Microsoft YaHei" w:eastAsia="Microsoft YaHei" w:cs="Microsoft YaHei"/>
          <w:b/>
          <w:sz w:val="28"/>
          <w:u w:color="auto"/>
        </w:rPr>
        <w:t>Unit Conversion Application</w:t>
      </w:r>
      <w:r>
        <w:rPr>
          <w:rFonts w:ascii="Microsoft YaHei" w:hAnsi="Microsoft YaHei" w:eastAsia="Microsoft YaHei" w:cs="Microsoft YaHei"/>
          <w:sz w:val="28"/>
          <w:u w:color="auto"/>
        </w:rPr>
        <w:t xml:space="preserve"> is a Python-based application developed to perform different types of unit conversions quickly and easily.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The application provides a menu-driven interface where the user can select a particular conversion category, enter the required value, and obtain the converted result.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 xml:space="preserve">The project includes several categories such as </w:t>
      </w:r>
      <w:r>
        <w:rPr>
          <w:rFonts w:ascii="Microsoft YaHei" w:hAnsi="Microsoft YaHei" w:eastAsia="Microsoft YaHei" w:cs="Microsoft YaHei"/>
          <w:b/>
          <w:sz w:val="28"/>
          <w:u w:color="auto"/>
        </w:rPr>
        <w:t>Length, Weight, Temperature, Time, Area, Volume, Speed, and Digital Storage</w:t>
      </w:r>
      <w:r>
        <w:rPr>
          <w:rFonts w:ascii="Microsoft YaHei" w:hAnsi="Microsoft YaHei" w:eastAsia="Microsoft YaHei" w:cs="Microsoft YaHei"/>
          <w:sz w:val="28"/>
          <w:u w:color="auto"/>
        </w:rPr>
        <w:t>.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The main purpose of this project is to demonstrate the practical implementation of Python programming concepts such as variables, input/output, conditional statements, loops, functions, and mathematical calculations.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The application is simple, useful, and suitable for students and beginners who want to understand programming through a real-world application.</w:t>
      </w:r>
    </w:p>
    <w:p w14:paraId="3EE03A8E">
      <w:pPr>
        <w:pBdr>
          <w:bottom w:val="single" w:color="auto" w:sz="4" w:space="0"/>
        </w:pBdr>
        <w:jc w:val="left"/>
      </w:pPr>
    </w:p>
    <w:p w14:paraId="49BD3615">
      <w:pPr>
        <w:jc w:val="left"/>
      </w:pPr>
    </w:p>
    <w:p w14:paraId="3A0595BF">
      <w:pPr>
        <w:pStyle w:val="2"/>
        <w:jc w:val="left"/>
      </w:pPr>
      <w:r>
        <w:rPr>
          <w:u w:color="auto"/>
        </w:rPr>
        <w:t>PAGE 6 — INTRODUCTION</w:t>
      </w:r>
    </w:p>
    <w:p w14:paraId="1FA30AD7">
      <w:pPr>
        <w:pStyle w:val="3"/>
        <w:jc w:val="left"/>
      </w:pPr>
      <w:r>
        <w:rPr>
          <w:u w:color="auto"/>
        </w:rPr>
        <w:t>INTRODUCTION</w:t>
      </w:r>
    </w:p>
    <w:p w14:paraId="1106198F">
      <w:pPr>
        <w:jc w:val="left"/>
      </w:pPr>
      <w:r>
        <w:rPr>
          <w:rFonts w:ascii="Microsoft YaHei" w:hAnsi="Microsoft YaHei" w:eastAsia="Microsoft YaHei" w:cs="Microsoft YaHei"/>
          <w:sz w:val="28"/>
          <w:u w:color="auto"/>
        </w:rPr>
        <w:t>Unit conversion is an important part of mathematics, science, engineering, and everyday life. Different countries, industries, and applications may use different units to represent the same physical quantity.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 xml:space="preserve">The </w:t>
      </w:r>
      <w:r>
        <w:rPr>
          <w:rFonts w:ascii="Microsoft YaHei" w:hAnsi="Microsoft YaHei" w:eastAsia="Microsoft YaHei" w:cs="Microsoft YaHei"/>
          <w:b/>
          <w:sz w:val="28"/>
          <w:u w:color="auto"/>
        </w:rPr>
        <w:t>Unit Conversion Application</w:t>
      </w:r>
      <w:r>
        <w:rPr>
          <w:rFonts w:ascii="Microsoft YaHei" w:hAnsi="Microsoft YaHei" w:eastAsia="Microsoft YaHei" w:cs="Microsoft YaHei"/>
          <w:sz w:val="28"/>
          <w:u w:color="auto"/>
        </w:rPr>
        <w:t xml:space="preserve"> provides a simple way to convert a value from one unit to another. It is developed using Python and uses a menu-driven approach to make the application easy to operate.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The user can select a conversion category and provide the required input. The program then applies the appropriate conversion formula and displays the result.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This project demonstrates how programming can be used to solve practical problems and perform calculations efficiently.</w:t>
      </w:r>
    </w:p>
    <w:p w14:paraId="45FA4D29">
      <w:pPr>
        <w:pBdr>
          <w:bottom w:val="single" w:color="auto" w:sz="4" w:space="0"/>
        </w:pBdr>
        <w:jc w:val="left"/>
      </w:pPr>
    </w:p>
    <w:p w14:paraId="2C9DFCCB">
      <w:pPr>
        <w:jc w:val="left"/>
      </w:pPr>
    </w:p>
    <w:p w14:paraId="5141094E">
      <w:pPr>
        <w:pStyle w:val="2"/>
        <w:jc w:val="left"/>
      </w:pPr>
      <w:r>
        <w:rPr>
          <w:u w:color="auto"/>
        </w:rPr>
        <w:t>PAGE 7 — OBJECTIVES</w:t>
      </w:r>
    </w:p>
    <w:p w14:paraId="70160A88">
      <w:pPr>
        <w:pStyle w:val="3"/>
        <w:jc w:val="left"/>
      </w:pPr>
      <w:r>
        <w:rPr>
          <w:u w:color="auto"/>
        </w:rPr>
        <w:t>OBJECTIVES OF THE PROJECT</w:t>
      </w:r>
    </w:p>
    <w:p w14:paraId="11273D1B">
      <w:pPr>
        <w:jc w:val="left"/>
      </w:pPr>
      <w:r>
        <w:rPr>
          <w:rFonts w:ascii="Microsoft YaHei" w:hAnsi="Microsoft YaHei" w:eastAsia="Microsoft YaHei" w:cs="Microsoft YaHei"/>
          <w:sz w:val="28"/>
          <w:u w:color="auto"/>
        </w:rPr>
        <w:t>The main objectives of the Unit Conversion Application are:</w:t>
      </w:r>
    </w:p>
    <w:p w14:paraId="7F487F67">
      <w:pPr>
        <w:numPr>
          <w:ilvl w:val="0"/>
          <w:numId w:val="1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To develop a simple unit conversion application using Python.</w:t>
      </w:r>
    </w:p>
    <w:p w14:paraId="7A74B0A3">
      <w:pPr>
        <w:numPr>
          <w:ilvl w:val="0"/>
          <w:numId w:val="1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To provide multiple categories of unit conversion.</w:t>
      </w:r>
    </w:p>
    <w:p w14:paraId="24DE8DCD">
      <w:pPr>
        <w:numPr>
          <w:ilvl w:val="0"/>
          <w:numId w:val="1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To reduce the need for manual calculations.</w:t>
      </w:r>
    </w:p>
    <w:p w14:paraId="4E00569E">
      <w:pPr>
        <w:numPr>
          <w:ilvl w:val="0"/>
          <w:numId w:val="1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To provide quick and accurate conversion results.</w:t>
      </w:r>
    </w:p>
    <w:p w14:paraId="6DCE1F4A">
      <w:pPr>
        <w:numPr>
          <w:ilvl w:val="0"/>
          <w:numId w:val="1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To understand the practical use of Python programming.</w:t>
      </w:r>
    </w:p>
    <w:p w14:paraId="3C2E55CB">
      <w:pPr>
        <w:numPr>
          <w:ilvl w:val="0"/>
          <w:numId w:val="1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To implement conditional statements and loops.</w:t>
      </w:r>
    </w:p>
    <w:p w14:paraId="07BB3259">
      <w:pPr>
        <w:numPr>
          <w:ilvl w:val="0"/>
          <w:numId w:val="1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To understand user input and output handling.</w:t>
      </w:r>
    </w:p>
    <w:p w14:paraId="4953122A">
      <w:pPr>
        <w:numPr>
          <w:ilvl w:val="0"/>
          <w:numId w:val="1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To develop a simple menu-driven application.</w:t>
      </w:r>
    </w:p>
    <w:p w14:paraId="17AC8BF4">
      <w:pPr>
        <w:numPr>
          <w:ilvl w:val="0"/>
          <w:numId w:val="1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To improve problem-solving and programming skills.</w:t>
      </w:r>
    </w:p>
    <w:p w14:paraId="7D5F9D79">
      <w:pPr>
        <w:numPr>
          <w:ilvl w:val="0"/>
          <w:numId w:val="1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To create a useful beginner-level real-world project.</w:t>
      </w:r>
    </w:p>
    <w:p w14:paraId="23359CA9">
      <w:pPr>
        <w:pBdr>
          <w:bottom w:val="single" w:color="auto" w:sz="4" w:space="0"/>
        </w:pBdr>
        <w:jc w:val="left"/>
      </w:pPr>
    </w:p>
    <w:p w14:paraId="11980117">
      <w:pPr>
        <w:jc w:val="left"/>
      </w:pPr>
    </w:p>
    <w:p w14:paraId="36A8E529">
      <w:pPr>
        <w:pStyle w:val="2"/>
        <w:jc w:val="left"/>
      </w:pPr>
      <w:r>
        <w:rPr>
          <w:u w:color="auto"/>
        </w:rPr>
        <w:t>PAGE 8 — TECHNOLOGIES AND TOOLS USED</w:t>
      </w:r>
    </w:p>
    <w:p w14:paraId="38D61724">
      <w:pPr>
        <w:pStyle w:val="3"/>
        <w:jc w:val="left"/>
      </w:pPr>
      <w:r>
        <w:rPr>
          <w:u w:color="auto"/>
        </w:rPr>
        <w:t>TECHNOLOGIES USED</w:t>
      </w:r>
    </w:p>
    <w:p w14:paraId="6ECFB1F0">
      <w:pPr>
        <w:pStyle w:val="4"/>
        <w:jc w:val="left"/>
      </w:pPr>
      <w:r>
        <w:rPr>
          <w:u w:color="auto"/>
        </w:rPr>
        <w:t>1. Python</w:t>
      </w:r>
    </w:p>
    <w:p w14:paraId="7C951EAC">
      <w:pPr>
        <w:jc w:val="left"/>
      </w:pPr>
      <w:r>
        <w:rPr>
          <w:rFonts w:ascii="Microsoft YaHei" w:hAnsi="Microsoft YaHei" w:eastAsia="Microsoft YaHei" w:cs="Microsoft YaHei"/>
          <w:sz w:val="28"/>
          <w:u w:color="auto"/>
        </w:rPr>
        <w:t>Python is a high-level, interpreted programming language. It is easy to understand and widely used for developing different types of applications.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Python is used in this project to implement the conversion logic and user interface.</w:t>
      </w:r>
    </w:p>
    <w:p w14:paraId="63DB6EFF">
      <w:pPr>
        <w:pStyle w:val="4"/>
        <w:jc w:val="left"/>
      </w:pPr>
      <w:r>
        <w:rPr>
          <w:u w:color="auto"/>
        </w:rPr>
        <w:t>2. Visual Studio Code</w:t>
      </w:r>
    </w:p>
    <w:p w14:paraId="672441F0">
      <w:pPr>
        <w:jc w:val="left"/>
      </w:pPr>
      <w:r>
        <w:rPr>
          <w:rFonts w:ascii="Microsoft YaHei" w:hAnsi="Microsoft YaHei" w:eastAsia="Microsoft YaHei" w:cs="Microsoft YaHei"/>
          <w:sz w:val="28"/>
          <w:u w:color="auto"/>
        </w:rPr>
        <w:t>Visual Studio Code is used as the development environment for writing, editing, and running the Python program.</w:t>
      </w:r>
    </w:p>
    <w:p w14:paraId="413DFA27">
      <w:pPr>
        <w:pStyle w:val="4"/>
        <w:jc w:val="left"/>
      </w:pPr>
      <w:r>
        <w:rPr>
          <w:u w:color="auto"/>
        </w:rPr>
        <w:t>3. GitHub</w:t>
      </w:r>
    </w:p>
    <w:p w14:paraId="37DF9412">
      <w:pPr>
        <w:jc w:val="left"/>
      </w:pPr>
      <w:r>
        <w:rPr>
          <w:rFonts w:ascii="Microsoft YaHei" w:hAnsi="Microsoft YaHei" w:eastAsia="Microsoft YaHei" w:cs="Microsoft YaHei"/>
          <w:sz w:val="28"/>
          <w:u w:color="auto"/>
        </w:rPr>
        <w:t>GitHub can be used to store and manage the project source code online. It also helps in maintaining and sharing the project repository.</w:t>
      </w:r>
    </w:p>
    <w:p w14:paraId="268CECF2">
      <w:pPr>
        <w:pStyle w:val="4"/>
        <w:jc w:val="left"/>
      </w:pPr>
      <w:r>
        <w:rPr>
          <w:u w:color="auto"/>
        </w:rPr>
        <w:t>4. Operating System</w:t>
      </w:r>
    </w:p>
    <w:p w14:paraId="70002E9D">
      <w:pPr>
        <w:jc w:val="left"/>
      </w:pPr>
      <w:r>
        <w:rPr>
          <w:rFonts w:ascii="Microsoft YaHei" w:hAnsi="Microsoft YaHei" w:eastAsia="Microsoft YaHei" w:cs="Microsoft YaHei"/>
          <w:sz w:val="28"/>
          <w:u w:color="auto"/>
        </w:rPr>
        <w:t>The application can be executed on a computer system with Python installed.</w:t>
      </w:r>
    </w:p>
    <w:p w14:paraId="1C27845F">
      <w:pPr>
        <w:pBdr>
          <w:bottom w:val="single" w:color="auto" w:sz="4" w:space="0"/>
        </w:pBdr>
        <w:jc w:val="left"/>
      </w:pPr>
    </w:p>
    <w:p w14:paraId="4918E02F">
      <w:pPr>
        <w:jc w:val="left"/>
      </w:pPr>
    </w:p>
    <w:p w14:paraId="79AFE9D5">
      <w:pPr>
        <w:pStyle w:val="2"/>
        <w:jc w:val="left"/>
      </w:pPr>
      <w:r>
        <w:rPr>
          <w:u w:color="auto"/>
        </w:rPr>
        <w:t>PAGE 9 — FEATURES OF THE APPLICATION</w:t>
      </w:r>
    </w:p>
    <w:p w14:paraId="18E8CB93">
      <w:pPr>
        <w:pStyle w:val="3"/>
        <w:jc w:val="left"/>
      </w:pPr>
      <w:r>
        <w:rPr>
          <w:u w:color="auto"/>
        </w:rPr>
        <w:t>FEATURES</w:t>
      </w:r>
    </w:p>
    <w:p w14:paraId="10FE15F3">
      <w:pPr>
        <w:jc w:val="left"/>
      </w:pPr>
      <w:r>
        <w:rPr>
          <w:rFonts w:ascii="Microsoft YaHei" w:hAnsi="Microsoft YaHei" w:eastAsia="Microsoft YaHei" w:cs="Microsoft YaHei"/>
          <w:sz w:val="28"/>
          <w:u w:color="auto"/>
        </w:rPr>
        <w:t>The Unit Conversion Application provides the following features:</w:t>
      </w:r>
    </w:p>
    <w:p w14:paraId="1C61C988">
      <w:pPr>
        <w:pStyle w:val="4"/>
        <w:jc w:val="left"/>
      </w:pPr>
      <w:r>
        <w:rPr>
          <w:u w:color="auto"/>
        </w:rPr>
        <w:t>1. Length Conversion</w:t>
      </w:r>
    </w:p>
    <w:p w14:paraId="66D1B169">
      <w:pPr>
        <w:jc w:val="left"/>
      </w:pPr>
      <w:r>
        <w:rPr>
          <w:rFonts w:ascii="Microsoft YaHei" w:hAnsi="Microsoft YaHei" w:eastAsia="Microsoft YaHei" w:cs="Microsoft YaHei"/>
          <w:sz w:val="28"/>
          <w:u w:color="auto"/>
        </w:rPr>
        <w:t>Converts units such as metre, kilometre, centimetre, millimetre, inch, foot, and mile.</w:t>
      </w:r>
    </w:p>
    <w:p w14:paraId="77CBF941">
      <w:pPr>
        <w:pStyle w:val="4"/>
        <w:jc w:val="left"/>
      </w:pPr>
      <w:r>
        <w:rPr>
          <w:u w:color="auto"/>
        </w:rPr>
        <w:t>2. Weight Conversion</w:t>
      </w:r>
    </w:p>
    <w:p w14:paraId="6B699AF4">
      <w:pPr>
        <w:jc w:val="left"/>
      </w:pPr>
      <w:r>
        <w:rPr>
          <w:rFonts w:ascii="Microsoft YaHei" w:hAnsi="Microsoft YaHei" w:eastAsia="Microsoft YaHei" w:cs="Microsoft YaHei"/>
          <w:sz w:val="28"/>
          <w:u w:color="auto"/>
        </w:rPr>
        <w:t>Converts units such as kilogram, gram, milligram, pound, and ounce.</w:t>
      </w:r>
    </w:p>
    <w:p w14:paraId="71F6EDB6">
      <w:pPr>
        <w:pStyle w:val="4"/>
        <w:jc w:val="left"/>
      </w:pPr>
      <w:r>
        <w:rPr>
          <w:u w:color="auto"/>
        </w:rPr>
        <w:t>3. Temperature Conversion</w:t>
      </w:r>
    </w:p>
    <w:p w14:paraId="0A032CC3">
      <w:pPr>
        <w:jc w:val="left"/>
      </w:pPr>
      <w:r>
        <w:rPr>
          <w:rFonts w:ascii="Microsoft YaHei" w:hAnsi="Microsoft YaHei" w:eastAsia="Microsoft YaHei" w:cs="Microsoft YaHei"/>
          <w:sz w:val="28"/>
          <w:u w:color="auto"/>
        </w:rPr>
        <w:t>Converts values between Celsius, Fahrenheit, and Kelvin.</w:t>
      </w:r>
    </w:p>
    <w:p w14:paraId="6D0FB066">
      <w:pPr>
        <w:pStyle w:val="4"/>
        <w:jc w:val="left"/>
      </w:pPr>
      <w:r>
        <w:rPr>
          <w:u w:color="auto"/>
        </w:rPr>
        <w:t>4. Time Conversion</w:t>
      </w:r>
    </w:p>
    <w:p w14:paraId="1783E93D">
      <w:pPr>
        <w:jc w:val="left"/>
      </w:pPr>
      <w:r>
        <w:rPr>
          <w:rFonts w:ascii="Microsoft YaHei" w:hAnsi="Microsoft YaHei" w:eastAsia="Microsoft YaHei" w:cs="Microsoft YaHei"/>
          <w:sz w:val="28"/>
          <w:u w:color="auto"/>
        </w:rPr>
        <w:t>Converts seconds, minutes, hours, days, and other time units.</w:t>
      </w:r>
    </w:p>
    <w:p w14:paraId="03113A1F">
      <w:pPr>
        <w:pStyle w:val="4"/>
        <w:jc w:val="left"/>
      </w:pPr>
      <w:r>
        <w:rPr>
          <w:u w:color="auto"/>
        </w:rPr>
        <w:t>5. Area Conversion</w:t>
      </w:r>
    </w:p>
    <w:p w14:paraId="22B3CE84">
      <w:pPr>
        <w:jc w:val="left"/>
      </w:pPr>
      <w:r>
        <w:rPr>
          <w:rFonts w:ascii="Microsoft YaHei" w:hAnsi="Microsoft YaHei" w:eastAsia="Microsoft YaHei" w:cs="Microsoft YaHei"/>
          <w:sz w:val="28"/>
          <w:u w:color="auto"/>
        </w:rPr>
        <w:t>Converts square metre, square kilometre, square centimetre, acre, hectare, etc.</w:t>
      </w:r>
    </w:p>
    <w:p w14:paraId="73A67678">
      <w:pPr>
        <w:pStyle w:val="4"/>
        <w:jc w:val="left"/>
      </w:pPr>
      <w:r>
        <w:rPr>
          <w:u w:color="auto"/>
        </w:rPr>
        <w:t>6. Volume Conversion</w:t>
      </w:r>
    </w:p>
    <w:p w14:paraId="54BD3D26">
      <w:pPr>
        <w:jc w:val="left"/>
      </w:pPr>
      <w:r>
        <w:rPr>
          <w:rFonts w:ascii="Microsoft YaHei" w:hAnsi="Microsoft YaHei" w:eastAsia="Microsoft YaHei" w:cs="Microsoft YaHei"/>
          <w:sz w:val="28"/>
          <w:u w:color="auto"/>
        </w:rPr>
        <w:t>Converts litre, millilitre, cubic metre and other volume units.</w:t>
      </w:r>
    </w:p>
    <w:p w14:paraId="71DD5709">
      <w:pPr>
        <w:pStyle w:val="4"/>
        <w:jc w:val="left"/>
      </w:pPr>
      <w:r>
        <w:rPr>
          <w:u w:color="auto"/>
        </w:rPr>
        <w:t>7. Speed Conversion</w:t>
      </w:r>
    </w:p>
    <w:p w14:paraId="5CDD6881">
      <w:pPr>
        <w:jc w:val="left"/>
      </w:pPr>
      <w:r>
        <w:rPr>
          <w:rFonts w:ascii="Microsoft YaHei" w:hAnsi="Microsoft YaHei" w:eastAsia="Microsoft YaHei" w:cs="Microsoft YaHei"/>
          <w:sz w:val="28"/>
          <w:u w:color="auto"/>
        </w:rPr>
        <w:t>Converts kilometre per hour, metre per second, mile per hour, etc.</w:t>
      </w:r>
    </w:p>
    <w:p w14:paraId="6211F575">
      <w:pPr>
        <w:pStyle w:val="4"/>
        <w:jc w:val="left"/>
      </w:pPr>
      <w:r>
        <w:rPr>
          <w:u w:color="auto"/>
        </w:rPr>
        <w:t>8. Digital Storage</w:t>
      </w:r>
    </w:p>
    <w:p w14:paraId="75988AC6">
      <w:pPr>
        <w:jc w:val="left"/>
      </w:pPr>
      <w:r>
        <w:rPr>
          <w:rFonts w:ascii="Microsoft YaHei" w:hAnsi="Microsoft YaHei" w:eastAsia="Microsoft YaHei" w:cs="Microsoft YaHei"/>
          <w:sz w:val="28"/>
          <w:u w:color="auto"/>
        </w:rPr>
        <w:t>Converts units such as byte, kilobyte, megabyte, gigabyte, and terabyte.</w:t>
      </w:r>
    </w:p>
    <w:p w14:paraId="2832DEC9">
      <w:pPr>
        <w:pBdr>
          <w:bottom w:val="single" w:color="auto" w:sz="4" w:space="0"/>
        </w:pBdr>
        <w:jc w:val="left"/>
      </w:pPr>
    </w:p>
    <w:p w14:paraId="00E67ADA">
      <w:pPr>
        <w:jc w:val="left"/>
      </w:pPr>
    </w:p>
    <w:p w14:paraId="78A1D2D0">
      <w:pPr>
        <w:pStyle w:val="2"/>
        <w:jc w:val="left"/>
      </w:pPr>
      <w:r>
        <w:rPr>
          <w:u w:color="auto"/>
        </w:rPr>
        <w:t>PAGE 10 — WORKING OF THE APPLICATION</w:t>
      </w:r>
    </w:p>
    <w:p w14:paraId="6834F80A">
      <w:pPr>
        <w:pStyle w:val="3"/>
        <w:jc w:val="left"/>
      </w:pPr>
      <w:r>
        <w:rPr>
          <w:u w:color="auto"/>
        </w:rPr>
        <w:t>WORKING / METHODOLOGY</w:t>
      </w:r>
    </w:p>
    <w:p w14:paraId="4CD2607C">
      <w:pPr>
        <w:jc w:val="left"/>
      </w:pPr>
      <w:r>
        <w:rPr>
          <w:rFonts w:ascii="Microsoft YaHei" w:hAnsi="Microsoft YaHei" w:eastAsia="Microsoft YaHei" w:cs="Microsoft YaHei"/>
          <w:sz w:val="28"/>
          <w:u w:color="auto"/>
        </w:rPr>
        <w:t>The application follows a simple step-by-step process: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b/>
          <w:sz w:val="28"/>
          <w:u w:color="auto"/>
        </w:rPr>
        <w:t>Step 1:</w:t>
      </w:r>
      <w:r>
        <w:rPr>
          <w:rFonts w:ascii="Microsoft YaHei" w:hAnsi="Microsoft YaHei" w:eastAsia="Microsoft YaHei" w:cs="Microsoft YaHei"/>
          <w:sz w:val="28"/>
          <w:u w:color="auto"/>
        </w:rPr>
        <w:t xml:space="preserve"> Start the program.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b/>
          <w:sz w:val="28"/>
          <w:u w:color="auto"/>
        </w:rPr>
        <w:t>Step 2:</w:t>
      </w:r>
      <w:r>
        <w:rPr>
          <w:rFonts w:ascii="Microsoft YaHei" w:hAnsi="Microsoft YaHei" w:eastAsia="Microsoft YaHei" w:cs="Microsoft YaHei"/>
          <w:sz w:val="28"/>
          <w:u w:color="auto"/>
        </w:rPr>
        <w:t xml:space="preserve"> Display the main conversion menu.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b/>
          <w:sz w:val="28"/>
          <w:u w:color="auto"/>
        </w:rPr>
        <w:t>Step 3:</w:t>
      </w:r>
      <w:r>
        <w:rPr>
          <w:rFonts w:ascii="Microsoft YaHei" w:hAnsi="Microsoft YaHei" w:eastAsia="Microsoft YaHei" w:cs="Microsoft YaHei"/>
          <w:sz w:val="28"/>
          <w:u w:color="auto"/>
        </w:rPr>
        <w:t xml:space="preserve"> Ask the user to select a conversion category.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b/>
          <w:sz w:val="28"/>
          <w:u w:color="auto"/>
        </w:rPr>
        <w:t>Step 4:</w:t>
      </w:r>
      <w:r>
        <w:rPr>
          <w:rFonts w:ascii="Microsoft YaHei" w:hAnsi="Microsoft YaHei" w:eastAsia="Microsoft YaHei" w:cs="Microsoft YaHei"/>
          <w:sz w:val="28"/>
          <w:u w:color="auto"/>
        </w:rPr>
        <w:t xml:space="preserve"> Display the available units for the selected category.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b/>
          <w:sz w:val="28"/>
          <w:u w:color="auto"/>
        </w:rPr>
        <w:t>Step 5:</w:t>
      </w:r>
      <w:r>
        <w:rPr>
          <w:rFonts w:ascii="Microsoft YaHei" w:hAnsi="Microsoft YaHei" w:eastAsia="Microsoft YaHei" w:cs="Microsoft YaHei"/>
          <w:sz w:val="28"/>
          <w:u w:color="auto"/>
        </w:rPr>
        <w:t xml:space="preserve"> Ask the user to enter the value to be converted.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b/>
          <w:sz w:val="28"/>
          <w:u w:color="auto"/>
        </w:rPr>
        <w:t>Step 6:</w:t>
      </w:r>
      <w:r>
        <w:rPr>
          <w:rFonts w:ascii="Microsoft YaHei" w:hAnsi="Microsoft YaHei" w:eastAsia="Microsoft YaHei" w:cs="Microsoft YaHei"/>
          <w:sz w:val="28"/>
          <w:u w:color="auto"/>
        </w:rPr>
        <w:t xml:space="preserve"> Apply the appropriate conversion formula.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b/>
          <w:sz w:val="28"/>
          <w:u w:color="auto"/>
        </w:rPr>
        <w:t>Step 7:</w:t>
      </w:r>
      <w:r>
        <w:rPr>
          <w:rFonts w:ascii="Microsoft YaHei" w:hAnsi="Microsoft YaHei" w:eastAsia="Microsoft YaHei" w:cs="Microsoft YaHei"/>
          <w:sz w:val="28"/>
          <w:u w:color="auto"/>
        </w:rPr>
        <w:t xml:space="preserve"> Display the converted result.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b/>
          <w:sz w:val="28"/>
          <w:u w:color="auto"/>
        </w:rPr>
        <w:t>Step 8:</w:t>
      </w:r>
      <w:r>
        <w:rPr>
          <w:rFonts w:ascii="Microsoft YaHei" w:hAnsi="Microsoft YaHei" w:eastAsia="Microsoft YaHei" w:cs="Microsoft YaHei"/>
          <w:sz w:val="28"/>
          <w:u w:color="auto"/>
        </w:rPr>
        <w:t xml:space="preserve"> Allow the user to perform another conversion or exit the program.</w:t>
      </w:r>
    </w:p>
    <w:p w14:paraId="4E7C44A0">
      <w:pPr>
        <w:pStyle w:val="4"/>
        <w:jc w:val="left"/>
      </w:pPr>
      <w:r>
        <w:rPr>
          <w:u w:color="auto"/>
        </w:rPr>
        <w:t>Basic Flow</w:t>
      </w:r>
    </w:p>
    <w:p w14:paraId="5ECB5B36">
      <w:pPr>
        <w:jc w:val="left"/>
      </w:pPr>
      <w:r>
        <w:rPr>
          <w:rFonts w:ascii="Microsoft YaHei" w:hAnsi="Microsoft YaHei" w:eastAsia="Microsoft YaHei" w:cs="Microsoft YaHei"/>
          <w:b/>
          <w:sz w:val="28"/>
          <w:u w:color="auto"/>
        </w:rPr>
        <w:t>START → SELECT CATEGORY → SELECT UNITS → ENTER VALUE → CALCULATE → DISPLAY RESULT → CONTINUE/EXIT</w:t>
      </w:r>
    </w:p>
    <w:p w14:paraId="1D5B09C3">
      <w:pPr>
        <w:pBdr>
          <w:bottom w:val="single" w:color="auto" w:sz="4" w:space="0"/>
        </w:pBdr>
        <w:jc w:val="left"/>
      </w:pPr>
    </w:p>
    <w:p w14:paraId="2B571A7F">
      <w:pPr>
        <w:jc w:val="left"/>
      </w:pPr>
    </w:p>
    <w:p w14:paraId="51398B25">
      <w:pPr>
        <w:pStyle w:val="2"/>
        <w:jc w:val="left"/>
      </w:pPr>
      <w:r>
        <w:rPr>
          <w:u w:color="auto"/>
        </w:rPr>
        <w:t>PAGE 11 — ALGORITHM</w:t>
      </w:r>
    </w:p>
    <w:p w14:paraId="6E2418E8">
      <w:pPr>
        <w:pStyle w:val="3"/>
        <w:jc w:val="left"/>
      </w:pPr>
      <w:r>
        <w:rPr>
          <w:u w:color="auto"/>
        </w:rPr>
        <w:t>ALGORITHM</w:t>
      </w:r>
    </w:p>
    <w:p w14:paraId="03B988A4">
      <w:pPr>
        <w:numPr>
          <w:ilvl w:val="0"/>
          <w:numId w:val="2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Start the program.</w:t>
      </w:r>
    </w:p>
    <w:p w14:paraId="06CE6FE2">
      <w:pPr>
        <w:numPr>
          <w:ilvl w:val="0"/>
          <w:numId w:val="2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Display the title of the application.</w:t>
      </w:r>
    </w:p>
    <w:p w14:paraId="4CC6304F">
      <w:pPr>
        <w:numPr>
          <w:ilvl w:val="0"/>
          <w:numId w:val="2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Display the list of conversion categories.</w:t>
      </w:r>
    </w:p>
    <w:p w14:paraId="7AAD3C1F">
      <w:pPr>
        <w:numPr>
          <w:ilvl w:val="0"/>
          <w:numId w:val="2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Take the user's category choice as input.</w:t>
      </w:r>
    </w:p>
    <w:p w14:paraId="5CAB2304">
      <w:pPr>
        <w:numPr>
          <w:ilvl w:val="0"/>
          <w:numId w:val="2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Check the selected category.</w:t>
      </w:r>
    </w:p>
    <w:p w14:paraId="4C57F64D">
      <w:pPr>
        <w:numPr>
          <w:ilvl w:val="0"/>
          <w:numId w:val="2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Display the corresponding units.</w:t>
      </w:r>
    </w:p>
    <w:p w14:paraId="37573199">
      <w:pPr>
        <w:numPr>
          <w:ilvl w:val="0"/>
          <w:numId w:val="2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Take the source unit and target unit.</w:t>
      </w:r>
    </w:p>
    <w:p w14:paraId="24DF57A6">
      <w:pPr>
        <w:numPr>
          <w:ilvl w:val="0"/>
          <w:numId w:val="2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Take the numerical value from the user.</w:t>
      </w:r>
    </w:p>
    <w:p w14:paraId="31C408B2">
      <w:pPr>
        <w:numPr>
          <w:ilvl w:val="0"/>
          <w:numId w:val="2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Apply the required conversion formula.</w:t>
      </w:r>
    </w:p>
    <w:p w14:paraId="1CAE89D3">
      <w:pPr>
        <w:numPr>
          <w:ilvl w:val="0"/>
          <w:numId w:val="2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Display the converted value.</w:t>
      </w:r>
    </w:p>
    <w:p w14:paraId="7E156A42">
      <w:pPr>
        <w:numPr>
          <w:ilvl w:val="0"/>
          <w:numId w:val="2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Ask whether the user wants to perform another conversion.</w:t>
      </w:r>
    </w:p>
    <w:p w14:paraId="6DE7875A">
      <w:pPr>
        <w:numPr>
          <w:ilvl w:val="0"/>
          <w:numId w:val="2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If yes, return to the main menu.</w:t>
      </w:r>
    </w:p>
    <w:p w14:paraId="7E15BF3D">
      <w:pPr>
        <w:numPr>
          <w:ilvl w:val="0"/>
          <w:numId w:val="2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If no, terminate the program.</w:t>
      </w:r>
    </w:p>
    <w:p w14:paraId="647F98E8">
      <w:pPr>
        <w:numPr>
          <w:ilvl w:val="0"/>
          <w:numId w:val="2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End.</w:t>
      </w:r>
    </w:p>
    <w:p w14:paraId="786AF7F6">
      <w:pPr>
        <w:pBdr>
          <w:bottom w:val="single" w:color="auto" w:sz="4" w:space="0"/>
        </w:pBdr>
        <w:jc w:val="left"/>
      </w:pPr>
    </w:p>
    <w:p w14:paraId="63364A74">
      <w:pPr>
        <w:jc w:val="left"/>
      </w:pPr>
    </w:p>
    <w:p w14:paraId="731FCBED">
      <w:pPr>
        <w:pStyle w:val="2"/>
        <w:jc w:val="left"/>
      </w:pPr>
      <w:r>
        <w:rPr>
          <w:u w:color="auto"/>
        </w:rPr>
        <w:t>PAGE 12 — FLOWCHART</w:t>
      </w:r>
    </w:p>
    <w:p w14:paraId="1825FA4F">
      <w:pPr>
        <w:pStyle w:val="3"/>
        <w:jc w:val="left"/>
      </w:pPr>
      <w:r>
        <w:rPr>
          <w:u w:color="auto"/>
        </w:rPr>
        <w:t>FLOWCHART OF THE PROJECT</w:t>
      </w:r>
    </w:p>
    <w:p w14:paraId="3D6886D8">
      <w:pPr>
        <w:jc w:val="left"/>
      </w:pPr>
      <w:r>
        <w:rPr>
          <w:rFonts w:ascii="Microsoft YaHei" w:hAnsi="Microsoft YaHei" w:eastAsia="Microsoft YaHei" w:cs="Microsoft YaHei"/>
          <w:sz w:val="28"/>
          <w:u w:color="auto"/>
        </w:rPr>
        <w:t>Draw the following flowchart manually using boxes and arrows: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b/>
          <w:sz w:val="28"/>
          <w:u w:color="auto"/>
        </w:rPr>
        <w:t>START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↓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b/>
          <w:sz w:val="28"/>
          <w:u w:color="auto"/>
        </w:rPr>
        <w:t>Display Main Menu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↓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b/>
          <w:sz w:val="28"/>
          <w:u w:color="auto"/>
        </w:rPr>
        <w:t>Select Conversion Category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↓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b/>
          <w:sz w:val="28"/>
          <w:u w:color="auto"/>
        </w:rPr>
        <w:t>Select Source &amp; Target Units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↓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b/>
          <w:sz w:val="28"/>
          <w:u w:color="auto"/>
        </w:rPr>
        <w:t>Enter Value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↓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b/>
          <w:sz w:val="28"/>
          <w:u w:color="auto"/>
        </w:rPr>
        <w:t>Apply Conversion Formula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↓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b/>
          <w:sz w:val="28"/>
          <w:u w:color="auto"/>
        </w:rPr>
        <w:t>Display Converted Result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↓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b/>
          <w:sz w:val="28"/>
          <w:u w:color="auto"/>
        </w:rPr>
        <w:t>Another Conversion?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↙ ↘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b/>
          <w:sz w:val="28"/>
          <w:u w:color="auto"/>
        </w:rPr>
        <w:t>YESNO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↓ ↓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b/>
          <w:sz w:val="28"/>
          <w:u w:color="auto"/>
        </w:rPr>
        <w:t>Main MenuEND</w:t>
      </w:r>
    </w:p>
    <w:p w14:paraId="38CAFE69">
      <w:pPr>
        <w:pBdr>
          <w:bottom w:val="single" w:color="auto" w:sz="4" w:space="0"/>
        </w:pBdr>
        <w:jc w:val="left"/>
      </w:pPr>
    </w:p>
    <w:p w14:paraId="16E89C5B">
      <w:pPr>
        <w:jc w:val="left"/>
      </w:pPr>
    </w:p>
    <w:p w14:paraId="4A3CD5B2">
      <w:pPr>
        <w:pStyle w:val="2"/>
        <w:jc w:val="left"/>
      </w:pPr>
      <w:r>
        <w:rPr>
          <w:u w:color="auto"/>
        </w:rPr>
        <w:t>PAGE 13 — CONVERSION FORMULAS</w:t>
      </w:r>
    </w:p>
    <w:p w14:paraId="445594C8">
      <w:pPr>
        <w:pStyle w:val="3"/>
        <w:jc w:val="left"/>
      </w:pPr>
      <w:r>
        <w:rPr>
          <w:u w:color="auto"/>
        </w:rPr>
        <w:t>IMPORTANT CONVERSION FORMULAS</w:t>
      </w:r>
    </w:p>
    <w:p w14:paraId="61289940">
      <w:pPr>
        <w:pStyle w:val="4"/>
        <w:jc w:val="left"/>
      </w:pPr>
      <w:r>
        <w:rPr>
          <w:u w:color="auto"/>
        </w:rPr>
        <w:t>Length</w:t>
      </w:r>
    </w:p>
    <w:p w14:paraId="35067035">
      <w:pPr>
        <w:jc w:val="left"/>
      </w:pPr>
      <w:r>
        <w:rPr>
          <w:rFonts w:ascii="Microsoft YaHei" w:hAnsi="Microsoft YaHei" w:eastAsia="Microsoft YaHei" w:cs="Microsoft YaHei"/>
          <w:sz w:val="28"/>
          <w:u w:color="auto"/>
        </w:rPr>
        <w:t>1 metre = 100 centimetres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1 kilometre = 1000 metres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1 foot = 0.3048 metre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1 inch = 0.0254 metre</w:t>
      </w:r>
    </w:p>
    <w:p w14:paraId="3B3B3ADD">
      <w:pPr>
        <w:pStyle w:val="4"/>
        <w:jc w:val="left"/>
      </w:pPr>
      <w:r>
        <w:rPr>
          <w:u w:color="auto"/>
        </w:rPr>
        <w:t>Weight</w:t>
      </w:r>
    </w:p>
    <w:p w14:paraId="73CED7C7">
      <w:pPr>
        <w:jc w:val="left"/>
      </w:pPr>
      <w:r>
        <w:rPr>
          <w:rFonts w:ascii="Microsoft YaHei" w:hAnsi="Microsoft YaHei" w:eastAsia="Microsoft YaHei" w:cs="Microsoft YaHei"/>
          <w:sz w:val="28"/>
          <w:u w:color="auto"/>
        </w:rPr>
        <w:t>1 kilogram = 1000 grams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1 gram = 1000 milligrams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1 pound ≈ 0.453592 kilogram</w:t>
      </w:r>
    </w:p>
    <w:p w14:paraId="42294D33">
      <w:pPr>
        <w:pStyle w:val="4"/>
        <w:jc w:val="left"/>
      </w:pPr>
      <w:r>
        <w:rPr>
          <w:u w:color="auto"/>
        </w:rPr>
        <w:t>Temperature</w:t>
      </w:r>
    </w:p>
    <w:p w14:paraId="6066F59E">
      <w:pPr>
        <w:jc w:val="left"/>
      </w:pPr>
      <w:r>
        <w:rPr>
          <w:rFonts w:ascii="Microsoft YaHei" w:hAnsi="Microsoft YaHei" w:eastAsia="Microsoft YaHei" w:cs="Microsoft YaHei"/>
          <w:b/>
          <w:sz w:val="28"/>
          <w:u w:color="auto"/>
        </w:rPr>
        <w:t>Celsius to Fahrenheit: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°F = (°C × 9/5) + 32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b/>
          <w:sz w:val="28"/>
          <w:u w:color="auto"/>
        </w:rPr>
        <w:t>Fahrenheit to Celsius: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°C = (°F − 32) × 5/9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b/>
          <w:sz w:val="28"/>
          <w:u w:color="auto"/>
        </w:rPr>
        <w:t>Celsius to Kelvin: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K = °C + 273.15</w:t>
      </w:r>
    </w:p>
    <w:p w14:paraId="52A0CD45">
      <w:pPr>
        <w:pStyle w:val="4"/>
        <w:jc w:val="left"/>
      </w:pPr>
      <w:r>
        <w:rPr>
          <w:u w:color="auto"/>
        </w:rPr>
        <w:t>Time</w:t>
      </w:r>
    </w:p>
    <w:p w14:paraId="0032DA8A">
      <w:pPr>
        <w:jc w:val="left"/>
      </w:pPr>
      <w:r>
        <w:rPr>
          <w:rFonts w:ascii="Microsoft YaHei" w:hAnsi="Microsoft YaHei" w:eastAsia="Microsoft YaHei" w:cs="Microsoft YaHei"/>
          <w:sz w:val="28"/>
          <w:u w:color="auto"/>
        </w:rPr>
        <w:t>1 minute = 60 seconds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1 hour = 60 minutes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1 day = 24 hours</w:t>
      </w:r>
    </w:p>
    <w:p w14:paraId="130B5DE8">
      <w:pPr>
        <w:pBdr>
          <w:bottom w:val="single" w:color="auto" w:sz="4" w:space="0"/>
        </w:pBdr>
        <w:jc w:val="left"/>
      </w:pPr>
    </w:p>
    <w:p w14:paraId="45F99581">
      <w:pPr>
        <w:jc w:val="left"/>
      </w:pPr>
    </w:p>
    <w:p w14:paraId="2A124F4D">
      <w:pPr>
        <w:pStyle w:val="2"/>
        <w:jc w:val="left"/>
      </w:pPr>
      <w:r>
        <w:rPr>
          <w:u w:color="auto"/>
        </w:rPr>
        <w:t>PAGE 14 — SAMPLE INPUT AND OUTPUT</w:t>
      </w:r>
    </w:p>
    <w:p w14:paraId="47CDC45A">
      <w:pPr>
        <w:pStyle w:val="3"/>
        <w:jc w:val="left"/>
      </w:pPr>
      <w:r>
        <w:rPr>
          <w:u w:color="auto"/>
        </w:rPr>
        <w:t>SAMPLE OUTPUT</w:t>
      </w:r>
    </w:p>
    <w:p w14:paraId="0052E5E5">
      <w:pPr>
        <w:pStyle w:val="4"/>
        <w:jc w:val="left"/>
      </w:pPr>
      <w:r>
        <w:rPr>
          <w:u w:color="auto"/>
        </w:rPr>
        <w:t>Example 1: Length Conversion</w:t>
      </w:r>
    </w:p>
    <w:p w14:paraId="1DBFD039">
      <w:pPr>
        <w:jc w:val="left"/>
      </w:pPr>
      <w:r>
        <w:rPr>
          <w:rFonts w:ascii="Microsoft YaHei" w:hAnsi="Microsoft YaHei" w:eastAsia="Microsoft YaHei" w:cs="Microsoft YaHei"/>
          <w:b/>
          <w:sz w:val="28"/>
          <w:u w:color="auto"/>
        </w:rPr>
        <w:t>Input: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Enter value: 5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From: Kilometre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To: Metre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b/>
          <w:sz w:val="28"/>
          <w:u w:color="auto"/>
        </w:rPr>
        <w:t>Output: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5 kilometre = 5000 metre</w:t>
      </w:r>
    </w:p>
    <w:p w14:paraId="2B730BD1">
      <w:pPr>
        <w:pStyle w:val="4"/>
        <w:jc w:val="left"/>
      </w:pPr>
      <w:r>
        <w:rPr>
          <w:u w:color="auto"/>
        </w:rPr>
        <w:t>Example 2: Temperature Conversion</w:t>
      </w:r>
    </w:p>
    <w:p w14:paraId="487BF660">
      <w:pPr>
        <w:jc w:val="left"/>
      </w:pPr>
      <w:r>
        <w:rPr>
          <w:rFonts w:ascii="Microsoft YaHei" w:hAnsi="Microsoft YaHei" w:eastAsia="Microsoft YaHei" w:cs="Microsoft YaHei"/>
          <w:b/>
          <w:sz w:val="28"/>
          <w:u w:color="auto"/>
        </w:rPr>
        <w:t>Input: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Enter temperature: 25°C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b/>
          <w:sz w:val="28"/>
          <w:u w:color="auto"/>
        </w:rPr>
        <w:t>Output: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25°C = 77°F</w:t>
      </w:r>
    </w:p>
    <w:p w14:paraId="6D51D40D">
      <w:pPr>
        <w:pStyle w:val="4"/>
        <w:jc w:val="left"/>
      </w:pPr>
      <w:r>
        <w:rPr>
          <w:u w:color="auto"/>
        </w:rPr>
        <w:t>Example 3: Weight Conversion</w:t>
      </w:r>
    </w:p>
    <w:p w14:paraId="0193982B">
      <w:pPr>
        <w:jc w:val="left"/>
      </w:pPr>
      <w:r>
        <w:rPr>
          <w:rFonts w:ascii="Microsoft YaHei" w:hAnsi="Microsoft YaHei" w:eastAsia="Microsoft YaHei" w:cs="Microsoft YaHei"/>
          <w:b/>
          <w:sz w:val="28"/>
          <w:u w:color="auto"/>
        </w:rPr>
        <w:t>Input: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Enter value: 2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From: Kilogram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To: Gram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b/>
          <w:sz w:val="28"/>
          <w:u w:color="auto"/>
        </w:rPr>
        <w:t>Output: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2 kilogram = 2000 gram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 xml:space="preserve">You can also paste or draw </w:t>
      </w:r>
      <w:r>
        <w:rPr>
          <w:rFonts w:ascii="Microsoft YaHei" w:hAnsi="Microsoft YaHei" w:eastAsia="Microsoft YaHei" w:cs="Microsoft YaHei"/>
          <w:b/>
          <w:sz w:val="28"/>
          <w:u w:color="auto"/>
        </w:rPr>
        <w:t>screenshots of your actual program output</w:t>
      </w:r>
      <w:r>
        <w:rPr>
          <w:rFonts w:ascii="Microsoft YaHei" w:hAnsi="Microsoft YaHei" w:eastAsia="Microsoft YaHei" w:cs="Microsoft YaHei"/>
          <w:sz w:val="28"/>
          <w:u w:color="auto"/>
        </w:rPr>
        <w:t xml:space="preserve"> on this page.</w:t>
      </w:r>
    </w:p>
    <w:p w14:paraId="791FC7A9">
      <w:pPr>
        <w:pBdr>
          <w:bottom w:val="single" w:color="auto" w:sz="4" w:space="0"/>
        </w:pBdr>
        <w:jc w:val="left"/>
      </w:pPr>
    </w:p>
    <w:p w14:paraId="18E8E0F9">
      <w:pPr>
        <w:jc w:val="left"/>
      </w:pPr>
    </w:p>
    <w:p w14:paraId="3CA74EB3">
      <w:pPr>
        <w:pStyle w:val="2"/>
        <w:jc w:val="left"/>
      </w:pPr>
      <w:r>
        <w:rPr>
          <w:u w:color="auto"/>
        </w:rPr>
        <w:t>PAGE 15 — ADVANTAGES AND LIMITATIONS</w:t>
      </w:r>
    </w:p>
    <w:p w14:paraId="14992BDF">
      <w:pPr>
        <w:pStyle w:val="3"/>
        <w:jc w:val="left"/>
      </w:pPr>
      <w:r>
        <w:rPr>
          <w:u w:color="auto"/>
        </w:rPr>
        <w:t>ADVANTAGES</w:t>
      </w:r>
    </w:p>
    <w:p w14:paraId="11C875D7">
      <w:pPr>
        <w:numPr>
          <w:ilvl w:val="0"/>
          <w:numId w:val="3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Easy to use.</w:t>
      </w:r>
    </w:p>
    <w:p w14:paraId="7B82D2EB">
      <w:pPr>
        <w:numPr>
          <w:ilvl w:val="0"/>
          <w:numId w:val="3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Simple menu-driven interface.</w:t>
      </w:r>
    </w:p>
    <w:p w14:paraId="742C50EE">
      <w:pPr>
        <w:numPr>
          <w:ilvl w:val="0"/>
          <w:numId w:val="3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Provides quick results.</w:t>
      </w:r>
    </w:p>
    <w:p w14:paraId="5D24CA81">
      <w:pPr>
        <w:numPr>
          <w:ilvl w:val="0"/>
          <w:numId w:val="3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Supports multiple conversion categories.</w:t>
      </w:r>
    </w:p>
    <w:p w14:paraId="2D36274A">
      <w:pPr>
        <w:numPr>
          <w:ilvl w:val="0"/>
          <w:numId w:val="3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Reduces manual calculations.</w:t>
      </w:r>
    </w:p>
    <w:p w14:paraId="7AEAC486">
      <w:pPr>
        <w:numPr>
          <w:ilvl w:val="0"/>
          <w:numId w:val="3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Useful for students and beginners.</w:t>
      </w:r>
    </w:p>
    <w:p w14:paraId="483FCD24">
      <w:pPr>
        <w:numPr>
          <w:ilvl w:val="0"/>
          <w:numId w:val="3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Demonstrates practical Python programming.</w:t>
      </w:r>
    </w:p>
    <w:p w14:paraId="34EF2D40">
      <w:pPr>
        <w:pStyle w:val="3"/>
        <w:jc w:val="left"/>
      </w:pPr>
      <w:r>
        <w:rPr>
          <w:u w:color="auto"/>
        </w:rPr>
        <w:t>LIMITATIONS</w:t>
      </w:r>
    </w:p>
    <w:p w14:paraId="7E505886">
      <w:pPr>
        <w:numPr>
          <w:ilvl w:val="0"/>
          <w:numId w:val="4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It is mainly a console-based application.</w:t>
      </w:r>
    </w:p>
    <w:p w14:paraId="04B2D669">
      <w:pPr>
        <w:numPr>
          <w:ilvl w:val="0"/>
          <w:numId w:val="4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The number of supported units is limited to the units implemented in the program.</w:t>
      </w:r>
    </w:p>
    <w:p w14:paraId="4075C0B7">
      <w:pPr>
        <w:numPr>
          <w:ilvl w:val="0"/>
          <w:numId w:val="4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It does not provide a graphical user interface.</w:t>
      </w:r>
    </w:p>
    <w:p w14:paraId="0FDED963">
      <w:pPr>
        <w:numPr>
          <w:ilvl w:val="0"/>
          <w:numId w:val="4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It may require additional programming to support new units.</w:t>
      </w:r>
    </w:p>
    <w:p w14:paraId="0D3440E6">
      <w:pPr>
        <w:numPr>
          <w:ilvl w:val="0"/>
          <w:numId w:val="4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It does not necessarily store conversion history.</w:t>
      </w:r>
    </w:p>
    <w:p w14:paraId="5D720415">
      <w:pPr>
        <w:pBdr>
          <w:bottom w:val="single" w:color="auto" w:sz="4" w:space="0"/>
        </w:pBdr>
        <w:jc w:val="left"/>
      </w:pPr>
    </w:p>
    <w:p w14:paraId="4693A6F2">
      <w:pPr>
        <w:jc w:val="left"/>
      </w:pPr>
    </w:p>
    <w:p w14:paraId="1D21E313">
      <w:pPr>
        <w:pStyle w:val="2"/>
        <w:jc w:val="left"/>
      </w:pPr>
      <w:r>
        <w:rPr>
          <w:u w:color="auto"/>
        </w:rPr>
        <w:t>PAGE 16 — FUTURE SCOPE</w:t>
      </w:r>
    </w:p>
    <w:p w14:paraId="5F93E8F1">
      <w:pPr>
        <w:pStyle w:val="3"/>
        <w:jc w:val="left"/>
      </w:pPr>
      <w:r>
        <w:rPr>
          <w:u w:color="auto"/>
        </w:rPr>
        <w:t>FUTURE SCOPE</w:t>
      </w:r>
    </w:p>
    <w:p w14:paraId="59797457">
      <w:pPr>
        <w:jc w:val="left"/>
      </w:pPr>
      <w:r>
        <w:rPr>
          <w:rFonts w:ascii="Microsoft YaHei" w:hAnsi="Microsoft YaHei" w:eastAsia="Microsoft YaHei" w:cs="Microsoft YaHei"/>
          <w:sz w:val="28"/>
          <w:u w:color="auto"/>
        </w:rPr>
        <w:t>The Unit Conversion Application can be improved in several ways in the future.</w:t>
      </w:r>
    </w:p>
    <w:p w14:paraId="45681556">
      <w:pPr>
        <w:numPr>
          <w:ilvl w:val="0"/>
          <w:numId w:val="5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A graphical user interface can be added.</w:t>
      </w:r>
    </w:p>
    <w:p w14:paraId="13C5B9CD">
      <w:pPr>
        <w:numPr>
          <w:ilvl w:val="0"/>
          <w:numId w:val="5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More units and conversion categories can be included.</w:t>
      </w:r>
    </w:p>
    <w:p w14:paraId="79C96442">
      <w:pPr>
        <w:numPr>
          <w:ilvl w:val="0"/>
          <w:numId w:val="5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A mobile application can be developed.</w:t>
      </w:r>
    </w:p>
    <w:p w14:paraId="5DB4792B">
      <w:pPr>
        <w:numPr>
          <w:ilvl w:val="0"/>
          <w:numId w:val="5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A web-based version can be created.</w:t>
      </w:r>
    </w:p>
    <w:p w14:paraId="2F4DB864">
      <w:pPr>
        <w:numPr>
          <w:ilvl w:val="0"/>
          <w:numId w:val="5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Conversion history can be added.</w:t>
      </w:r>
    </w:p>
    <w:p w14:paraId="75697BE6">
      <w:pPr>
        <w:numPr>
          <w:ilvl w:val="0"/>
          <w:numId w:val="5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Error handling can be improved.</w:t>
      </w:r>
    </w:p>
    <w:p w14:paraId="4A3818F6">
      <w:pPr>
        <w:numPr>
          <w:ilvl w:val="0"/>
          <w:numId w:val="5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More advanced scientific conversions can be included.</w:t>
      </w:r>
    </w:p>
    <w:p w14:paraId="165F5DB6">
      <w:pPr>
        <w:numPr>
          <w:ilvl w:val="0"/>
          <w:numId w:val="5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The application can support multiple languages.</w:t>
      </w:r>
    </w:p>
    <w:p w14:paraId="77771428">
      <w:pPr>
        <w:numPr>
          <w:ilvl w:val="0"/>
          <w:numId w:val="5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A search option can be added to find units quickly.</w:t>
      </w:r>
    </w:p>
    <w:p w14:paraId="5814EBC9">
      <w:pPr>
        <w:numPr>
          <w:ilvl w:val="0"/>
          <w:numId w:val="5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The project can be connected with an online database for additional conversion information.</w:t>
      </w:r>
    </w:p>
    <w:p w14:paraId="4D2F293F">
      <w:pPr>
        <w:pBdr>
          <w:bottom w:val="single" w:color="auto" w:sz="4" w:space="0"/>
        </w:pBdr>
        <w:jc w:val="left"/>
      </w:pPr>
    </w:p>
    <w:p w14:paraId="07F7F400">
      <w:pPr>
        <w:jc w:val="left"/>
      </w:pPr>
    </w:p>
    <w:p w14:paraId="5B15902D">
      <w:pPr>
        <w:pStyle w:val="2"/>
        <w:jc w:val="left"/>
      </w:pPr>
      <w:r>
        <w:rPr>
          <w:u w:color="auto"/>
        </w:rPr>
        <w:t>PAGE 17 — CONCLUSION</w:t>
      </w:r>
    </w:p>
    <w:p w14:paraId="7EBD33FB">
      <w:pPr>
        <w:pStyle w:val="3"/>
        <w:jc w:val="left"/>
      </w:pPr>
      <w:r>
        <w:rPr>
          <w:u w:color="auto"/>
        </w:rPr>
        <w:t>CONCLUSION</w:t>
      </w:r>
    </w:p>
    <w:p w14:paraId="4BD3F042">
      <w:pPr>
        <w:jc w:val="left"/>
      </w:pPr>
      <w:r>
        <w:rPr>
          <w:rFonts w:ascii="Microsoft YaHei" w:hAnsi="Microsoft YaHei" w:eastAsia="Microsoft YaHei" w:cs="Microsoft YaHei"/>
          <w:sz w:val="28"/>
          <w:u w:color="auto"/>
        </w:rPr>
        <w:t xml:space="preserve">The </w:t>
      </w:r>
      <w:r>
        <w:rPr>
          <w:rFonts w:ascii="Microsoft YaHei" w:hAnsi="Microsoft YaHei" w:eastAsia="Microsoft YaHei" w:cs="Microsoft YaHei"/>
          <w:b/>
          <w:sz w:val="28"/>
          <w:u w:color="auto"/>
        </w:rPr>
        <w:t>Unit Conversion Application</w:t>
      </w:r>
      <w:r>
        <w:rPr>
          <w:rFonts w:ascii="Microsoft YaHei" w:hAnsi="Microsoft YaHei" w:eastAsia="Microsoft YaHei" w:cs="Microsoft YaHei"/>
          <w:sz w:val="28"/>
          <w:u w:color="auto"/>
        </w:rPr>
        <w:t xml:space="preserve"> successfully demonstrates the practical application of Python programming.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The project provides a simple method for converting values between different units. It includes various conversion categories such as length, weight, temperature, time, area, volume, speed, and digital storage.</w:t>
      </w:r>
      <w:r>
        <w:rPr>
          <w:u w:color="auto"/>
        </w:rPr>
        <w:t>﻿</w:t>
      </w:r>
      <w:bookmarkStart w:id="0" w:name="_GoBack"/>
      <w:bookmarkEnd w:id="0"/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During the development of this project, important programming concepts such as variables, user input, conditional statements, loops, functions, and mathematical calculations were applied.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Overall, this project helped in developing programming, logical thinking, and problem-solving skills. It also demonstrates how Python can be used to create useful real-world applications.</w:t>
      </w:r>
    </w:p>
    <w:p w14:paraId="5FC2072F">
      <w:pPr>
        <w:pBdr>
          <w:bottom w:val="single" w:color="auto" w:sz="4" w:space="0"/>
        </w:pBdr>
        <w:jc w:val="left"/>
      </w:pPr>
    </w:p>
    <w:p w14:paraId="3C2170BF">
      <w:pPr>
        <w:jc w:val="left"/>
      </w:pPr>
    </w:p>
    <w:p w14:paraId="736B9C08">
      <w:pPr>
        <w:pStyle w:val="2"/>
        <w:jc w:val="left"/>
      </w:pPr>
      <w:r>
        <w:rPr>
          <w:u w:color="auto"/>
        </w:rPr>
        <w:t>PAGE 18 — REFERENCES</w:t>
      </w:r>
    </w:p>
    <w:p w14:paraId="76351F57">
      <w:pPr>
        <w:pStyle w:val="3"/>
        <w:jc w:val="left"/>
      </w:pPr>
      <w:r>
        <w:rPr>
          <w:u w:color="auto"/>
        </w:rPr>
        <w:t>REFERENCES</w:t>
      </w:r>
    </w:p>
    <w:p w14:paraId="7913F7DE">
      <w:pPr>
        <w:numPr>
          <w:ilvl w:val="0"/>
          <w:numId w:val="6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Python Programming Language Documentation.</w:t>
      </w:r>
    </w:p>
    <w:p w14:paraId="7AD1777C">
      <w:pPr>
        <w:numPr>
          <w:ilvl w:val="0"/>
          <w:numId w:val="6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Visual Studio Code Documentation.</w:t>
      </w:r>
    </w:p>
    <w:p w14:paraId="1DFBC99D">
      <w:pPr>
        <w:numPr>
          <w:ilvl w:val="0"/>
          <w:numId w:val="6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GitHub Documentation.</w:t>
      </w:r>
    </w:p>
    <w:p w14:paraId="4ACFB751">
      <w:pPr>
        <w:numPr>
          <w:ilvl w:val="0"/>
          <w:numId w:val="6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Basic Mathematics and Unit Conversion References.</w:t>
      </w:r>
    </w:p>
    <w:p w14:paraId="051E22FA">
      <w:pPr>
        <w:numPr>
          <w:ilvl w:val="0"/>
          <w:numId w:val="6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Python programming notes and classroom material.</w:t>
      </w:r>
    </w:p>
    <w:p w14:paraId="21554C0D">
      <w:pPr>
        <w:pStyle w:val="4"/>
        <w:jc w:val="left"/>
      </w:pPr>
      <w:r>
        <w:rPr>
          <w:u w:color="auto"/>
        </w:rPr>
        <w:t>PROJECT DETAILS</w:t>
      </w:r>
    </w:p>
    <w:p w14:paraId="3D74F36A">
      <w:pPr>
        <w:jc w:val="left"/>
      </w:pPr>
      <w:r>
        <w:rPr>
          <w:rFonts w:ascii="Microsoft YaHei" w:hAnsi="Microsoft YaHei" w:eastAsia="Microsoft YaHei" w:cs="Microsoft YaHei"/>
          <w:b/>
          <w:sz w:val="28"/>
          <w:u w:color="auto"/>
        </w:rPr>
        <w:t>Project Title:</w:t>
      </w:r>
      <w:r>
        <w:rPr>
          <w:rFonts w:ascii="Microsoft YaHei" w:hAnsi="Microsoft YaHei" w:eastAsia="Microsoft YaHei" w:cs="Microsoft YaHei"/>
          <w:sz w:val="28"/>
          <w:u w:color="auto"/>
        </w:rPr>
        <w:t xml:space="preserve"> Unit Conversion Application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b/>
          <w:sz w:val="28"/>
          <w:u w:color="auto"/>
        </w:rPr>
        <w:t>Programming Language:</w:t>
      </w:r>
      <w:r>
        <w:rPr>
          <w:rFonts w:ascii="Microsoft YaHei" w:hAnsi="Microsoft YaHei" w:eastAsia="Microsoft YaHei" w:cs="Microsoft YaHei"/>
          <w:sz w:val="28"/>
          <w:u w:color="auto"/>
        </w:rPr>
        <w:t xml:space="preserve"> Python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b/>
          <w:sz w:val="28"/>
          <w:u w:color="auto"/>
        </w:rPr>
        <w:t>Development Environment:</w:t>
      </w:r>
      <w:r>
        <w:rPr>
          <w:rFonts w:ascii="Microsoft YaHei" w:hAnsi="Microsoft YaHei" w:eastAsia="Microsoft YaHei" w:cs="Microsoft YaHei"/>
          <w:sz w:val="28"/>
          <w:u w:color="auto"/>
        </w:rPr>
        <w:t xml:space="preserve"> Visual Studio Code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b/>
          <w:sz w:val="28"/>
          <w:u w:color="auto"/>
        </w:rPr>
        <w:t>Repository:</w:t>
      </w:r>
      <w:r>
        <w:rPr>
          <w:rFonts w:ascii="Microsoft YaHei" w:hAnsi="Microsoft YaHei" w:eastAsia="Microsoft YaHei" w:cs="Microsoft YaHei"/>
          <w:sz w:val="28"/>
          <w:u w:color="auto"/>
        </w:rPr>
        <w:t xml:space="preserve"> GitHub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b/>
          <w:sz w:val="28"/>
          <w:u w:color="auto"/>
        </w:rPr>
        <w:t>Student Name:</w:t>
      </w:r>
      <w:r>
        <w:rPr>
          <w:rFonts w:ascii="Microsoft YaHei" w:hAnsi="Microsoft YaHei" w:eastAsia="Microsoft YaHei" w:cs="Microsoft YaHei"/>
          <w:sz w:val="28"/>
          <w:u w:color="auto"/>
        </w:rPr>
        <w:t xml:space="preserve"> Akanksha Upadhyay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b/>
          <w:sz w:val="28"/>
          <w:u w:color="auto"/>
        </w:rPr>
        <w:t>Registration No.:</w:t>
      </w:r>
      <w:r>
        <w:rPr>
          <w:rFonts w:ascii="Microsoft YaHei" w:hAnsi="Microsoft YaHei" w:eastAsia="Microsoft YaHei" w:cs="Microsoft YaHei"/>
          <w:sz w:val="28"/>
          <w:u w:color="auto"/>
        </w:rPr>
        <w:t xml:space="preserve"> 26BAC10041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b/>
          <w:sz w:val="28"/>
          <w:u w:color="auto"/>
        </w:rPr>
        <w:t>Branch:</w:t>
      </w:r>
      <w:r>
        <w:rPr>
          <w:rFonts w:ascii="Microsoft YaHei" w:hAnsi="Microsoft YaHei" w:eastAsia="Microsoft YaHei" w:cs="Microsoft YaHei"/>
          <w:sz w:val="28"/>
          <w:u w:color="auto"/>
        </w:rPr>
        <w:t xml:space="preserve"> ECE (AI &amp; Cybernetics)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b/>
          <w:sz w:val="28"/>
          <w:u w:color="auto"/>
        </w:rPr>
        <w:t>Academic Session:</w:t>
      </w:r>
      <w:r>
        <w:rPr>
          <w:rFonts w:ascii="Microsoft YaHei" w:hAnsi="Microsoft YaHei" w:eastAsia="Microsoft YaHei" w:cs="Microsoft YaHei"/>
          <w:sz w:val="28"/>
          <w:u w:color="auto"/>
        </w:rPr>
        <w:t xml:space="preserve"> 2026–27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37"/>
      <w:numFmt w:val="decimal"/>
      <w:suff w:val="space"/>
      <w:lvlText w:val="%1."/>
      <w:lvlJc w:val="left"/>
      <w:pPr>
        <w:ind w:left="0"/>
      </w:pPr>
    </w:lvl>
  </w:abstractNum>
  <w:abstractNum w:abstractNumId="1">
    <w:nsid w:val="BF205925"/>
    <w:multiLevelType w:val="singleLevel"/>
    <w:tmpl w:val="BF205925"/>
    <w:lvl w:ilvl="0" w:tentative="0">
      <w:start w:val="32"/>
      <w:numFmt w:val="decimal"/>
      <w:suff w:val="space"/>
      <w:lvlText w:val="%1."/>
      <w:lvlJc w:val="left"/>
      <w:pPr>
        <w:ind w:left="0"/>
      </w:pPr>
    </w:lvl>
  </w:abstractNum>
  <w:abstractNum w:abstractNumId="2">
    <w:nsid w:val="CF092B84"/>
    <w:multiLevelType w:val="singleLevel"/>
    <w:tmpl w:val="CF092B84"/>
    <w:lvl w:ilvl="0" w:tentative="0">
      <w:start w:val="11"/>
      <w:numFmt w:val="decimal"/>
      <w:suff w:val="space"/>
      <w:lvlText w:val="%1."/>
      <w:lvlJc w:val="left"/>
      <w:pPr>
        <w:ind w:left="0"/>
      </w:pPr>
    </w:lvl>
  </w:abstractNum>
  <w:abstractNum w:abstractNumId="3">
    <w:nsid w:val="0053208E"/>
    <w:multiLevelType w:val="singleLevel"/>
    <w:tmpl w:val="0053208E"/>
    <w:lvl w:ilvl="0" w:tentative="0">
      <w:start w:val="1"/>
      <w:numFmt w:val="decimal"/>
      <w:suff w:val="space"/>
      <w:lvlText w:val="%1."/>
      <w:lvlJc w:val="left"/>
      <w:pPr>
        <w:ind w:left="0"/>
      </w:pPr>
    </w:lvl>
  </w:abstractNum>
  <w:abstractNum w:abstractNumId="4">
    <w:nsid w:val="03D62ECE"/>
    <w:multiLevelType w:val="singleLevel"/>
    <w:tmpl w:val="03D62ECE"/>
    <w:lvl w:ilvl="0" w:tentative="0">
      <w:start w:val="47"/>
      <w:numFmt w:val="decimal"/>
      <w:suff w:val="space"/>
      <w:lvlText w:val="%1."/>
      <w:lvlJc w:val="left"/>
      <w:pPr>
        <w:ind w:left="0"/>
      </w:pPr>
    </w:lvl>
  </w:abstractNum>
  <w:abstractNum w:abstractNumId="5">
    <w:nsid w:val="59ADCABA"/>
    <w:multiLevelType w:val="singleLevel"/>
    <w:tmpl w:val="59ADCABA"/>
    <w:lvl w:ilvl="0" w:tentative="0">
      <w:start w:val="25"/>
      <w:numFmt w:val="decimal"/>
      <w:suff w:val="space"/>
      <w:lvlText w:val="%1."/>
      <w:lvlJc w:val="left"/>
      <w:pPr>
        <w:ind w:left="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372C77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basedOn w:val="1"/>
    <w:qFormat/>
    <w:uiPriority w:val="0"/>
    <w:pPr>
      <w:outlineLvl w:val="0"/>
    </w:pPr>
    <w:rPr>
      <w:b/>
      <w:sz w:val="42"/>
    </w:rPr>
  </w:style>
  <w:style w:type="paragraph" w:styleId="3">
    <w:name w:val="heading 2"/>
    <w:basedOn w:val="1"/>
    <w:uiPriority w:val="0"/>
    <w:pPr>
      <w:outlineLvl w:val="0"/>
    </w:pPr>
    <w:rPr>
      <w:b/>
      <w:sz w:val="31"/>
    </w:rPr>
  </w:style>
  <w:style w:type="paragraph" w:styleId="4">
    <w:name w:val="heading 3"/>
    <w:basedOn w:val="1"/>
    <w:uiPriority w:val="0"/>
    <w:pPr>
      <w:outlineLvl w:val="0"/>
    </w:pPr>
    <w:rPr>
      <w:b/>
      <w:sz w:val="31"/>
    </w:rPr>
  </w:style>
  <w:style w:type="paragraph" w:styleId="5">
    <w:name w:val="heading 4"/>
    <w:basedOn w:val="1"/>
    <w:uiPriority w:val="0"/>
    <w:pPr>
      <w:outlineLvl w:val="0"/>
    </w:pPr>
    <w:rPr>
      <w:b/>
      <w:sz w:val="27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1580</Words>
  <Characters>8885</Characters>
  <TotalTime>5</TotalTime>
  <ScaleCrop>false</ScaleCrop>
  <LinksUpToDate>false</LinksUpToDate>
  <CharactersWithSpaces>10196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2026-09-27T08:41:00Z</dcterms:created>
  <dc:creator>Apache POI</dc:creator>
  <cp:lastModifiedBy>hp</cp:lastModifiedBy>
  <dcterms:modified xsi:type="dcterms:W3CDTF">2026-09-27T09:17:44Z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eyJoZGlkIjoiMDNmMmY1YTY1YTJkNDA0ODdhOTU0MjhjNmVhOWE5YmUifQ==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5DD3895FE854459DBBF1F31039CDBA8B_12</vt:lpwstr>
  </property>
</Properties>
</file>