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Staff Personal Information and Records</w:t>
      </w:r>
    </w:p>
    <w:p>
      <w:pPr>
        <w:spacing w:after="240"/>
        <w:jc w:val="center"/>
      </w:pPr>
      <w:r>
        <w:rPr>
          <w:i/>
          <w:iCs/>
          <w:sz w:val="20"/>
          <w:szCs w:val="20"/>
        </w:rPr>
        <w:t xml:space="preserve">HCO Full Accreditation, 6th Edition — HRM.10.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documented personal information for each staff member.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HRM.10: There is documented personal information for each staff member.</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staff personal information and records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staff personal information and records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HRM.10 so that there is documented personal information for each staff member.</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Personal files are maintained with respect to all staff, and their confidentiality is ensured.</w:t>
      </w:r>
    </w:p>
    <w:p>
      <w:pPr>
        <w:spacing w:after="80"/>
      </w:pPr>
      <w:r>
        <w:rPr>
          <w:sz w:val="22"/>
          <w:szCs w:val="22"/>
        </w:rPr>
        <w:t xml:space="preserve">2. Do not skip: The personal files contain personal information regarding the staff’s qualification, job description...</w:t>
      </w:r>
    </w:p>
    <w:p>
      <w:pPr>
        <w:spacing w:after="80"/>
      </w:pPr>
      <w:r>
        <w:rPr>
          <w:sz w:val="22"/>
          <w:szCs w:val="22"/>
        </w:rPr>
        <w:t xml:space="preserve">3. Do not skip: Records of in-service training and education are maintained.</w:t>
      </w:r>
    </w:p>
    <w:p>
      <w:pPr>
        <w:spacing w:after="80"/>
      </w:pPr>
      <w:r>
        <w:rPr>
          <w:sz w:val="22"/>
          <w:szCs w:val="22"/>
        </w:rPr>
        <w:t xml:space="preserve">4. Do not skip: Personal files contain results of all evaluations and remarks.</w:t>
      </w:r>
    </w:p>
    <w:p>
      <w:pPr>
        <w:spacing w:after="80"/>
      </w:pPr>
      <w:r>
        <w:rPr>
          <w:sz w:val="22"/>
          <w:szCs w:val="22"/>
        </w:rPr>
        <w:t xml:space="preserve">5. Staff who see a HRM.10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Personal files are maintained with respect to all staff, and their...</w:t>
      </w:r>
    </w:p>
    <w:p>
      <w:pPr>
        <w:spacing w:after="140"/>
      </w:pPr>
      <w:r>
        <w:rPr>
          <w:sz w:val="22"/>
          <w:szCs w:val="22"/>
        </w:rPr>
        <w:t xml:space="preserve">Personal files are maintained for all staff at Preview Hospital, kept current and updated (electronic format is acceptable), with confidentiality maintained and access restricted.</w:t>
      </w:r>
    </w:p>
    <w:p>
      <w:pPr>
        <w:spacing w:after="140"/>
      </w:pPr>
      <w:r>
        <w:rPr>
          <w:sz w:val="22"/>
          <w:szCs w:val="22"/>
        </w:rPr>
        <w:t xml:space="preserve">Method note (from guidebook interpretation): Each file must be current, updated and could be in the electronic format. The organisation maintains confidentiality and access to personal files is restricted.</w:t>
      </w:r>
    </w:p>
    <w:p>
      <w:pPr>
        <w:pStyle w:val="Heading2"/>
        <w:spacing w:after="100" w:before="220"/>
      </w:pPr>
      <w:r>
        <w:t xml:space="preserve">5.2 The personal files contain personal information regarding the staff’s...</w:t>
      </w:r>
    </w:p>
    <w:p>
      <w:pPr>
        <w:spacing w:after="140"/>
      </w:pPr>
      <w:r>
        <w:rPr>
          <w:sz w:val="22"/>
          <w:szCs w:val="22"/>
        </w:rPr>
        <w:t xml:space="preserve">Each staff member's personal file at Preview Hospital contains their qualification, job description, verification of credentials and health status.</w:t>
      </w:r>
    </w:p>
    <w:p>
      <w:pPr>
        <w:spacing w:after="140"/>
      </w:pPr>
      <w:r>
        <w:rPr>
          <w:sz w:val="22"/>
          <w:szCs w:val="22"/>
        </w:rPr>
        <w:t xml:space="preserve">Method note (from guidebook interpretation): The personal file shall contain these records.</w:t>
      </w:r>
    </w:p>
    <w:p>
      <w:pPr>
        <w:pStyle w:val="Heading2"/>
        <w:spacing w:after="100" w:before="220"/>
      </w:pPr>
      <w:r>
        <w:t xml:space="preserve">5.3 Records of in-service training and education are maintained</w:t>
      </w:r>
    </w:p>
    <w:p>
      <w:pPr>
        <w:spacing w:after="140"/>
      </w:pPr>
      <w:r>
        <w:rPr>
          <w:sz w:val="22"/>
          <w:szCs w:val="22"/>
        </w:rPr>
        <w:t xml:space="preserve">Records of in-service training and education are maintained for staff at Preview Hospital. For internal training, an annual summary may be filed, with a supporting document verifying attendance. Where training records are held elsewhere, the personal file carries traceability to them; electronic training records are acceptable.</w:t>
      </w:r>
    </w:p>
    <w:p>
      <w:pPr>
        <w:spacing w:after="140"/>
      </w:pPr>
      <w:r>
        <w:rPr>
          <w:sz w:val="22"/>
          <w:szCs w:val="22"/>
        </w:rPr>
        <w:t xml:space="preserve">Method note (from guidebook interpretation): In the case of internal training, the organisation could file a summary of all trainings attended by the staff on an annual basis. However, there shall be a supporting document (hard/soft copy) to verify that the staff has attended the training. In case the organisation maintains training records elsewhere, traceability shall be provided in the personal file to ensure that the intent of the objective element is addressed. Electronic training records are acceptable.</w:t>
      </w:r>
    </w:p>
    <w:p>
      <w:pPr>
        <w:pStyle w:val="Heading2"/>
        <w:spacing w:after="100" w:before="220"/>
      </w:pPr>
      <w:r>
        <w:t xml:space="preserve">5.4 Personal files contain results of all evaluations and remarks</w:t>
      </w:r>
    </w:p>
    <w:p>
      <w:pPr>
        <w:spacing w:after="140"/>
      </w:pPr>
      <w:r>
        <w:rPr>
          <w:sz w:val="22"/>
          <w:szCs w:val="22"/>
        </w:rPr>
        <w:t xml:space="preserve">Personal files at Preview Hospital contain the results of all evaluations and remarks — performance appraisals, training assessments, health-check outcomes, and records of achievement, appreciation, complaint, warning or memo.</w:t>
      </w:r>
    </w:p>
    <w:p>
      <w:pPr>
        <w:spacing w:after="140"/>
      </w:pPr>
      <w:r>
        <w:rPr>
          <w:sz w:val="22"/>
          <w:szCs w:val="22"/>
        </w:rPr>
        <w:t xml:space="preserve">Method note (from guidebook interpretation): Evaluations would include performance appraisals, training assessment and outcome of health checks. The personal file would include records of achievement/ appreciation/complaint/warning/memo etc.</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HRM.10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Personal Information and Records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HRM.10.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HRM.10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HRM.10.</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HRM.10</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are maintained with respect to all staff, and their confidentiality is ensured.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personal files contain personal information regarding the staff’s qualification, job description, verification of credentials and health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Records of in-service training and education are maintained.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contain results of all evaluations and remarks.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HRM.10.a — Personal files are maintained with respect to all staff, and their confidentiality is ensured.</w:t>
      </w:r>
    </w:p>
    <w:p>
      <w:pPr>
        <w:pStyle w:val="ListParagraph"/>
        <w:numPr>
          <w:ilvl w:val="0"/>
          <w:numId w:val="1"/>
        </w:numPr>
        <w:spacing w:after="60"/>
      </w:pPr>
      <w:r>
        <w:rPr>
          <w:sz w:val="22"/>
          <w:szCs w:val="22"/>
        </w:rPr>
        <w:t xml:space="preserve">Personal-file maintenance record for all staff, current and updated.</w:t>
      </w:r>
    </w:p>
    <w:p>
      <w:pPr>
        <w:pStyle w:val="ListParagraph"/>
        <w:numPr>
          <w:ilvl w:val="0"/>
          <w:numId w:val="1"/>
        </w:numPr>
        <w:spacing w:after="60"/>
      </w:pPr>
      <w:r>
        <w:rPr>
          <w:sz w:val="22"/>
          <w:szCs w:val="22"/>
        </w:rPr>
        <w:t xml:space="preserve">Confidentiality and access-restriction record.</w:t>
      </w:r>
    </w:p>
    <w:p>
      <w:pPr>
        <w:pStyle w:val="ListParagraph"/>
        <w:numPr>
          <w:ilvl w:val="0"/>
          <w:numId w:val="1"/>
        </w:numPr>
        <w:spacing w:after="60"/>
      </w:pPr>
      <w:r>
        <w:rPr>
          <w:sz w:val="22"/>
          <w:szCs w:val="22"/>
        </w:rPr>
        <w:t xml:space="preserve">Electronic-format record, where used.</w:t>
      </w:r>
    </w:p>
    <w:p>
      <w:pPr>
        <w:pStyle w:val="Heading2"/>
        <w:spacing w:after="100" w:before="220"/>
      </w:pPr>
      <w:r>
        <w:t xml:space="preserve">HRM.10.b — The personal files contain personal information regarding the staff’s qualification, job description, verification of credentials and health status.</w:t>
      </w:r>
    </w:p>
    <w:p>
      <w:pPr>
        <w:pStyle w:val="ListParagraph"/>
        <w:numPr>
          <w:ilvl w:val="0"/>
          <w:numId w:val="1"/>
        </w:numPr>
        <w:spacing w:after="60"/>
      </w:pPr>
      <w:r>
        <w:rPr>
          <w:sz w:val="22"/>
          <w:szCs w:val="22"/>
        </w:rPr>
        <w:t xml:space="preserve">Personal-file content record — qualification, job description, credential verification, health status.</w:t>
      </w:r>
    </w:p>
    <w:p>
      <w:pPr>
        <w:pStyle w:val="ListParagraph"/>
        <w:numPr>
          <w:ilvl w:val="0"/>
          <w:numId w:val="1"/>
        </w:numPr>
        <w:spacing w:after="60"/>
      </w:pPr>
      <w:r>
        <w:rPr>
          <w:sz w:val="22"/>
          <w:szCs w:val="22"/>
        </w:rPr>
        <w:t xml:space="preserve">Completeness-check record.</w:t>
      </w:r>
    </w:p>
    <w:p>
      <w:pPr>
        <w:pStyle w:val="ListParagraph"/>
        <w:numPr>
          <w:ilvl w:val="0"/>
          <w:numId w:val="1"/>
        </w:numPr>
        <w:spacing w:after="60"/>
      </w:pPr>
      <w:r>
        <w:rPr>
          <w:sz w:val="22"/>
          <w:szCs w:val="22"/>
        </w:rPr>
        <w:t xml:space="preserve">Update-currency record.</w:t>
      </w:r>
    </w:p>
    <w:p>
      <w:pPr>
        <w:pStyle w:val="Heading2"/>
        <w:spacing w:after="100" w:before="220"/>
      </w:pPr>
      <w:r>
        <w:t xml:space="preserve">HRM.10.c — Records of in-service training and education are maintained.</w:t>
      </w:r>
    </w:p>
    <w:p>
      <w:pPr>
        <w:pStyle w:val="ListParagraph"/>
        <w:numPr>
          <w:ilvl w:val="0"/>
          <w:numId w:val="1"/>
        </w:numPr>
        <w:spacing w:after="60"/>
      </w:pPr>
      <w:r>
        <w:rPr>
          <w:sz w:val="22"/>
          <w:szCs w:val="22"/>
        </w:rPr>
        <w:t xml:space="preserve">In-service training and education record maintained in, or traceable from, the personal file.</w:t>
      </w:r>
    </w:p>
    <w:p>
      <w:pPr>
        <w:pStyle w:val="ListParagraph"/>
        <w:numPr>
          <w:ilvl w:val="0"/>
          <w:numId w:val="1"/>
        </w:numPr>
        <w:spacing w:after="60"/>
      </w:pPr>
      <w:r>
        <w:rPr>
          <w:sz w:val="22"/>
          <w:szCs w:val="22"/>
        </w:rPr>
        <w:t xml:space="preserve">Annual training-summary record for internal training.</w:t>
      </w:r>
    </w:p>
    <w:p>
      <w:pPr>
        <w:pStyle w:val="ListParagraph"/>
        <w:numPr>
          <w:ilvl w:val="0"/>
          <w:numId w:val="1"/>
        </w:numPr>
        <w:spacing w:after="60"/>
      </w:pPr>
      <w:r>
        <w:rPr>
          <w:sz w:val="22"/>
          <w:szCs w:val="22"/>
        </w:rPr>
        <w:t xml:space="preserve">Attendance-verification supporting document.</w:t>
      </w:r>
    </w:p>
    <w:p>
      <w:pPr>
        <w:pStyle w:val="Heading2"/>
        <w:spacing w:after="100" w:before="220"/>
      </w:pPr>
      <w:r>
        <w:t xml:space="preserve">HRM.10.d — Personal files contain results of all evaluations and remarks.</w:t>
      </w:r>
    </w:p>
    <w:p>
      <w:pPr>
        <w:pStyle w:val="ListParagraph"/>
        <w:numPr>
          <w:ilvl w:val="0"/>
          <w:numId w:val="1"/>
        </w:numPr>
        <w:spacing w:after="60"/>
      </w:pPr>
      <w:r>
        <w:rPr>
          <w:sz w:val="22"/>
          <w:szCs w:val="22"/>
        </w:rPr>
        <w:t xml:space="preserve">Personal-file record of evaluation results and remarks — appraisals, training assessment, health-check outcome, achievement/complaint/warning/memo.</w:t>
      </w:r>
    </w:p>
    <w:p>
      <w:pPr>
        <w:pStyle w:val="ListParagraph"/>
        <w:numPr>
          <w:ilvl w:val="0"/>
          <w:numId w:val="1"/>
        </w:numPr>
        <w:spacing w:after="60"/>
      </w:pPr>
      <w:r>
        <w:rPr>
          <w:sz w:val="22"/>
          <w:szCs w:val="22"/>
        </w:rPr>
        <w:t xml:space="preserve">Completeness-check record.</w:t>
      </w:r>
    </w:p>
    <w:p>
      <w:pPr>
        <w:pStyle w:val="ListParagraph"/>
        <w:numPr>
          <w:ilvl w:val="0"/>
          <w:numId w:val="1"/>
        </w:numPr>
        <w:spacing w:after="60"/>
      </w:pPr>
      <w:r>
        <w:rPr>
          <w:sz w:val="22"/>
          <w:szCs w:val="22"/>
        </w:rPr>
        <w:t xml:space="preserve">Confidential-handling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«HCO/HRM/POL/10»  |  Controlled document  |  Staff Personal Information and Records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2026-08-21T14:56:18.095Z</dcterms:created>
  <dcterms:modified xsi:type="dcterms:W3CDTF">2026-08-21T14:56:18.096Z</dcterms:modified>
</cp:coreProperties>
</file>

<file path=docProps/custom.xml><?xml version="1.0" encoding="utf-8"?>
<Properties xmlns="http://schemas.openxmlformats.org/officeDocument/2006/custom-properties" xmlns:vt="http://schemas.openxmlformats.org/officeDocument/2006/docPropsVTypes"/>
</file>