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PRE.6.b — The organisation has a mechanism to capture the patient experience.</w:t>
      </w:r>
    </w:p>
    <w:p>
      <w:r>
        <w:t>PRE.6 Record 02 — Patient experience capture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experience detail -- wait time, dignity, communication, pain control -- was actually captured, distinct from the satisfaction score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ward exit conversation captures that a patient waited 90 minutes for pain medication, flagged separately from their overall satisfaction rating.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can be satisfied overall and still have waited three hours in pain -- a satisfaction score alone hides exactly the detail this hospital needs to fix.</w:t>
            </w:r>
          </w:p>
        </w:tc>
      </w:tr>
    </w:tbl>
    <w:p/>
    <w:p>
      <w:r>
        <w:t>How to fill this in — column by column</w:t>
      </w:r>
    </w:p>
    <w:p>
      <w:r>
        <w:t>Date: Date of capture.</w:t>
      </w:r>
    </w:p>
    <w:p>
      <w:r>
        <w:t>Patient (Identifier 1) / UID (Identifier 2): The patient.</w:t>
      </w:r>
    </w:p>
    <w:p>
      <w:r>
        <w:t>Experience Dimension: Wait time, dignity, communication, pain control.</w:t>
      </w:r>
    </w:p>
    <w:p>
      <w:r>
        <w:t>What Happened: Specific detail.</w:t>
      </w:r>
    </w:p>
    <w:p>
      <w:r>
        <w:t>Captured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Experience Dimension</w:t>
            </w:r>
          </w:p>
        </w:tc>
        <w:tc>
          <w:tcPr>
            <w:tcW w:type="dxa" w:w="1728"/>
          </w:tcPr>
          <w:p>
            <w:r>
              <w:t>What Happened</w:t>
            </w:r>
          </w:p>
        </w:tc>
        <w:tc>
          <w:tcPr>
            <w:tcW w:type="dxa" w:w="1728"/>
          </w:tcPr>
          <w:p>
            <w:r>
              <w:t>Captured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15-Jul-2026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Swati Kapoor / UID-01074</w:t>
            </w:r>
          </w:p>
        </w:tc>
        <w:tc>
          <w:tcPr>
            <w:tcW w:type="dxa" w:w="1728"/>
            <w:shd w:val="clear" w:color="auto" w:fill="FFF2CC"/>
          </w:tcPr>
          <w:p>
            <w:r>
              <w:t>Pain control / wait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Waited 90 minutes for pain medication after request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Nurse T. Kulkarni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