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COP.8.c — Age-specific competency of those who care for children</w:t>
      </w:r>
    </w:p>
    <w:p>
      <w:r>
        <w:t>COP.8 Record 3 — Age-specific competency assignment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/ Shift: Date and shift.</w:t>
      </w:r>
    </w:p>
    <w:p>
      <w:pPr>
        <w:pStyle w:val="ListParagraph"/>
      </w:pPr>
      <w:r>
        <w:t>Staff Name: Person assigned.</w:t>
      </w:r>
    </w:p>
    <w:p>
      <w:pPr>
        <w:pStyle w:val="ListParagraph"/>
      </w:pPr>
      <w:r>
        <w:t>Age Group Assigned: Neonate / infant / child / adolescent.</w:t>
      </w:r>
    </w:p>
    <w:p>
      <w:pPr>
        <w:pStyle w:val="ListParagraph"/>
      </w:pPr>
      <w:r>
        <w:t>Competency Verified? (Y/N, date): Whether age-specific competency was verified before assignment.</w:t>
      </w:r>
    </w:p>
    <w:p>
      <w:pPr>
        <w:pStyle w:val="ListParagraph"/>
      </w:pPr>
      <w:r>
        <w:t>If Covering for Absence -- Cover Arrangement: How the cover arrangement was used, if applicable.</w:t>
      </w:r>
    </w:p>
    <w:p>
      <w:pPr>
        <w:pStyle w:val="ListParagraph"/>
      </w:pPr>
      <w:r>
        <w:t>Assigned By: Person in charge who made the assignment.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every staff member assigned to a child or neonate actually has the age-specific competency for that group -- not just a general nursing registration.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nurse new to the unit is not assigned to the nursery until her neonatal competency is verified -- this log shows that check happened before, not after, the assignment.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those who care for children to have age-specific competency.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 / Shift</w:t>
            </w:r>
          </w:p>
        </w:tc>
        <w:tc>
          <w:tcPr>
            <w:tcW w:type="dxa" w:w="1440"/>
          </w:tcPr>
          <w:p>
            <w:r>
              <w:t>Staff Name</w:t>
            </w:r>
          </w:p>
        </w:tc>
        <w:tc>
          <w:tcPr>
            <w:tcW w:type="dxa" w:w="1440"/>
          </w:tcPr>
          <w:p>
            <w:r>
              <w:t>Age Group Assigned</w:t>
            </w:r>
          </w:p>
        </w:tc>
        <w:tc>
          <w:tcPr>
            <w:tcW w:type="dxa" w:w="1440"/>
          </w:tcPr>
          <w:p>
            <w:r>
              <w:t>Competency Verified? (Y/N, date)</w:t>
            </w:r>
          </w:p>
        </w:tc>
        <w:tc>
          <w:tcPr>
            <w:tcW w:type="dxa" w:w="1440"/>
          </w:tcPr>
          <w:p>
            <w:r>
              <w:t>If Covering for Absence -- Cover Arrangement</w:t>
            </w:r>
          </w:p>
        </w:tc>
        <w:tc>
          <w:tcPr>
            <w:tcW w:type="dxa" w:w="1440"/>
          </w:tcPr>
          <w:p>
            <w:r>
              <w:t>Assigned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/ Night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Neonate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verified 01/02/2026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Paediatric In-Charge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