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Community Emergencies, Epidemics and Disasters</w:t>
      </w:r>
    </w:p>
    <w:p>
      <w:pPr>
        <w:spacing w:after="240"/>
        <w:jc w:val="center"/>
      </w:pPr>
      <w:r>
        <w:rPr>
          <w:i/>
          <w:iCs/>
          <w:sz w:val="20"/>
          <w:szCs w:val="20"/>
        </w:rPr>
        <w:t xml:space="preserve">HCO Full Accreditation, 6th Edition — COP.4.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plans and implements mechanisms for the care of patients during community emergencies, epidemics and other disasters.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COP.4: The organisation plans and implements mechanisms for the care of patients during community emergencies, epidemics and other disasters.</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community emergencies, epidemics and disasters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COP.4 at Preview Hospital, including the «Medical Superintendent», treating doctors, nurses and the Quality Coordinator.</w:t>
      </w:r>
    </w:p>
    <w:p>
      <w:pPr>
        <w:spacing w:after="140"/>
      </w:pPr>
      <w:r>
        <w:rPr>
          <w:sz w:val="22"/>
          <w:szCs w:val="22"/>
        </w:rPr>
        <w:t xml:space="preserve">This policy covers all 4 requirements under this standard, listed in detail below.</w:t>
      </w:r>
    </w:p>
    <w:p>
      <w:pPr>
        <w:spacing w:after="140"/>
      </w:pPr>
      <w:r>
        <w:rPr>
          <w:sz w:val="22"/>
          <w:szCs w:val="22"/>
        </w:rPr>
        <w:t xml:space="preserve">This policy covers community emergencies, epidemics and disasters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COP.4 so that the organisation plans and implements mechanisms for the care of patients during community emergencies, epidemics and other disasters..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potential community emergencies, epidemics and other disasters.</w:t>
      </w:r>
    </w:p>
    <w:p>
      <w:pPr>
        <w:spacing w:after="80"/>
      </w:pPr>
      <w:r>
        <w:rPr>
          <w:sz w:val="22"/>
          <w:szCs w:val="22"/>
        </w:rPr>
        <w:t xml:space="preserve">2. Do not skip: The organisation manages community emergencies, epidemics and other disasters as per a documented plan.</w:t>
      </w:r>
    </w:p>
    <w:p>
      <w:pPr>
        <w:spacing w:after="80"/>
      </w:pPr>
      <w:r>
        <w:rPr>
          <w:sz w:val="22"/>
          <w:szCs w:val="22"/>
        </w:rPr>
        <w:t xml:space="preserve">3. Do not skip: Provision is made for availability of medical supplies, equipment and materials during such emergencies.</w:t>
      </w:r>
    </w:p>
    <w:p>
      <w:pPr>
        <w:spacing w:after="80"/>
      </w:pPr>
      <w:r>
        <w:rPr>
          <w:sz w:val="22"/>
          <w:szCs w:val="22"/>
        </w:rPr>
        <w:t xml:space="preserve">4. Do not skip: The plan is tested at least twice a year.</w:t>
      </w:r>
    </w:p>
    <w:p>
      <w:pPr>
        <w:spacing w:after="80"/>
      </w:pPr>
      <w:r>
        <w:rPr>
          <w:sz w:val="22"/>
          <w:szCs w:val="22"/>
        </w:rPr>
        <w:t xml:space="preserve">5. Staff who see a COP.4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potential community emergencies, epidemics..</w:t>
      </w:r>
    </w:p>
    <w:p>
      <w:pPr>
        <w:spacing w:after="140"/>
      </w:pPr>
      <w:r>
        <w:rPr>
          <w:sz w:val="22"/>
          <w:szCs w:val="22"/>
        </w:rPr>
        <w:t xml:space="preserve">The organisation identifies potential community emergencies, epidemics and other disasters.</w:t>
      </w:r>
    </w:p>
    <w:p>
      <w:pPr>
        <w:spacing w:after="140"/>
      </w:pPr>
      <w:r>
        <w:rPr>
          <w:sz w:val="22"/>
          <w:szCs w:val="22"/>
        </w:rPr>
        <w:t xml:space="preserve">Method note (from guidebook interpretation): The disaster, community emergency and epidemic plan must |</w:t>
      </w:r>
    </w:p>
    <w:p>
      <w:pPr>
        <w:pStyle w:val="Heading2"/>
        <w:spacing w:after="100" w:before="220"/>
      </w:pPr>
      <w:r>
        <w:t xml:space="preserve">5.2 The organisation manages community emergencies, epidemics and other..</w:t>
      </w:r>
    </w:p>
    <w:p>
      <w:pPr>
        <w:spacing w:after="140"/>
      </w:pPr>
      <w:r>
        <w:rPr>
          <w:sz w:val="22"/>
          <w:szCs w:val="22"/>
        </w:rPr>
        <w:t xml:space="preserve">The organisation manages community emergencies, epidemics and other disasters as per a documented plan.</w:t>
      </w:r>
    </w:p>
    <w:p>
      <w:pPr>
        <w:spacing w:after="140"/>
      </w:pPr>
      <w:r>
        <w:rPr>
          <w:sz w:val="22"/>
          <w:szCs w:val="22"/>
        </w:rPr>
        <w:t xml:space="preserve">Method note (from guidebook interpretation): Resource availability shall be according to threat perception. The</w:t>
      </w:r>
    </w:p>
    <w:p>
      <w:pPr>
        <w:pStyle w:val="Heading2"/>
        <w:spacing w:after="100" w:before="220"/>
      </w:pPr>
      <w:r>
        <w:t xml:space="preserve">5.3 Provision is made for availability of medical supplies, equipment and..</w:t>
      </w:r>
    </w:p>
    <w:p>
      <w:pPr>
        <w:spacing w:after="140"/>
      </w:pPr>
      <w:r>
        <w:rPr>
          <w:sz w:val="22"/>
          <w:szCs w:val="22"/>
        </w:rPr>
        <w:t xml:space="preserve">Provision is made for availability of medical supplies, equipment and materials during such emergencies.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plan is tested at least twice a year</w:t>
      </w:r>
    </w:p>
    <w:p>
      <w:pPr>
        <w:spacing w:after="140"/>
      </w:pPr>
      <w:r>
        <w:rPr>
          <w:sz w:val="22"/>
          <w:szCs w:val="22"/>
        </w:rPr>
        <w:t xml:space="preserve">The plan is tested at least twice a year.</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COP.4 is resourced and followed.</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Community Emergencies, Epidemics and Disasters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COP.4.</w:t>
      </w:r>
    </w:p>
    <w:p>
      <w:pPr>
        <w:pStyle w:val="ListParagraph"/>
        <w:numPr>
          <w:ilvl w:val="0"/>
          <w:numId w:val="1"/>
        </w:numPr>
        <w:spacing w:after="60"/>
      </w:pPr>
      <w:r>
        <w:rPr>
          <w:sz w:val="22"/>
          <w:szCs w:val="22"/>
        </w:rPr>
        <w:t xml:space="preserve">NABH Guidebook to Accreditation Standards for Hospitals, 6th Edition — COP.4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COP.4.</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COP.4</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potential community emergencies, epidemics and other disasters.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manages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 is made for availability of medical supplies, equipment and materials during such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is tested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The organisation identifies potential community emergencies, epidemics and other disasters.</w:t>
      </w:r>
    </w:p>
    <w:p>
      <w:pPr>
        <w:pStyle w:val="ListParagraph"/>
        <w:numPr>
          <w:ilvl w:val="0"/>
          <w:numId w:val="1"/>
        </w:numPr>
        <w:spacing w:after="60"/>
      </w:pPr>
      <w:r>
        <w:rPr>
          <w:sz w:val="22"/>
          <w:szCs w:val="22"/>
        </w:rPr>
        <w:t xml:space="preserve">Written community emergency, epidemic or disaster risk-identification record.</w:t>
      </w:r>
    </w:p>
    <w:p>
      <w:pPr>
        <w:pStyle w:val="ListParagraph"/>
        <w:numPr>
          <w:ilvl w:val="0"/>
          <w:numId w:val="1"/>
        </w:numPr>
        <w:spacing w:after="60"/>
      </w:pPr>
      <w:r>
        <w:rPr>
          <w:sz w:val="22"/>
          <w:szCs w:val="22"/>
        </w:rPr>
        <w:t xml:space="preserve">Local hazard-assessment record.</w:t>
      </w:r>
    </w:p>
    <w:p>
      <w:pPr>
        <w:pStyle w:val="ListParagraph"/>
        <w:numPr>
          <w:ilvl w:val="0"/>
          <w:numId w:val="1"/>
        </w:numPr>
        <w:spacing w:after="60"/>
      </w:pPr>
      <w:r>
        <w:rPr>
          <w:sz w:val="22"/>
          <w:szCs w:val="22"/>
        </w:rPr>
        <w:t xml:space="preserve">Periodic-review record of identified risks.</w:t>
      </w:r>
    </w:p>
    <w:p>
      <w:pPr>
        <w:pStyle w:val="Heading2"/>
        <w:spacing w:after="100" w:before="220"/>
      </w:pPr>
      <w:r>
        <w:t xml:space="preserve">COP.4.b — The organisation manages community emergencies, epidemics and other disasters as per a documented plan.</w:t>
      </w:r>
    </w:p>
    <w:p>
      <w:pPr>
        <w:pStyle w:val="ListParagraph"/>
        <w:numPr>
          <w:ilvl w:val="0"/>
          <w:numId w:val="1"/>
        </w:numPr>
        <w:spacing w:after="60"/>
      </w:pPr>
      <w:r>
        <w:rPr>
          <w:sz w:val="22"/>
          <w:szCs w:val="22"/>
        </w:rPr>
        <w:t xml:space="preserve">Documented community-emergency management plan.</w:t>
      </w:r>
    </w:p>
    <w:p>
      <w:pPr>
        <w:pStyle w:val="ListParagraph"/>
        <w:numPr>
          <w:ilvl w:val="0"/>
          <w:numId w:val="1"/>
        </w:numPr>
        <w:spacing w:after="60"/>
      </w:pPr>
      <w:r>
        <w:rPr>
          <w:sz w:val="22"/>
          <w:szCs w:val="22"/>
        </w:rPr>
        <w:t xml:space="preserve">Roles-and-responsibilities record within the plan.</w:t>
      </w:r>
    </w:p>
    <w:p>
      <w:pPr>
        <w:pStyle w:val="ListParagraph"/>
        <w:numPr>
          <w:ilvl w:val="0"/>
          <w:numId w:val="1"/>
        </w:numPr>
        <w:spacing w:after="60"/>
      </w:pPr>
      <w:r>
        <w:rPr>
          <w:sz w:val="22"/>
          <w:szCs w:val="22"/>
        </w:rPr>
        <w:t xml:space="preserve">Activation record for a real event, where applicable.</w:t>
      </w:r>
    </w:p>
    <w:p>
      <w:pPr>
        <w:pStyle w:val="Heading2"/>
        <w:spacing w:after="100" w:before="220"/>
      </w:pPr>
      <w:r>
        <w:t xml:space="preserve">COP.4.c — Provision is made for availability of medical supplies, equipment and materials during such emergencies.</w:t>
      </w:r>
    </w:p>
    <w:p>
      <w:pPr>
        <w:pStyle w:val="ListParagraph"/>
        <w:numPr>
          <w:ilvl w:val="0"/>
          <w:numId w:val="1"/>
        </w:numPr>
        <w:spacing w:after="60"/>
      </w:pPr>
      <w:r>
        <w:rPr>
          <w:sz w:val="22"/>
          <w:szCs w:val="22"/>
        </w:rPr>
        <w:t xml:space="preserve">Emergency-supply and equipment-provision record for community emergencies.</w:t>
      </w:r>
    </w:p>
    <w:p>
      <w:pPr>
        <w:pStyle w:val="ListParagraph"/>
        <w:numPr>
          <w:ilvl w:val="0"/>
          <w:numId w:val="1"/>
        </w:numPr>
        <w:spacing w:after="60"/>
      </w:pPr>
      <w:r>
        <w:rPr>
          <w:sz w:val="22"/>
          <w:szCs w:val="22"/>
        </w:rPr>
        <w:t xml:space="preserve">Stock-adequacy check record.</w:t>
      </w:r>
    </w:p>
    <w:p>
      <w:pPr>
        <w:pStyle w:val="ListParagraph"/>
        <w:numPr>
          <w:ilvl w:val="0"/>
          <w:numId w:val="1"/>
        </w:numPr>
        <w:spacing w:after="60"/>
      </w:pPr>
      <w:r>
        <w:rPr>
          <w:sz w:val="22"/>
          <w:szCs w:val="22"/>
        </w:rPr>
        <w:t xml:space="preserve">Replenishment record after use.</w:t>
      </w:r>
    </w:p>
    <w:p>
      <w:pPr>
        <w:pStyle w:val="Heading2"/>
        <w:spacing w:after="100" w:before="220"/>
      </w:pPr>
      <w:r>
        <w:t xml:space="preserve">COP.4.d — The plan is tested at least twice a year.</w:t>
      </w:r>
    </w:p>
    <w:p>
      <w:pPr>
        <w:pStyle w:val="ListParagraph"/>
        <w:numPr>
          <w:ilvl w:val="0"/>
          <w:numId w:val="1"/>
        </w:numPr>
        <w:spacing w:after="60"/>
      </w:pPr>
      <w:r>
        <w:rPr>
          <w:sz w:val="22"/>
          <w:szCs w:val="22"/>
        </w:rPr>
        <w:t xml:space="preserve">Mock-drill or test record, at least twice a year.</w:t>
      </w:r>
    </w:p>
    <w:p>
      <w:pPr>
        <w:pStyle w:val="ListParagraph"/>
        <w:numPr>
          <w:ilvl w:val="0"/>
          <w:numId w:val="1"/>
        </w:numPr>
        <w:spacing w:after="60"/>
      </w:pPr>
      <w:r>
        <w:rPr>
          <w:sz w:val="22"/>
          <w:szCs w:val="22"/>
        </w:rPr>
        <w:t xml:space="preserve">Debrief and corrective-action record.</w:t>
      </w:r>
    </w:p>
    <w:p>
      <w:pPr>
        <w:pStyle w:val="ListParagraph"/>
        <w:numPr>
          <w:ilvl w:val="0"/>
          <w:numId w:val="1"/>
        </w:numPr>
        <w:spacing w:after="60"/>
      </w:pPr>
      <w:r>
        <w:rPr>
          <w:sz w:val="22"/>
          <w:szCs w:val="22"/>
        </w:rPr>
        <w:t xml:space="preserve">Test-schedule tracking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«HCO/COP/POL/04»  |  Controlled document  |  Community Emergencies, Epidemics and Disasters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2026-08-21T14:56:07.056Z</dcterms:created>
  <dcterms:modified xsi:type="dcterms:W3CDTF">2026-08-21T14:56:07.063Z</dcterms:modified>
</cp:coreProperties>
</file>

<file path=docProps/custom.xml><?xml version="1.0" encoding="utf-8"?>
<Properties xmlns="http://schemas.openxmlformats.org/officeDocument/2006/custom-properties" xmlns:vt="http://schemas.openxmlformats.org/officeDocument/2006/docPropsVTypes"/>
</file>