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AAC.6.d — Qualified performance and supervision</w:t>
      </w:r>
    </w:p>
    <w:p>
      <w:r>
        <w:rPr>
          <w:b/>
          <w:sz w:val="30"/>
        </w:rPr>
        <w:t>AAC.6 Record 10 — Staff Qualification &amp; Training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Qualification and training records for laboratory staff. In plain terms: this is the paper trail for 'Staff Qualification &amp; Training Record' — proof of what actually happened, not just what was supposed to happen. Every time this happens for real, whoever is responsible adds one new row to the table below, filling in: Name, Qualification, Trained For,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HR or the trainer adds a new row right after a real session for real staff actually takes place — never before it happens — in this case, that means qualification and training records for laboratory staff. The worked example below shows a real entry: on 01-Jun-2025, name was “S. Krishnan”, qualification was “DMLT”, trained for was “Haematology, Biochemistry”.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can't be expected to follow a rule they were never actually taught — this record is the proof training happened for real people, not just that a training module exists somewhere.</w:t>
            </w:r>
          </w:p>
        </w:tc>
      </w:tr>
    </w:tbl>
    <w:p/>
    <w:p>
      <w:r>
        <w:rPr>
          <w:b/>
          <w:sz w:val="22"/>
        </w:rPr>
        <w:t>How to fill this in — column by column</w:t>
      </w:r>
    </w:p>
    <w:p>
      <w:pPr>
        <w:pStyle w:val="ListParagraph"/>
      </w:pPr>
      <w:r>
        <w:rPr>
          <w:b/>
        </w:rPr>
        <w:t xml:space="preserve">Name: </w:t>
      </w:r>
      <w:r>
        <w:t>The actual name — a real person or item, not a placeholder. The worked example row below shows 'S. Krishnan' in this column, so you can see the level of detail expected — write your own real entry in that same style, not a copy of the example.</w:t>
      </w:r>
    </w:p>
    <w:p>
      <w:pPr>
        <w:pStyle w:val="ListParagraph"/>
      </w:pPr>
      <w:r>
        <w:rPr>
          <w:b/>
        </w:rPr>
        <w:t xml:space="preserve">Qualification: </w:t>
      </w:r>
      <w:r>
        <w:t>Enter the actual qualification for this specific entry — real information from what actually happened, not a placeholder. The worked example row below shows 'DMLT' in this column, so you can see the level of detail expected — write your own real entry in that same style, not a copy of the example.</w:t>
      </w:r>
    </w:p>
    <w:p>
      <w:pPr>
        <w:pStyle w:val="ListParagraph"/>
      </w:pPr>
      <w:r>
        <w:rPr>
          <w:b/>
        </w:rPr>
        <w:t xml:space="preserve">Trained For: </w:t>
      </w:r>
      <w:r>
        <w:t>Enter the actual trained for for this specific entry — real information from what actually happened, not a placeholder. The worked example row below shows 'Haematology, Biochemistry'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'01-Jun-2025'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Name</w:t>
            </w:r>
          </w:p>
        </w:tc>
        <w:tc>
          <w:tcPr>
            <w:tcW w:type="dxa" w:w="2420"/>
            <w:shd w:val="clear" w:fill="D9E2F3"/>
          </w:tcPr>
          <w:p>
            <w:r/>
            <w:r>
              <w:rPr>
                <w:b/>
                <w:sz w:val="20"/>
              </w:rPr>
              <w:t>Qualification</w:t>
            </w:r>
          </w:p>
        </w:tc>
        <w:tc>
          <w:tcPr>
            <w:tcW w:type="dxa" w:w="2420"/>
            <w:shd w:val="clear" w:fill="D9E2F3"/>
          </w:tcPr>
          <w:p>
            <w:r/>
            <w:r>
              <w:rPr>
                <w:b/>
                <w:sz w:val="20"/>
              </w:rPr>
              <w:t>Trained For</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S. Krishnan</w:t>
            </w:r>
          </w:p>
        </w:tc>
        <w:tc>
          <w:tcPr>
            <w:tcW w:type="dxa" w:w="2420"/>
            <w:shd w:val="clear" w:fill="FFF2CC"/>
          </w:tcPr>
          <w:p>
            <w:r/>
            <w:r>
              <w:rPr>
                <w:b w:val="0"/>
                <w:sz w:val="20"/>
              </w:rPr>
              <w:t>DMLT</w:t>
            </w:r>
          </w:p>
        </w:tc>
        <w:tc>
          <w:tcPr>
            <w:tcW w:type="dxa" w:w="2420"/>
            <w:shd w:val="clear" w:fill="FFF2CC"/>
          </w:tcPr>
          <w:p>
            <w:r/>
            <w:r>
              <w:rPr>
                <w:b w:val="0"/>
                <w:sz w:val="20"/>
              </w:rPr>
              <w:t>Haematology, Biochemistry</w:t>
            </w:r>
          </w:p>
        </w:tc>
        <w:tc>
          <w:tcPr>
            <w:tcW w:type="dxa" w:w="2420"/>
            <w:shd w:val="clear" w:fill="FFF2CC"/>
          </w:tcPr>
          <w:p>
            <w:r/>
            <w:r>
              <w:rPr>
                <w:b w:val="0"/>
                <w:sz w:val="20"/>
              </w:rPr>
              <w:t>01-Jun-2025</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