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COP.10.a — Written guidance — obstetric care</w:t>
      </w:r>
    </w:p>
    <w:p>
      <w:r>
        <w:rPr>
          <w:b/>
          <w:sz w:val="30"/>
        </w:rPr>
        <w:t>COP.10 Record 2 — Obstetric Emergency Staff Training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staff training in managing obstetric emergencies. In plain terms: this is the paper trail for 'Obstetric Emergency Staff Training Record' — proof of what actually happened, not just what was supposed to happen. Every time this happens for real, whoever is responsible adds one new row to the table below, filling in: Staff Name, Training Topic, Training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HR or the trainer adds a new row right after a real session for real staff actually takes place — never before it happens — in this case, that means staff training in managing obstetric emergencies. The worked example below shows a real entry: on 01-Jun-2025, staff name was “Dr. A. Nair”, training topic was “Postpartum haemorrhage management (PPH drill)”.</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Staff can't be expected to do this safely if they were never actually trained or checked as competent — this record is the proof that happened for real people, not just that a training module exists somewhere.</w:t>
            </w:r>
          </w:p>
        </w:tc>
      </w:tr>
    </w:tbl>
    <w:p/>
    <w:p>
      <w:r>
        <w:rPr>
          <w:b/>
          <w:sz w:val="22"/>
        </w:rPr>
        <w:t>How to fill this in — column by column</w:t>
      </w:r>
    </w:p>
    <w:p>
      <w:pPr>
        <w:pStyle w:val="ListParagraph"/>
      </w:pPr>
      <w:r>
        <w:rPr>
          <w:b/>
        </w:rPr>
        <w:t xml:space="preserve">Staff Name: </w:t>
      </w:r>
      <w:r>
        <w:t>The actual name of the staff member involved. The worked example row below shows 'Dr. A. Nair' in this column, so you can see the level of detail expected — write your own real entry in that same style, not a copy of the example.</w:t>
      </w:r>
    </w:p>
    <w:p>
      <w:pPr>
        <w:pStyle w:val="ListParagraph"/>
      </w:pPr>
      <w:r>
        <w:rPr>
          <w:b/>
        </w:rPr>
        <w:t xml:space="preserve">Training Topic: </w:t>
      </w:r>
      <w:r>
        <w:t>Enter the actual training topic for this specific entry — real information from what actually happened, not a placeholder. The worked example row below shows 'Postpartum haemorrhage management (PPH drill)' in this column, so you can see the level of detail expected — write your own real entry in that same style, not a copy of the example.</w:t>
      </w:r>
    </w:p>
    <w:p>
      <w:pPr>
        <w:pStyle w:val="ListParagraph"/>
      </w:pPr>
      <w:r>
        <w:rPr>
          <w:b/>
        </w:rPr>
        <w:t xml:space="preserve">Training Date: </w:t>
      </w:r>
      <w:r>
        <w:t>Enter the actual training date for this specific entry — real information from what actually happened, not a placeholder. The worked example row below shows '01-Jun-2025'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Staff Name</w:t>
            </w:r>
          </w:p>
        </w:tc>
        <w:tc>
          <w:tcPr>
            <w:tcW w:type="dxa" w:w="3227"/>
            <w:shd w:val="clear" w:fill="D9E2F3"/>
          </w:tcPr>
          <w:p>
            <w:r/>
            <w:r>
              <w:rPr>
                <w:b/>
                <w:sz w:val="20"/>
              </w:rPr>
              <w:t>Training Topic</w:t>
            </w:r>
          </w:p>
        </w:tc>
        <w:tc>
          <w:tcPr>
            <w:tcW w:type="dxa" w:w="3227"/>
            <w:shd w:val="clear" w:fill="D9E2F3"/>
          </w:tcPr>
          <w:p>
            <w:r/>
            <w:r>
              <w:rPr>
                <w:b/>
                <w:sz w:val="20"/>
              </w:rPr>
              <w:t>Training Date</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Dr. A. Nair</w:t>
            </w:r>
          </w:p>
        </w:tc>
        <w:tc>
          <w:tcPr>
            <w:tcW w:type="dxa" w:w="3227"/>
            <w:shd w:val="clear" w:fill="FFF2CC"/>
          </w:tcPr>
          <w:p>
            <w:r/>
            <w:r>
              <w:rPr>
                <w:b w:val="0"/>
                <w:sz w:val="20"/>
              </w:rPr>
              <w:t>Postpartum haemorrhage management (PPH drill)</w:t>
            </w:r>
          </w:p>
        </w:tc>
        <w:tc>
          <w:tcPr>
            <w:tcW w:type="dxa" w:w="3227"/>
            <w:shd w:val="clear" w:fill="FFF2CC"/>
          </w:tcPr>
          <w:p>
            <w:r/>
            <w:r>
              <w:rPr>
                <w:b w:val="0"/>
                <w:sz w:val="20"/>
              </w:rPr>
              <w:t>01-Jun-2025</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