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COP.10.d — Ante-natal services</w:t>
      </w:r>
    </w:p>
    <w:p>
      <w:r>
        <w:rPr>
          <w:b/>
          <w:sz w:val="30"/>
        </w:rPr>
        <w:t>COP.10 Record 6 — Ante-Natal Visit Frequency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Confirms ante-natal visit frequency follows written guidance. In plain terms: this is the paper trail for 'Ante-Natal Visit Frequency Record' — proof of what actually happened, not just what was supposed to happen. Every time this happens for real, whoever is responsible adds one new row to the table below, filling in: Patient ID, Gestational Week, Visit Date, Per Schedule (Y/N).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document owner issues a new version only when the actual guidance genuinely changes, keeping every past version rather than overwriting it — in this case, that means ante-natal visit frequency follows written guidance. The worked example below shows a real entry: on 10-Jan-2026, patient id was “ANC-2026-0088”, gestational week was “24 weeks”, per schedule (y/n) was “Yes”.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Without a written, approved version of this, every clinician ends up applying their own judgement inconsistently, and there's nothing concrete to train new staff against.</w:t>
            </w:r>
          </w:p>
        </w:tc>
      </w:tr>
    </w:tbl>
    <w:p/>
    <w:p>
      <w:r>
        <w:rPr>
          <w:b/>
          <w:sz w:val="22"/>
        </w:rPr>
        <w:t>How to fill this in — column by column</w:t>
      </w:r>
    </w:p>
    <w:p>
      <w:pPr>
        <w:pStyle w:val="ListParagraph"/>
      </w:pPr>
      <w:r>
        <w:rPr>
          <w:b/>
        </w:rPr>
        <w:t xml:space="preserve">Patient ID: </w:t>
      </w:r>
      <w:r>
        <w:t>The patient's UHID or name/identifier for this specific entry. The worked example row below shows 'ANC-2026-0088' in this column, so you can see the level of detail expected — write your own real entry in that same style, not a copy of the example.</w:t>
      </w:r>
    </w:p>
    <w:p>
      <w:pPr>
        <w:pStyle w:val="ListParagraph"/>
      </w:pPr>
      <w:r>
        <w:rPr>
          <w:b/>
        </w:rPr>
        <w:t xml:space="preserve">Gestational Week: </w:t>
      </w:r>
      <w:r>
        <w:t>Enter the actual gestational week for this specific entry — real information from what actually happened, not a placeholder. The worked example row below shows '24 weeks' in this column, so you can see the level of detail expected — write your own real entry in that same style, not a copy of the example.</w:t>
      </w:r>
    </w:p>
    <w:p>
      <w:pPr>
        <w:pStyle w:val="ListParagraph"/>
      </w:pPr>
      <w:r>
        <w:rPr>
          <w:b/>
        </w:rPr>
        <w:t xml:space="preserve">Visit Date: </w:t>
      </w:r>
      <w:r>
        <w:t>Enter the actual visit date for this specific entry — real information from what actually happened, not a placeholder. The worked example row below shows '10-Jan-2026' in this column, so you can see the level of detail expected — write your own real entry in that same style, not a copy of the example.</w:t>
      </w:r>
    </w:p>
    <w:p>
      <w:pPr>
        <w:pStyle w:val="ListParagraph"/>
      </w:pPr>
      <w:r>
        <w:rPr>
          <w:b/>
        </w:rPr>
        <w:t xml:space="preserve">Per Schedule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Patient ID</w:t>
            </w:r>
          </w:p>
        </w:tc>
        <w:tc>
          <w:tcPr>
            <w:tcW w:type="dxa" w:w="2420"/>
            <w:shd w:val="clear" w:fill="D9E2F3"/>
          </w:tcPr>
          <w:p>
            <w:r/>
            <w:r>
              <w:rPr>
                <w:b/>
                <w:sz w:val="20"/>
              </w:rPr>
              <w:t>Gestational Week</w:t>
            </w:r>
          </w:p>
        </w:tc>
        <w:tc>
          <w:tcPr>
            <w:tcW w:type="dxa" w:w="2420"/>
            <w:shd w:val="clear" w:fill="D9E2F3"/>
          </w:tcPr>
          <w:p>
            <w:r/>
            <w:r>
              <w:rPr>
                <w:b/>
                <w:sz w:val="20"/>
              </w:rPr>
              <w:t>Visit Date</w:t>
            </w:r>
          </w:p>
        </w:tc>
        <w:tc>
          <w:tcPr>
            <w:tcW w:type="dxa" w:w="2420"/>
            <w:shd w:val="clear" w:fill="D9E2F3"/>
          </w:tcPr>
          <w:p>
            <w:r/>
            <w:r>
              <w:rPr>
                <w:b/>
                <w:sz w:val="20"/>
              </w:rPr>
              <w:t>Per Schedule (Y/N)</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ANC-2026-0088</w:t>
            </w:r>
          </w:p>
        </w:tc>
        <w:tc>
          <w:tcPr>
            <w:tcW w:type="dxa" w:w="2420"/>
            <w:shd w:val="clear" w:fill="FFF2CC"/>
          </w:tcPr>
          <w:p>
            <w:r/>
            <w:r>
              <w:rPr>
                <w:b w:val="0"/>
                <w:sz w:val="20"/>
              </w:rPr>
              <w:t>24 weeks</w:t>
            </w:r>
          </w:p>
        </w:tc>
        <w:tc>
          <w:tcPr>
            <w:tcW w:type="dxa" w:w="2420"/>
            <w:shd w:val="clear" w:fill="FFF2CC"/>
          </w:tcPr>
          <w:p>
            <w:r/>
            <w:r>
              <w:rPr>
                <w:b w:val="0"/>
                <w:sz w:val="20"/>
              </w:rPr>
              <w:t>10-Jan-2026</w:t>
            </w:r>
          </w:p>
        </w:tc>
        <w:tc>
          <w:tcPr>
            <w:tcW w:type="dxa" w:w="2420"/>
            <w:shd w:val="clear" w:fill="FFF2CC"/>
          </w:tcPr>
          <w:p>
            <w:r/>
            <w:r>
              <w:rPr>
                <w:b w:val="0"/>
                <w:sz w:val="20"/>
              </w:rPr>
              <w:t>Yes</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