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COP.11.a — Written guidance — paediatric services</w:t>
      </w:r>
    </w:p>
    <w:p>
      <w:r>
        <w:rPr>
          <w:b/>
          <w:sz w:val="30"/>
        </w:rPr>
        <w:t>COP.11 Record 1 — Paediatric Written Guidance &amp; Scope Register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written guidance covers assessment, care organisation, and special needs, with defined service scope. Every time this happens for real, whoever is responsible adds one new row to the table below, filling in: Guidance Element, Document Reference, Last Reviewed.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written guidance covers assessment, care organisation, and special needs, with defined service scope. The worked example below shows a real entry: guidance element was “Paediatric special-needs care protocol”, document reference was “PAED-SOP-01, v1.2”, last reviewed was “05-Jan-2026”.</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w:t>
            </w:r>
          </w:p>
        </w:tc>
      </w:tr>
    </w:tbl>
    <w:p/>
    <w:p>
      <w:r>
        <w:rPr>
          <w:b/>
          <w:sz w:val="22"/>
        </w:rPr>
        <w:t>How to fill this in — column by column</w:t>
      </w:r>
    </w:p>
    <w:p>
      <w:pPr>
        <w:pStyle w:val="ListParagraph"/>
      </w:pPr>
      <w:r>
        <w:rPr>
          <w:b/>
        </w:rPr>
        <w:t xml:space="preserve">Guidance Element: </w:t>
      </w:r>
      <w:r>
        <w:t>Enter the actual guidance element for this specific entry — real information from what actually happened, not a placeholder. The worked example row below shows 'Paediatric special-needs care protocol' in this column, so you can see the level of detail expected — write your own real entry in that same style, not a copy of the example.</w:t>
      </w:r>
    </w:p>
    <w:p>
      <w:pPr>
        <w:pStyle w:val="ListParagraph"/>
      </w:pPr>
      <w:r>
        <w:rPr>
          <w:b/>
        </w:rPr>
        <w:t xml:space="preserve">Document Reference: </w:t>
      </w:r>
      <w:r>
        <w:t>Enter the actual document reference for this specific entry — real information from what actually happened, not a placeholder. The worked example row below shows 'PAED-SOP-01, v1.2' in this column, so you can see the level of detail expected — write your own real entry in that same style, not a copy of the example.</w:t>
      </w:r>
    </w:p>
    <w:p>
      <w:pPr>
        <w:pStyle w:val="ListParagraph"/>
      </w:pPr>
      <w:r>
        <w:rPr>
          <w:b/>
        </w:rPr>
        <w:t xml:space="preserve">Last Reviewed: </w:t>
      </w:r>
      <w:r>
        <w:t>Enter the actual last reviewed for this specific entry — real information from what actually happened, not a placeholder. The worked example row below shows '05-Jan-2026'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27"/>
        <w:gridCol w:w="3227"/>
        <w:gridCol w:w="3227"/>
      </w:tblGrid>
      <w:tr>
        <w:tc>
          <w:tcPr>
            <w:tcW w:type="dxa" w:w="3227"/>
            <w:shd w:val="clear" w:fill="D9E2F3"/>
          </w:tcPr>
          <w:p>
            <w:r/>
            <w:r>
              <w:rPr>
                <w:b/>
                <w:sz w:val="20"/>
              </w:rPr>
              <w:t>Guidance Element</w:t>
            </w:r>
          </w:p>
        </w:tc>
        <w:tc>
          <w:tcPr>
            <w:tcW w:type="dxa" w:w="3227"/>
            <w:shd w:val="clear" w:fill="D9E2F3"/>
          </w:tcPr>
          <w:p>
            <w:r/>
            <w:r>
              <w:rPr>
                <w:b/>
                <w:sz w:val="20"/>
              </w:rPr>
              <w:t>Document Reference</w:t>
            </w:r>
          </w:p>
        </w:tc>
        <w:tc>
          <w:tcPr>
            <w:tcW w:type="dxa" w:w="3227"/>
            <w:shd w:val="clear" w:fill="D9E2F3"/>
          </w:tcPr>
          <w:p>
            <w:r/>
            <w:r>
              <w:rPr>
                <w:b/>
                <w:sz w:val="20"/>
              </w:rPr>
              <w:t>Last Reviewed</w:t>
            </w:r>
          </w:p>
        </w:tc>
      </w:tr>
      <w:tr>
        <w:tc>
          <w:tcPr>
            <w:tcW w:type="dxa" w:w="9681"/>
            <w:gridSpan w:val="3"/>
            <w:shd w:val="clear" w:fill="FFF2CC"/>
          </w:tcPr>
          <w:p>
            <w:r/>
            <w:r>
              <w:rPr>
                <w:b/>
                <w:sz w:val="18"/>
              </w:rPr>
              <w:t>WORKED EXAMPLE — TRAINING ONLY — NOT AN ACTUAL HOSPITAL RECORD</w:t>
            </w:r>
          </w:p>
        </w:tc>
      </w:tr>
      <w:tr>
        <w:tc>
          <w:tcPr>
            <w:tcW w:type="dxa" w:w="3227"/>
            <w:shd w:val="clear" w:fill="FFF2CC"/>
          </w:tcPr>
          <w:p>
            <w:r/>
            <w:r>
              <w:rPr>
                <w:b w:val="0"/>
                <w:sz w:val="20"/>
              </w:rPr>
              <w:t>Paediatric special-needs care protocol</w:t>
            </w:r>
          </w:p>
        </w:tc>
        <w:tc>
          <w:tcPr>
            <w:tcW w:type="dxa" w:w="3227"/>
            <w:shd w:val="clear" w:fill="FFF2CC"/>
          </w:tcPr>
          <w:p>
            <w:r/>
            <w:r>
              <w:rPr>
                <w:b w:val="0"/>
                <w:sz w:val="20"/>
              </w:rPr>
              <w:t>PAED-SOP-01, v1.2</w:t>
            </w:r>
          </w:p>
        </w:tc>
        <w:tc>
          <w:tcPr>
            <w:tcW w:type="dxa" w:w="3227"/>
            <w:shd w:val="clear" w:fill="FFF2CC"/>
          </w:tcPr>
          <w:p>
            <w:r/>
            <w:r>
              <w:rPr>
                <w:b w:val="0"/>
                <w:sz w:val="20"/>
              </w:rPr>
              <w:t>05-Jan-2026</w:t>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r>
        <w:tc>
          <w:tcPr>
            <w:tcW w:type="dxa" w:w="3227"/>
          </w:tcPr>
          <w:p>
            <w:r/>
            <w:r>
              <w:rPr>
                <w:b w:val="0"/>
                <w:sz w:val="20"/>
              </w:rPr>
            </w:r>
          </w:p>
        </w:tc>
        <w:tc>
          <w:tcPr>
            <w:tcW w:type="dxa" w:w="3227"/>
          </w:tcPr>
          <w:p>
            <w:r/>
            <w:r>
              <w:rPr>
                <w:b w:val="0"/>
                <w:sz w:val="20"/>
              </w:rPr>
            </w:r>
          </w:p>
        </w:tc>
        <w:tc>
          <w:tcPr>
            <w:tcW w:type="dxa" w:w="3227"/>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