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COP.18.g — Care pathways</w:t>
      </w:r>
    </w:p>
    <w:p>
      <w:r>
        <w:rPr>
          <w:b/>
          <w:sz w:val="30"/>
        </w:rPr>
        <w:t>COP.18 Record 10 — Care Pathway Periodic Review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periodic review of rehabilitation care pathways. In plain terms: this is the paper trail for 'Care Pathway Periodic Review Record' — proof of what actually happened, not just what was supposed to happen. Every time this happens for real, whoever is responsible adds one new row to the table below, filling in: Pathway, Review Date, Changes Made, Reviewed By.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reviewer fills in a new row every time this specific check is actually carried out against real practice — in this case, that means periodic review of rehabilitation care pathways. The worked example below shows a real entry: on 10-Jan-2027, pathway was “Post-Stroke Rehabilitation Pathway”, changes made was “Added early-mobilisation criteria”, reviewed by was “Rehabilitation In-Charge”.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written procedure that's never checked against real practice is just a document — this record is what proves the procedure is actually being followed on the ground, not just on paper.</w:t>
            </w:r>
          </w:p>
        </w:tc>
      </w:tr>
    </w:tbl>
    <w:p/>
    <w:p>
      <w:r>
        <w:rPr>
          <w:b/>
          <w:sz w:val="22"/>
        </w:rPr>
        <w:t>How to fill this in — column by column</w:t>
      </w:r>
    </w:p>
    <w:p>
      <w:pPr>
        <w:pStyle w:val="ListParagraph"/>
      </w:pPr>
      <w:r>
        <w:rPr>
          <w:b/>
        </w:rPr>
        <w:t xml:space="preserve">Pathway: </w:t>
      </w:r>
      <w:r>
        <w:t>Enter the actual pathway for this specific entry — real information from what actually happened, not a placeholder. The worked example row below shows 'Post-Stroke Rehabilitation Pathway' in this column, so you can see the level of detail expected — write your own real entry in that same style, not a copy of the example.</w:t>
      </w:r>
    </w:p>
    <w:p>
      <w:pPr>
        <w:pStyle w:val="ListParagraph"/>
      </w:pPr>
      <w:r>
        <w:rPr>
          <w:b/>
        </w:rPr>
        <w:t xml:space="preserve">Review Date: </w:t>
      </w:r>
      <w:r>
        <w:t>Enter the actual review date for this specific entry — real information from what actually happened, not a placeholder. The worked example row below shows '10-Jan-2027' in this column, so you can see the level of detail expected — write your own real entry in that same style, not a copy of the example.</w:t>
      </w:r>
    </w:p>
    <w:p>
      <w:pPr>
        <w:pStyle w:val="ListParagraph"/>
      </w:pPr>
      <w:r>
        <w:rPr>
          <w:b/>
        </w:rPr>
        <w:t xml:space="preserve">Changes Made: </w:t>
      </w:r>
      <w:r>
        <w:t>Enter the actual changes made for this specific entry — real information from what actually happened, not a placeholder. The worked example row below shows 'Added early-mobilisation criteria' in this column, so you can see the level of detail expected — write your own real entry in that same style, not a copy of the example.</w:t>
      </w:r>
    </w:p>
    <w:p>
      <w:pPr>
        <w:pStyle w:val="ListParagraph"/>
      </w:pPr>
      <w:r>
        <w:rPr>
          <w:b/>
        </w:rPr>
        <w:t xml:space="preserve">Reviewed By: </w:t>
      </w:r>
      <w:r>
        <w:t>Name of the staff member who actually did this — the real person, not a department name. The worked example row below shows 'Rehabilitation In-Charge'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Pathway</w:t>
            </w:r>
          </w:p>
        </w:tc>
        <w:tc>
          <w:tcPr>
            <w:tcW w:type="dxa" w:w="2420"/>
            <w:shd w:val="clear" w:fill="D9E2F3"/>
          </w:tcPr>
          <w:p>
            <w:r/>
            <w:r>
              <w:rPr>
                <w:b/>
                <w:sz w:val="20"/>
              </w:rPr>
              <w:t>Review Date</w:t>
            </w:r>
          </w:p>
        </w:tc>
        <w:tc>
          <w:tcPr>
            <w:tcW w:type="dxa" w:w="2420"/>
            <w:shd w:val="clear" w:fill="D9E2F3"/>
          </w:tcPr>
          <w:p>
            <w:r/>
            <w:r>
              <w:rPr>
                <w:b/>
                <w:sz w:val="20"/>
              </w:rPr>
              <w:t>Changes Made</w:t>
            </w:r>
          </w:p>
        </w:tc>
        <w:tc>
          <w:tcPr>
            <w:tcW w:type="dxa" w:w="2420"/>
            <w:shd w:val="clear" w:fill="D9E2F3"/>
          </w:tcPr>
          <w:p>
            <w:r/>
            <w:r>
              <w:rPr>
                <w:b/>
                <w:sz w:val="20"/>
              </w:rPr>
              <w:t>Reviewed By</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Post-Stroke Rehabilitation Pathway</w:t>
            </w:r>
          </w:p>
        </w:tc>
        <w:tc>
          <w:tcPr>
            <w:tcW w:type="dxa" w:w="2420"/>
            <w:shd w:val="clear" w:fill="FFF2CC"/>
          </w:tcPr>
          <w:p>
            <w:r/>
            <w:r>
              <w:rPr>
                <w:b w:val="0"/>
                <w:sz w:val="20"/>
              </w:rPr>
              <w:t>10-Jan-2027</w:t>
            </w:r>
          </w:p>
        </w:tc>
        <w:tc>
          <w:tcPr>
            <w:tcW w:type="dxa" w:w="2420"/>
            <w:shd w:val="clear" w:fill="FFF2CC"/>
          </w:tcPr>
          <w:p>
            <w:r/>
            <w:r>
              <w:rPr>
                <w:b w:val="0"/>
                <w:sz w:val="20"/>
              </w:rPr>
              <w:t>Added early-mobilisation criteria</w:t>
            </w:r>
          </w:p>
        </w:tc>
        <w:tc>
          <w:tcPr>
            <w:tcW w:type="dxa" w:w="2420"/>
            <w:shd w:val="clear" w:fill="FFF2CC"/>
          </w:tcPr>
          <w:p>
            <w:r/>
            <w:r>
              <w:rPr>
                <w:b w:val="0"/>
                <w:sz w:val="20"/>
              </w:rPr>
              <w:t>Rehabilitation In-Charge</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