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FMS.5.d — Medical equipment is periodically inspected and calibrated for their proper functioning.</w:t>
      </w:r>
    </w:p>
    <w:p>
      <w:r>
        <w:rPr>
          <w:b/>
          <w:sz w:val="30"/>
        </w:rPr>
        <w:t>FMS.5 Record 10 — Medical equipment is periodically inspected and calibrated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“Calibration schedule (weekly, monthly or annual as the manufacturer defines) with traceability.” — the specific evidence element Medical equipment is periodically inspected and calibrated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actually calibrated, before commissioning or after repair.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 device that drifts out of calibration gives a clinician a wrong reading with total confidence — this record proves it's still accurate, and that nothing overdue stayed in clinical use.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