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FMS.5.e — Qualified and trained personnel operate and maintain medical equipment.</w:t>
      </w:r>
    </w:p>
    <w:p>
      <w:r>
        <w:rPr>
          <w:b/>
          <w:sz w:val="30"/>
        </w:rPr>
        <w:t>FMS.5 Record 15 — Qualified and trained personnel operate and maintain medical equipment.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“Training-currency check for operators and maintainers.” — the specific evidence element Qualified and trained personnel operate and maintain medical equipment. of this policy asks for. Every time this happens for real, whoever is responsible adds one new row below with: Staff Name, Last Trained Date, Refresher Due, Status.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an operator is trained on a device, or a maintainer's qualification/training currency is checked. The worked example below shows a real entry: on 10-Jul-2025, staff name was “N. Joshi, OT Technician”, refresher due was “10-Jul-2026” — so status was “Current”.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nurse who was never actually shown how to use a syringe pump, or a technician maintaining equipment without real biomedical training, is a patient-safety risk hiding behind a job title — this record proves real competence, kept current.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Staff Name: </w:t>
      </w:r>
      <w:r>
        <w:t>The actual staff member.</w:t>
      </w:r>
    </w:p>
    <w:p>
      <w:pPr>
        <w:pStyle w:val="ListParagraph"/>
      </w:pPr>
      <w:r>
        <w:rPr>
          <w:b/>
        </w:rPr>
        <w:t xml:space="preserve">Last Trained Date: </w:t>
      </w:r>
      <w:r>
        <w:t>The real date they were last trained on this equipment/topic.</w:t>
      </w:r>
    </w:p>
    <w:p>
      <w:pPr>
        <w:pStyle w:val="ListParagraph"/>
      </w:pPr>
      <w:r>
        <w:rPr>
          <w:b/>
        </w:rPr>
        <w:t xml:space="preserve">Refresher Due: </w:t>
      </w:r>
      <w:r>
        <w:t>When their refresher is actually due.</w:t>
      </w:r>
    </w:p>
    <w:p>
      <w:pPr>
        <w:pStyle w:val="ListParagraph"/>
      </w:pPr>
      <w:r>
        <w:rPr>
          <w:b/>
        </w:rPr>
        <w:t xml:space="preserve">Status: </w:t>
      </w:r>
      <w:r>
        <w:t>Current, or Overdue — state the real status, don't assume current.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Staff Name</w:t>
            </w:r>
          </w:p>
        </w:tc>
        <w:tc>
          <w:tcPr>
            <w:tcW w:type="dxa" w:w="2420"/>
            <w:shd w:val="clear" w:fill="D9E2F3"/>
          </w:tcPr>
          <w:p>
            <w:r/>
            <w:r>
              <w:rPr>
                <w:b/>
                <w:sz w:val="20"/>
              </w:rPr>
              <w:t>Last Trained Date</w:t>
            </w:r>
          </w:p>
        </w:tc>
        <w:tc>
          <w:tcPr>
            <w:tcW w:type="dxa" w:w="2420"/>
            <w:shd w:val="clear" w:fill="D9E2F3"/>
          </w:tcPr>
          <w:p>
            <w:r/>
            <w:r>
              <w:rPr>
                <w:b/>
                <w:sz w:val="20"/>
              </w:rPr>
              <w:t>Refresher Due</w:t>
            </w:r>
          </w:p>
        </w:tc>
        <w:tc>
          <w:tcPr>
            <w:tcW w:type="dxa" w:w="2420"/>
            <w:shd w:val="clear" w:fill="D9E2F3"/>
          </w:tcPr>
          <w:p>
            <w:r/>
            <w:r>
              <w:rPr>
                <w:b/>
                <w:sz w:val="20"/>
              </w:rPr>
              <w:t>Status</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N. Joshi, OT Technician</w:t>
            </w:r>
          </w:p>
        </w:tc>
        <w:tc>
          <w:tcPr>
            <w:tcW w:type="dxa" w:w="2420"/>
            <w:shd w:val="clear" w:fill="FFF2CC"/>
          </w:tcPr>
          <w:p>
            <w:r/>
            <w:r>
              <w:rPr>
                <w:b w:val="0"/>
                <w:sz w:val="20"/>
              </w:rPr>
              <w:t>10-Jul-2025</w:t>
            </w:r>
          </w:p>
        </w:tc>
        <w:tc>
          <w:tcPr>
            <w:tcW w:type="dxa" w:w="2420"/>
            <w:shd w:val="clear" w:fill="FFF2CC"/>
          </w:tcPr>
          <w:p>
            <w:r/>
            <w:r>
              <w:rPr>
                <w:b w:val="0"/>
                <w:sz w:val="20"/>
              </w:rPr>
              <w:t>10-Jul-2026</w:t>
            </w:r>
          </w:p>
        </w:tc>
        <w:tc>
          <w:tcPr>
            <w:tcW w:type="dxa" w:w="2420"/>
            <w:shd w:val="clear" w:fill="FFF2CC"/>
          </w:tcPr>
          <w:p>
            <w:r/>
            <w:r>
              <w:rPr>
                <w:b w:val="0"/>
                <w:sz w:val="20"/>
              </w:rPr>
              <w:t>Current</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