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MOM.4.e — Medication reconciliation (CORE)</w:t>
      </w:r>
    </w:p>
    <w:p>
      <w:r>
        <w:rPr>
          <w:b/>
          <w:sz w:val="30"/>
        </w:rPr>
        <w:t>MOM.4 Record 6 — Medication Reconciliation Record — Admission/Transfer/Discharge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reconciliation is performed and documented at all three mandatory transition points, with handover communication. Every time this happens for real, whoever is responsible adds one new row to the table below, filling in: Patient ID, Transition Point, Home/Prior Medications Reconciled (Y/N), Discrepancies Found, Reconciled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reconciliation is performed and documented at all three mandatory transition points, with handover communication. The worked example below shows a real entry: patient id was “IP-2026-0410”, transition point was “Admission”, home/prior medications reconciled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medication list that's never reconciled against what the patient is actually taking is exactly how a dangerous duplication or omission slips through. NABH treats this element as CORE/a Commitment — meaning it's considered non-negotiable, not aspirational.</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'IP-2026-0410' in this column, so you can see the level of detail expected — write your own real entry in that same style, not a copy of the example.</w:t>
      </w:r>
    </w:p>
    <w:p>
      <w:pPr>
        <w:pStyle w:val="ListParagraph"/>
      </w:pPr>
      <w:r>
        <w:rPr>
          <w:b/>
        </w:rPr>
        <w:t xml:space="preserve">Transition Point: </w:t>
      </w:r>
      <w:r>
        <w:t>Enter the actual transition point for this specific entry — real information from what actually happened, not a placeholder. The worked example row below shows 'Admission' in this column, so you can see the level of detail expected — write your own real entry in that same style, not a copy of the example.</w:t>
      </w:r>
    </w:p>
    <w:p>
      <w:pPr>
        <w:pStyle w:val="ListParagraph"/>
      </w:pPr>
      <w:r>
        <w:rPr>
          <w:b/>
        </w:rPr>
        <w:t xml:space="preserve">Home/Prior Medications Reconciled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Discrepancies Found: </w:t>
      </w:r>
      <w:r>
        <w:t>Enter the actual discrepancies found for this specific entry — real information from what actually happened, not a placeholder. The worked example row below shows 'Home statin omitted, added back' in this column, so you can see the level of detail expected — write your own real entry in that same style, not a copy of the example.</w:t>
      </w:r>
    </w:p>
    <w:p>
      <w:pPr>
        <w:pStyle w:val="ListParagraph"/>
      </w:pPr>
      <w:r>
        <w:rPr>
          <w:b/>
        </w:rPr>
        <w:t xml:space="preserve">Reconciled By: </w:t>
      </w:r>
      <w:r>
        <w:t>Name of whoever actually did the check — this is the person accountable if the check turns out to be wrong. The worked example row below shows 'Dr. Rao'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Transition Point</w:t>
            </w:r>
          </w:p>
        </w:tc>
        <w:tc>
          <w:tcPr>
            <w:tcW w:type="dxa" w:w="1936"/>
            <w:shd w:val="clear" w:fill="D9E2F3"/>
          </w:tcPr>
          <w:p>
            <w:r/>
            <w:r>
              <w:rPr>
                <w:b/>
                <w:sz w:val="20"/>
              </w:rPr>
              <w:t>Home/Prior Medications Reconciled (Y/N)</w:t>
            </w:r>
          </w:p>
        </w:tc>
        <w:tc>
          <w:tcPr>
            <w:tcW w:type="dxa" w:w="1936"/>
            <w:shd w:val="clear" w:fill="D9E2F3"/>
          </w:tcPr>
          <w:p>
            <w:r/>
            <w:r>
              <w:rPr>
                <w:b/>
                <w:sz w:val="20"/>
              </w:rPr>
              <w:t>Discrepancies Found</w:t>
            </w:r>
          </w:p>
        </w:tc>
        <w:tc>
          <w:tcPr>
            <w:tcW w:type="dxa" w:w="1936"/>
            <w:shd w:val="clear" w:fill="D9E2F3"/>
          </w:tcPr>
          <w:p>
            <w:r/>
            <w:r>
              <w:rPr>
                <w:b/>
                <w:sz w:val="20"/>
              </w:rPr>
              <w:t>Reconciled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IP-2026-0410</w:t>
            </w:r>
          </w:p>
        </w:tc>
        <w:tc>
          <w:tcPr>
            <w:tcW w:type="dxa" w:w="1936"/>
            <w:shd w:val="clear" w:fill="FFF2CC"/>
          </w:tcPr>
          <w:p>
            <w:r/>
            <w:r>
              <w:rPr>
                <w:b w:val="0"/>
                <w:sz w:val="20"/>
              </w:rPr>
              <w:t>Admission</w:t>
            </w:r>
          </w:p>
        </w:tc>
        <w:tc>
          <w:tcPr>
            <w:tcW w:type="dxa" w:w="1936"/>
            <w:shd w:val="clear" w:fill="FFF2CC"/>
          </w:tcPr>
          <w:p>
            <w:r/>
            <w:r>
              <w:rPr>
                <w:b w:val="0"/>
                <w:sz w:val="20"/>
              </w:rPr>
              <w:t>Yes</w:t>
            </w:r>
          </w:p>
        </w:tc>
        <w:tc>
          <w:tcPr>
            <w:tcW w:type="dxa" w:w="1936"/>
            <w:shd w:val="clear" w:fill="FFF2CC"/>
          </w:tcPr>
          <w:p>
            <w:r/>
            <w:r>
              <w:rPr>
                <w:b w:val="0"/>
                <w:sz w:val="20"/>
              </w:rPr>
              <w:t>Home statin omitted, added back</w:t>
            </w:r>
          </w:p>
        </w:tc>
        <w:tc>
          <w:tcPr>
            <w:tcW w:type="dxa" w:w="1936"/>
            <w:shd w:val="clear" w:fill="FFF2CC"/>
          </w:tcPr>
          <w:p>
            <w:r/>
            <w:r>
              <w:rPr>
                <w:b w:val="0"/>
                <w:sz w:val="20"/>
              </w:rPr>
              <w:t>Dr. Rao</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