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MOM.5.a — Minimum qualification to write orders (Commitment*)</w:t>
      </w:r>
    </w:p>
    <w:p>
      <w:r>
        <w:rPr>
          <w:b/>
          <w:sz w:val="30"/>
        </w:rPr>
        <w:t>MOM.5 Record 1 — Order-Writing Authorisation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every person writing inpatient orders meets the MBBS-minimum requirement or holds a documented statutory/government-order basis. Every time this happens for real, whoever is responsible adds one new row to the table below, filling in: Name, Qualification, Authorised to Write Orders (Y/N), Basis (MBBS/Statutory).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every person writing inpatient orders meets the MBBS-minimum requirement or holds a documented statutory/government-order basis. The worked example below shows a real entry: name was “Nurse Practitioner P. Nair”, qualification was “MSc Nursing + Govt. Order 2019”, authorised to write orders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prescription or order that's never checked against the standard is how illegible, incomplete or unsafe orders reach a patient — this record is that check.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Name: </w:t>
      </w:r>
      <w:r>
        <w:t>Enter the actual name for this specific entry — real information from what actually happened, not a placeholder. The worked example row below shows 'Nurse Practitioner P. Nair'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Qualification: </w:t>
      </w:r>
      <w:r>
        <w:t>Enter the actual qualification for this specific entry — real information from what actually happened, not a placeholder. The worked example row below shows 'MSc Nursing + Govt. Order 2019'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Authorised to Write Orders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Basis (MBBS/Statutory): </w:t>
      </w:r>
      <w:r>
        <w:t>Enter the actual basis (mbbs/statutory) for this specific entry — real information from what actually happened, not a placeholder. The worked example row below shows 'Government order'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Qualification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Authorised to Write Orders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Basis (MBBS/Statutory)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Practitioner P. Nair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MSc Nursing + Govt. Order 2019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Government order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