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ROM.1.i — Those responsible for governance inform the public of the quality and performance of services.</w:t>
      </w:r>
    </w:p>
    <w:p>
      <w:r>
        <w:rPr>
          <w:b/>
          <w:sz w:val="30"/>
        </w:rPr>
        <w:t>ROM.1 Record 25 — Those responsible for governance inform the public of the quality and performance of services.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“Published quality/performance indicators, accreditation status, or the defined public-information set.” — the specific evidence element Those responsible for governance inform the public of the quality and performance of services. of this policy asks for. Every time this happens for real, whoever is responsible adds one new row below with: Item Published, Where Published, Date Last Updated.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Quality Coordinator uses this record whenever quality or performance information is actually published for the public, and whenever public feedback is collected. The worked example below shows a real entry: on 10-Jan-2026, item published was “NABH accreditation status and validity”, where published was “Website 'About Us' page, main reception board”.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hospital that never actually tells patients and the public how it's performing is asking for trust it hasn't earned with evidence — this record proves real quality and performance information is genuinely being published, not just available if someone happens to ask. NABH checks this as part of how a functioning governance and leadership structure actually runs.</w:t>
            </w:r>
          </w:p>
        </w:tc>
      </w:tr>
    </w:tbl>
    <w:p/>
    <w:p>
      <w:r>
        <w:rPr>
          <w:b/>
          <w:sz w:val="22"/>
        </w:rPr>
        <w:t>How to fill this in — column by column</w:t>
      </w:r>
    </w:p>
    <w:p>
      <w:pPr>
        <w:pStyle w:val="ListParagraph"/>
      </w:pPr>
      <w:r>
        <w:rPr>
          <w:b/>
        </w:rPr>
        <w:t xml:space="preserve">Item Published: </w:t>
      </w:r>
      <w:r>
        <w:t>The specific quality/performance item actually published — name it, don't write 'quality information.'</w:t>
      </w:r>
    </w:p>
    <w:p>
      <w:pPr>
        <w:pStyle w:val="ListParagraph"/>
      </w:pPr>
      <w:r>
        <w:rPr>
          <w:b/>
        </w:rPr>
        <w:t xml:space="preserve">Where Published: </w:t>
      </w:r>
      <w:r>
        <w:t>Where the public can actually see it.</w:t>
      </w:r>
    </w:p>
    <w:p>
      <w:pPr>
        <w:pStyle w:val="ListParagraph"/>
      </w:pPr>
      <w:r>
        <w:rPr>
          <w:b/>
        </w:rPr>
        <w:t xml:space="preserve">Date Last Updated: </w:t>
      </w:r>
      <w:r>
        <w:t>The date this was last updated to stay current.</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27"/>
        <w:gridCol w:w="3227"/>
        <w:gridCol w:w="3227"/>
      </w:tblGrid>
      <w:tr>
        <w:tc>
          <w:tcPr>
            <w:tcW w:type="dxa" w:w="3227"/>
            <w:shd w:val="clear" w:fill="D9E2F3"/>
          </w:tcPr>
          <w:p>
            <w:r/>
            <w:r>
              <w:rPr>
                <w:b/>
                <w:sz w:val="20"/>
              </w:rPr>
              <w:t>Item Published</w:t>
            </w:r>
          </w:p>
        </w:tc>
        <w:tc>
          <w:tcPr>
            <w:tcW w:type="dxa" w:w="3227"/>
            <w:shd w:val="clear" w:fill="D9E2F3"/>
          </w:tcPr>
          <w:p>
            <w:r/>
            <w:r>
              <w:rPr>
                <w:b/>
                <w:sz w:val="20"/>
              </w:rPr>
              <w:t>Where Published</w:t>
            </w:r>
          </w:p>
        </w:tc>
        <w:tc>
          <w:tcPr>
            <w:tcW w:type="dxa" w:w="3227"/>
            <w:shd w:val="clear" w:fill="D9E2F3"/>
          </w:tcPr>
          <w:p>
            <w:r/>
            <w:r>
              <w:rPr>
                <w:b/>
                <w:sz w:val="20"/>
              </w:rPr>
              <w:t>Date Last Updated</w:t>
            </w:r>
          </w:p>
        </w:tc>
      </w:tr>
      <w:tr>
        <w:tc>
          <w:tcPr>
            <w:tcW w:type="dxa" w:w="9681"/>
            <w:gridSpan w:val="3"/>
            <w:shd w:val="clear" w:fill="FFF2CC"/>
          </w:tcPr>
          <w:p>
            <w:r/>
            <w:r>
              <w:rPr>
                <w:b/>
                <w:sz w:val="18"/>
              </w:rPr>
              <w:t>WORKED EXAMPLE — TRAINING ONLY — NOT AN ACTUAL HOSPITAL RECORD</w:t>
            </w:r>
          </w:p>
        </w:tc>
      </w:tr>
      <w:tr>
        <w:tc>
          <w:tcPr>
            <w:tcW w:type="dxa" w:w="3227"/>
            <w:shd w:val="clear" w:fill="FFF2CC"/>
          </w:tcPr>
          <w:p>
            <w:r/>
            <w:r>
              <w:rPr>
                <w:b w:val="0"/>
                <w:sz w:val="20"/>
              </w:rPr>
              <w:t>NABH accreditation status and validity</w:t>
            </w:r>
          </w:p>
        </w:tc>
        <w:tc>
          <w:tcPr>
            <w:tcW w:type="dxa" w:w="3227"/>
            <w:shd w:val="clear" w:fill="FFF2CC"/>
          </w:tcPr>
          <w:p>
            <w:r/>
            <w:r>
              <w:rPr>
                <w:b w:val="0"/>
                <w:sz w:val="20"/>
              </w:rPr>
              <w:t>Website 'About Us' page, main reception board</w:t>
            </w:r>
          </w:p>
        </w:tc>
        <w:tc>
          <w:tcPr>
            <w:tcW w:type="dxa" w:w="3227"/>
            <w:shd w:val="clear" w:fill="FFF2CC"/>
          </w:tcPr>
          <w:p>
            <w:r/>
            <w:r>
              <w:rPr>
                <w:b w:val="0"/>
                <w:sz w:val="20"/>
              </w:rPr>
              <w:t>10-Jan-2026</w:t>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