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ROM.4.a — Leader qualifications</w:t>
      </w:r>
    </w:p>
    <w:p>
      <w:r>
        <w:rPr>
          <w:b/>
          <w:sz w:val="30"/>
        </w:rPr>
        <w:t>ROM.4 Record 1 — Leader qualifications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“Qualification certificates and CV of the person heading the organisation, on file.” — the specific evidence element Leader qualifications of this policy asks for. Every time this happens for real, whoever is responsible adds one new row below with: Document, Details, Date Verified, On File (Y/N).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governing body uses this record when the person heading the organisation is appointed, or their qualifications are re-checked. The worked example below shows a real entry: on 05-Jan-2026, document was “MD, Hospital Administration + registration certificate”, details was “Dr. S. Iyer, Medical Superintendent”, on file (y/n) was “Y”.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person heading the organisation without real, checked administrative qualifications and experience is a governance risk hiding in plain sight — this record proves the qualifications are real, on file, and were actually checked by the governing body. NABH checks this as part of how a functioning governance and leadership structure actually runs.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Document: </w:t>
      </w:r>
      <w:r>
        <w:t>Which document this row is for — the qualification certificate or the CV.</w:t>
      </w:r>
    </w:p>
    <w:p>
      <w:pPr>
        <w:pStyle w:val="ListParagraph"/>
      </w:pPr>
      <w:r>
        <w:rPr>
          <w:b/>
        </w:rPr>
        <w:t xml:space="preserve">Details: </w:t>
      </w:r>
      <w:r>
        <w:t>The actual qualification/experience detail.</w:t>
      </w:r>
    </w:p>
    <w:p>
      <w:pPr>
        <w:pStyle w:val="ListParagraph"/>
      </w:pPr>
      <w:r>
        <w:rPr>
          <w:b/>
        </w:rPr>
        <w:t xml:space="preserve">Date Verified: </w:t>
      </w:r>
      <w:r>
        <w:t>The date this was last verified against the original.</w:t>
      </w:r>
    </w:p>
    <w:p>
      <w:pPr>
        <w:pStyle w:val="ListParagraph"/>
      </w:pPr>
      <w:r>
        <w:rPr>
          <w:b/>
        </w:rPr>
        <w:t xml:space="preserve">On File (Y/N): </w:t>
      </w:r>
      <w:r>
        <w:t>Whether the actual document is on file — Y or N.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Document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Details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Date Verified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On File (Y/N)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MD, Hospital Administration + registration certificate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Dr. S. Iyer, Medical Superintendent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05-Jan-2026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Y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p/>
    <w:p>
      <w:r>
        <w:rPr>
          <w:b/>
          <w:sz w:val="22"/>
        </w:rPr>
        <w:t>Where this requirement comes from (verified, clickable sources)</w:t>
      </w:r>
    </w:p>
    <w:p>
      <w:pPr>
        <w:pStyle w:val="ListParagraph"/>
      </w:pPr>
      <w:r>
        <w:rPr>
          <w:i/>
        </w:rPr>
        <w:t>NABH — Accreditation Standards for Hospitals, 6th Edition, ROM.4 — named source, no working link could be verified from here; check directly.</w:t>
      </w:r>
    </w:p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