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0"/>
        </w:rPr>
        <w:t>PSQ.3.e — Data verification (Commitment)</w:t>
      </w:r>
    </w:p>
    <w:p>
      <w:r>
        <w:rPr>
          <w:b/>
          <w:sz w:val="28"/>
        </w:rPr>
        <w:t>PSQ.3 Record 5 — Data Verification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Document No.</w:t>
            </w:r>
          </w:p>
        </w:tc>
        <w:tc>
          <w:tcPr>
            <w:tcW w:type="dxa" w:w="2160"/>
          </w:tcPr>
          <w:p>
            <w:r>
              <w:t>[Hospital to define]</w:t>
            </w:r>
          </w:p>
        </w:tc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Effective Date</w:t>
            </w:r>
          </w:p>
        </w:tc>
        <w:tc>
          <w:tcPr>
            <w:tcW w:type="dxa" w:w="2160"/>
          </w:tcPr>
          <w:p>
            <w:r>
              <w:t>________</w:t>
            </w:r>
          </w:p>
        </w:tc>
        <w:tc>
          <w:tcPr>
            <w:tcW w:type="dxa" w:w="2160"/>
          </w:tcPr>
          <w:p>
            <w:r>
              <w:t>Review Frequency</w:t>
            </w:r>
          </w:p>
        </w:tc>
        <w:tc>
          <w:tcPr>
            <w:tcW w:type="dxa" w:w="2160"/>
          </w:tcPr>
          <w:p>
            <w:r>
              <w:t>Per parent SOP/Policy</w:t>
            </w:r>
          </w:p>
        </w:tc>
      </w:tr>
    </w:tbl>
    <w:p>
      <w:r>
        <w:t>Records verification of collected indicator data — full check or random sample — and any errors corrected.</w:t>
      </w:r>
    </w:p>
    <w:p>
      <w:r>
        <w:rPr>
          <w:b/>
          <w:color w:val="7F6000"/>
        </w:rPr>
        <w:t>Yellow row = worked example.</w:t>
      </w:r>
      <w:r>
        <w:rPr>
          <w:b w:val="0"/>
          <w:color w:val="555555"/>
        </w:rPr>
        <w:t xml:space="preserve"> Delete or overwrite it before filing. Add rows as needed.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t>Indicator/Dataset</w:t>
            </w:r>
          </w:p>
        </w:tc>
        <w:tc>
          <w:tcPr>
            <w:tcW w:type="dxa" w:w="2160"/>
            <w:shd w:val="clear" w:color="auto" w:fill="D9E2F3"/>
          </w:tcPr>
          <w:p>
            <w:r>
              <w:t>Verification Method</w:t>
            </w:r>
          </w:p>
        </w:tc>
        <w:tc>
          <w:tcPr>
            <w:tcW w:type="dxa" w:w="2160"/>
            <w:shd w:val="clear" w:color="auto" w:fill="D9E2F3"/>
          </w:tcPr>
          <w:p>
            <w:r>
              <w:t>Errors Found</w:t>
            </w:r>
          </w:p>
        </w:tc>
        <w:tc>
          <w:tcPr>
            <w:tcW w:type="dxa" w:w="2160"/>
            <w:shd w:val="clear" w:color="auto" w:fill="D9E2F3"/>
          </w:tcPr>
          <w:p>
            <w:r>
              <w:t>Correction Made</w:t>
            </w:r>
          </w:p>
        </w:tc>
      </w:tr>
      <w:tr>
        <w:tc>
          <w:tcPr>
            <w:tcW w:type="dxa" w:w="2160"/>
            <w:shd w:val="clear" w:color="auto" w:fill="FFF2CC"/>
          </w:tcPr>
          <w:p>
            <w:r>
              <w:t>CAUTI Jan-2026</w:t>
            </w:r>
          </w:p>
        </w:tc>
        <w:tc>
          <w:tcPr>
            <w:tcW w:type="dxa" w:w="2160"/>
            <w:shd w:val="clear" w:color="auto" w:fill="FFF2CC"/>
          </w:tcPr>
          <w:p>
            <w:r>
              <w:t>Random sample (20%)</w:t>
            </w:r>
          </w:p>
        </w:tc>
        <w:tc>
          <w:tcPr>
            <w:tcW w:type="dxa" w:w="2160"/>
            <w:shd w:val="clear" w:color="auto" w:fill="FFF2CC"/>
          </w:tcPr>
          <w:p>
            <w:r>
              <w:t>None</w:t>
            </w:r>
          </w:p>
        </w:tc>
        <w:tc>
          <w:tcPr>
            <w:tcW w:type="dxa" w:w="2160"/>
            <w:shd w:val="clear" w:color="auto" w:fill="FFF2CC"/>
          </w:tcPr>
          <w:p>
            <w:r>
              <w:t>N/A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