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Cardio-Pulmonary Resuscitation</w:t>
      </w:r>
    </w:p>
    <w:p>
      <w:r>
        <w:t>«Hospital Name» — SOP-COP.3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SOP-COP.3</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the hospital provides a resuscitation service at every hour, how assigned roles and the event record work during a resuscitation, how resuscitation equipment and medications are kept ready in the areas that need them, and how every resuscitation is analysed by a multidisciplinary committee with corrective and preventive action taken on the findings.</w:t>
            </w:r>
          </w:p>
        </w:tc>
      </w:tr>
    </w:tbl>
    <w:p/>
    <w:tbl>
      <w:tblPr>
        <w:tblStyle w:val="TableGrid"/>
        <w:tblW w:type="auto" w:w="0"/>
        <w:tblLook w:firstColumn="1" w:firstRow="1" w:lastColumn="0" w:lastRow="0" w:noHBand="0" w:noVBand="1" w:val="04A0"/>
      </w:tblPr>
      <w:tblGrid>
        <w:gridCol w:w="8640"/>
      </w:tblGrid>
      <w:tr>
        <w:tc>
          <w:tcPr>
            <w:tcW w:type="dxa" w:w="8640"/>
          </w:tcPr>
          <w:p>
            <w:r>
              <w:t>A patient arrests at 3 a.m. This SOP is what guarantees a trained team responds with assigned roles and a working, fully stocked trolley, exactly as it would at 3 p.m. -- not a thinner, improvised response because it's the night shift.</w:t>
            </w:r>
          </w:p>
        </w:tc>
      </w:tr>
    </w:tbl>
    <w:p/>
    <w:tbl>
      <w:tblPr>
        <w:tblStyle w:val="TableGrid"/>
        <w:tblW w:type="auto" w:w="0"/>
        <w:tblLook w:firstColumn="1" w:firstRow="1" w:lastColumn="0" w:lastRow="0" w:noHBand="0" w:noVBand="1" w:val="04A0"/>
      </w:tblPr>
      <w:tblGrid>
        <w:gridCol w:w="8640"/>
      </w:tblGrid>
      <w:tr>
        <w:tc>
          <w:tcPr>
            <w:tcW w:type="dxa" w:w="8640"/>
          </w:tcPr>
          <w:p>
            <w:r>
              <w:t>We do this because a resuscitation service that only exists during the day shift is not a resuscitation service, and because if everyone who runs to a crash does whatever they personally think is useful, the team works against itself -- assigned roles, actually followed, are what make a crash team a team.</w:t>
            </w:r>
          </w:p>
        </w:tc>
      </w:tr>
    </w:tbl>
    <w:p/>
    <w:p>
      <w:r>
        <w:t>To define how the hospital provides a resuscitation service at every hour, assigns roles and records the event, keeps resuscitation equipment and medications ready, and analyses every resuscitation for corrective and preventive action.</w:t>
      </w:r>
    </w:p>
    <w:p>
      <w:pPr>
        <w:pStyle w:val="Heading1"/>
      </w:pPr>
      <w:r>
        <w:t>2. Scope</w:t>
      </w:r>
    </w:p>
    <w:p>
      <w:r>
        <w:rPr>
          <w:i/>
        </w:rPr>
        <w:t xml:space="preserve">Why: </w:t>
      </w:r>
      <w:r>
        <w:t>so every location where a patient may need resuscitation, and every staff member who might respond, follows the same standard.</w:t>
      </w:r>
    </w:p>
    <w:p>
      <w:r>
        <w:t>Applies to every location in the hospital where a patient may require cardio-pulmonary resuscitation, to the staff who respond and who record the event, to the staff who check and restore the resuscitation kit, and to the multidisciplinary committee that reviews every event.</w:t>
      </w:r>
    </w:p>
    <w:p>
      <w:pPr>
        <w:pStyle w:val="Heading1"/>
      </w:pPr>
      <w:r>
        <w:t>3. Responsibility</w:t>
      </w:r>
    </w:p>
    <w:p>
      <w:r>
        <w:rPr>
          <w:i/>
        </w:rPr>
        <w:t xml:space="preserve">Why: </w:t>
      </w:r>
      <w:r>
        <w:t>a trolley nobody checked, or an event nobody reviewed, is the gap that turns a close call into an actual loss next time.</w:t>
      </w:r>
    </w:p>
    <w:p>
      <w:r>
        <w:rPr>
          <w:b/>
        </w:rPr>
        <w:t xml:space="preserve">Head of the Institution: </w:t>
      </w:r>
      <w:r>
        <w:t>Is accountable for a resuscitation service existing at all times, for kits actually present in every named area, and for every event being analysed.</w:t>
      </w:r>
    </w:p>
    <w:p>
      <w:r>
        <w:rPr>
          <w:b/>
        </w:rPr>
        <w:t xml:space="preserve">Named Responders: </w:t>
      </w:r>
      <w:r>
        <w:t>Attend when summoned at any hour, fill the assigned role given to them at the event, and complete the event record.</w:t>
      </w:r>
    </w:p>
    <w:p>
      <w:r>
        <w:rPr>
          <w:b/>
        </w:rPr>
        <w:t xml:space="preserve">Nursing / Clinical Staff in Each Named Area: </w:t>
      </w:r>
      <w:r>
        <w:t>Check the resuscitation kit on the defined schedule, send used reusable items for reprocessing, and restore the kit to ready before the next event.</w:t>
      </w:r>
    </w:p>
    <w:p>
      <w:r>
        <w:rPr>
          <w:b/>
        </w:rPr>
        <w:t xml:space="preserve">Multidisciplinary Resuscitation-Review Committee: </w:t>
      </w:r>
      <w:r>
        <w:t>Analyses every resuscitation event, including ones that did not restore circulation, and assigns corrective and preventive actions.</w:t>
      </w:r>
    </w:p>
    <w:p>
      <w:r>
        <w:rPr>
          <w:b/>
        </w:rPr>
        <w:t xml:space="preserve">Quality/Accreditation Coordinator: </w:t>
      </w:r>
      <w:r>
        <w:t>Audits a sample of resuscitation records, kit checks and committee actions on the defined interval and reports findings to the Head of the Institution.</w:t>
      </w:r>
    </w:p>
    <w:p>
      <w:pPr>
        <w:pStyle w:val="Heading1"/>
      </w:pPr>
      <w:r>
        <w:t>4. What to do</w:t>
      </w:r>
    </w:p>
    <w:p>
      <w:pPr>
        <w:pStyle w:val="Heading2"/>
      </w:pPr>
      <w:r>
        <w:t>Resuscitation service available at all times</w:t>
      </w:r>
    </w:p>
    <w:p>
      <w:r>
        <w:rPr>
          <w:i/>
        </w:rPr>
        <w:t xml:space="preserve">Why: </w:t>
      </w:r>
      <w:r>
        <w:t>A resuscitation service that only exists during the day shift is not a resuscitation service -- a patient can deteriorate at 3 a.m. just as easily as at 3 p.m.</w:t>
      </w:r>
    </w:p>
    <w:p>
      <w:r>
        <w:t>The hospital's defined response arrangement -- who responds, how they are summoned (code announcement, emergency extension), and the arrangement when the ordinary responding team is already occupied -- applies at every hour of every day, including nights, weekends and holidays.</w:t>
      </w:r>
    </w:p>
    <w:p>
      <w:r>
        <w:t>Every named responder's professional registration is verified under the hospital's human-resource credentialing process before they are placed on the responder list.</w:t>
      </w:r>
    </w:p>
    <w:p>
      <w:pPr>
        <w:pStyle w:val="Heading2"/>
      </w:pPr>
      <w:r>
        <w:t>Assigned roles during the event, and the event record</w:t>
      </w:r>
    </w:p>
    <w:p>
      <w:r>
        <w:rPr>
          <w:i/>
        </w:rPr>
        <w:t xml:space="preserve">Why: </w:t>
      </w:r>
      <w:r>
        <w:t>If everyone who runs to a crash does whatever they personally think is useful, the team works against itself -- assigned roles, actually followed, are what make a crash team a team.</w:t>
      </w:r>
    </w:p>
    <w:p>
      <w:r>
        <w:t>The hospital's defined resuscitation roles (team leader, airway, compressions, medications, documenter, timekeeper, for example) and how a role is allocated to a specific person are followed at every resuscitation.</w:t>
      </w:r>
    </w:p>
    <w:p>
      <w:r>
        <w:t>The event is recorded against the patient's unique identification number as it happens or immediately after: time the event was recognised, time the team was summoned, time the team arrived, roles filled, interventions performed, medications given (as given, not as a printed dose table), and the outcome.</w:t>
      </w:r>
    </w:p>
    <w:p>
      <w:r>
        <w:t>The completed event record is filed within the same shift.</w:t>
      </w:r>
    </w:p>
    <w:p>
      <w:pPr>
        <w:pStyle w:val="Heading2"/>
      </w:pPr>
      <w:r>
        <w:t>Resuscitation equipment and medications ready in named areas</w:t>
      </w:r>
    </w:p>
    <w:p>
      <w:r>
        <w:rPr>
          <w:i/>
        </w:rPr>
        <w:t xml:space="preserve">Why: </w:t>
      </w:r>
      <w:r>
        <w:t>A resuscitation trolley is only useful if it is actually complete and in the room when it is needed -- checking it has to be routine, not assumed.</w:t>
      </w:r>
    </w:p>
    <w:p>
      <w:r>
        <w:t>A resuscitation kit is held in every hospital-defined area (emergency area, every in-patient ward, day-care, OT and recovery, any high-dependency area, for example).</w:t>
      </w:r>
    </w:p>
    <w:p>
      <w:r>
        <w:t>Each kit's contents are checked against the defined contents list on the defined checking frequency, and any missing, expired or non-functional item is replaced before the next shift.</w:t>
      </w:r>
    </w:p>
    <w:p>
      <w:r>
        <w:t>After an event, used reusable items (resuscitation bags, laryngoscope blades and handles, related airway devices) are sent for reprocessing and are not returned to the trolley until reprocessing is complete; the kit is then restored to ready and the restoration is recorded.</w:t>
      </w:r>
    </w:p>
    <w:p>
      <w:pPr>
        <w:pStyle w:val="Heading2"/>
      </w:pPr>
      <w:r>
        <w:t>Multidisciplinary post-event analysis and corrective action</w:t>
      </w:r>
    </w:p>
    <w:p>
      <w:r>
        <w:rPr>
          <w:i/>
        </w:rPr>
        <w:t xml:space="preserve">Why: </w:t>
      </w:r>
      <w:r>
        <w:t>An unreviewed resuscitation -- even a successful one -- is a missed chance to find out what almost went wrong before it actually does.</w:t>
      </w:r>
    </w:p>
    <w:p>
      <w:r>
        <w:t>The resuscitation-review committee reviews every cardio-pulmonary resuscitation event, including events that did not restore circulation.</w:t>
      </w:r>
    </w:p>
    <w:p>
      <w:r>
        <w:t>The review uses the event record and the kit-check record for that event, and identifies any gap in response time, role compliance, documentation, or kit readiness.</w:t>
      </w:r>
    </w:p>
    <w:p>
      <w:r>
        <w:t>Corrective and preventive actions are assigned to a named person with a due date, and are tracked to closure; an action that is written down but not done is not treated as complete.</w:t>
      </w:r>
    </w:p>
    <w:p>
      <w:pPr>
        <w:pStyle w:val="Heading1"/>
      </w:pPr>
      <w:r>
        <w:t>5. Records</w:t>
      </w:r>
    </w:p>
    <w:p>
      <w:r>
        <w:t>This SOP produces and maintains Records 1-4 (see the COP.3 Records folder).</w:t>
      </w:r>
    </w:p>
    <w:p>
      <w:pPr>
        <w:pStyle w:val="Heading1"/>
      </w:pPr>
      <w:r>
        <w:t>6. Related SOPs</w:t>
      </w:r>
    </w:p>
    <w:p>
      <w:pPr>
        <w:pStyle w:val="ListParagraph"/>
      </w:pPr>
      <w:r>
        <w:t>Policy on Cardio-Pulmonary Resuscitation (COP.3)</w:t>
      </w:r>
    </w:p>
    <w:p>
      <w:pPr>
        <w:pStyle w:val="ListParagraph"/>
      </w:pPr>
      <w:r>
        <w:t>SOP — Emergency Services, Ambulance and Management of Disasters (COP.2)</w:t>
      </w:r>
    </w:p>
    <w:p>
      <w:pPr>
        <w:pStyle w:val="Heading1"/>
      </w:pPr>
      <w:r>
        <w:t>7. Review</w:t>
      </w:r>
    </w:p>
    <w:p>
      <w:r>
        <w:t>This SOP is reviewed annually, or sooner if a failed call, an incomplete kit, or an unreviewed event exposes a gap, or if the assessment, emergency-care, sterilisation or infection-control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Resuscitation service available at all times — COP.3.a</w:t>
      </w:r>
    </w:p>
    <w:p>
      <w:r>
        <w:rPr>
          <w:i/>
        </w:rPr>
        <w:t>Boundary with other standards:</w:t>
      </w:r>
    </w:p>
    <w:p>
      <w:pPr>
        <w:pStyle w:val="ListParagraph"/>
      </w:pPr>
      <w:r>
        <w:t>• Where the cardiac-arrest recognition and the initial call come from the hospital's early-warning/deterioration process, this SOP owns what happens once the call is made -- it does not restate how deterioration is recognised.</w:t>
      </w:r>
    </w:p>
    <w:p>
      <w:pPr>
        <w:pStyle w:val="Heading2"/>
      </w:pPr>
      <w:r>
        <w:t>Assigned roles during the event, and the event record — COP.3.b</w:t>
      </w:r>
    </w:p>
    <w:p>
      <w:pPr>
        <w:pStyle w:val="Heading2"/>
      </w:pPr>
      <w:r>
        <w:t>Resuscitation equipment and medications ready in named areas — COP.3.c</w:t>
      </w:r>
    </w:p>
    <w:p>
      <w:pPr>
        <w:pStyle w:val="Heading2"/>
      </w:pPr>
      <w:r>
        <w:t>Multidisciplinary post-event analysis and corrective action — COP.3.d</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Care of Patients chapter, standard COP.3.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