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COP.4.c — Equipment for safe and efficient nursing services</w:t>
      </w:r>
    </w:p>
    <w:p>
      <w:r>
        <w:t>COP.4 Record 3 — Nursing equipment availability and shortfall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reported.</w:t>
      </w:r>
    </w:p>
    <w:p>
      <w:pPr>
        <w:pStyle w:val="ListParagraph"/>
      </w:pPr>
      <w:r>
        <w:t>Area: Ward / OPD / emergency area / other location.</w:t>
      </w:r>
    </w:p>
    <w:p>
      <w:pPr>
        <w:pStyle w:val="ListParagraph"/>
      </w:pPr>
      <w:r>
        <w:t>Equipment Item: The item found missing, failed, or awaiting reprocessing.</w:t>
      </w:r>
    </w:p>
    <w:p>
      <w:pPr>
        <w:pStyle w:val="ListParagraph"/>
      </w:pPr>
      <w:r>
        <w:t>Reported By: Nurse who reported the shortfall.</w:t>
      </w:r>
    </w:p>
    <w:p>
      <w:pPr>
        <w:pStyle w:val="ListParagraph"/>
      </w:pPr>
      <w:r>
        <w:t>Action Taken: Replacement, repair, or expedited reprocessing arranged.</w:t>
      </w:r>
    </w:p>
    <w:p>
      <w:pPr>
        <w:pStyle w:val="ListParagraph"/>
      </w:pPr>
      <w:r>
        <w:t>Resolved? (Y/N, Date): Whether the shortfall was actually fixed.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a nurse who finds equipment missing or broken does not just work around it silently -- it gets reported and fixed.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ward runs short of working infusion pumps during a busy night. This log shows the shortfall reported, a spare brought in, and the faulty unit sent for repair.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nurses to be provided appropriate and adequate equipment for safe and efficient nursing services.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Equipment Item</w:t>
            </w:r>
          </w:p>
        </w:tc>
        <w:tc>
          <w:tcPr>
            <w:tcW w:type="dxa" w:w="1440"/>
          </w:tcPr>
          <w:p>
            <w:r>
              <w:t>Reported By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Resolved?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Ward 3</w:t>
            </w:r>
          </w:p>
        </w:tc>
        <w:tc>
          <w:tcPr>
            <w:tcW w:type="dxa" w:w="1440"/>
            <w:shd w:val="clear" w:color="auto" w:fill="FFF2CC"/>
          </w:tcPr>
          <w:p>
            <w:r>
              <w:t>Infusion pump (one of two non-functional)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Spare pump brought from store; faulty one sent for repair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12/03/2026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