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HIC.1.f — Isolation/barrier nursing facilities are available.</w:t>
      </w:r>
    </w:p>
    <w:p>
      <w:r>
        <w:t>HIC.1 Record 06 — Isolation facility readiness and staff-training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isolation or barrier-nursing facility is actually ready to use -- stocked, criteria-defined, staff trained -- not a room with a sign on the door and nothing behind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isolation room checklist confirms PPE stock, signage and a functioning door seal; the nurse assigned to isolation duty that month completed transmission-based-precaution training in January.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with an airborne or highly transmissible infection nursed in an open bay puts every other patient and every staff member on that ward at risk -- isolation capacity has to already exist, not be improvised when the patient arrives.</w:t>
            </w:r>
          </w:p>
        </w:tc>
      </w:tr>
    </w:tbl>
    <w:p/>
    <w:p>
      <w:r>
        <w:t>How to fill this in — column by column</w:t>
      </w:r>
    </w:p>
    <w:p>
      <w:r>
        <w:t>Check Date: When readiness was verified.</w:t>
      </w:r>
    </w:p>
    <w:p>
      <w:r>
        <w:t>Facility / Bed: Which room or bay.</w:t>
      </w:r>
    </w:p>
    <w:p>
      <w:r>
        <w:t>Readiness Checklist (PPE, Signage, Criteria) Confirmed (Y/N): Confirmed.</w:t>
      </w:r>
    </w:p>
    <w:p>
      <w:r>
        <w:t>Staff Trained on Duty (Y/N, Name): Who is trained.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Date</w:t>
            </w:r>
          </w:p>
        </w:tc>
        <w:tc>
          <w:tcPr>
            <w:tcW w:type="dxa" w:w="2160"/>
          </w:tcPr>
          <w:p>
            <w:r>
              <w:t>Facility / Bed</w:t>
            </w:r>
          </w:p>
        </w:tc>
        <w:tc>
          <w:tcPr>
            <w:tcW w:type="dxa" w:w="2160"/>
          </w:tcPr>
          <w:p>
            <w:r>
              <w:t>Readiness Checklist (PPE, Signage, Criteria) Confirmed (Y/N)</w:t>
            </w:r>
          </w:p>
        </w:tc>
        <w:tc>
          <w:tcPr>
            <w:tcW w:type="dxa" w:w="2160"/>
          </w:tcPr>
          <w:p>
            <w:r>
              <w:t>Staff Trained on Duty (Y/N, Name)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05-Feb-2026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Isolation Room 1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Nurse S. Iyer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