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HRM.6.b — The personal files contain personal information regarding the staff's qualification, job description, proof of formal engagement, verification of credentials and health status.</w:t>
      </w:r>
    </w:p>
    <w:p>
      <w:r>
        <w:t>HRM.6 Record 02 — Personnel file content index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Name: The staff member this index belongs to.</w:t>
      </w:r>
    </w:p>
    <w:p>
      <w:pPr>
        <w:pStyle w:val="ListParagraph"/>
      </w:pPr>
      <w:r>
        <w:t>Qualification Documents On File (Y/N): Certified copies of degrees, diplomas, registration, licence.</w:t>
      </w:r>
    </w:p>
    <w:p>
      <w:pPr>
        <w:pStyle w:val="ListParagraph"/>
      </w:pPr>
      <w:r>
        <w:t>Signed Job Description On File (Y/N, Date): Confirming the current, signed job description is present.</w:t>
      </w:r>
    </w:p>
    <w:p>
      <w:pPr>
        <w:pStyle w:val="ListParagraph"/>
      </w:pPr>
      <w:r>
        <w:t>Proof of Engagement On File (Y/N): Appointment letter/contract, joining date, renewals.</w:t>
      </w:r>
    </w:p>
    <w:p>
      <w:pPr>
        <w:pStyle w:val="ListParagraph"/>
      </w:pPr>
      <w:r>
        <w:t>Credential Verification On File (Y/N, Date): Evidence credentials were verified with the issuing body.</w:t>
      </w:r>
    </w:p>
    <w:p>
      <w:pPr>
        <w:pStyle w:val="ListParagraph"/>
      </w:pPr>
      <w:r>
        <w:t>Health Status Reports On File (Y/N, Last Date): Pre-employment and most recent periodic health check.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checklist index that proves every mandatory document is actually present in a given staff member's file, not just assumed to be there.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Manager completes this index when a file is opened and updates it at every audit. The worked example shows a staff nurse's file fully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appointment letter alone does not prove a person is qualified, verified and medically fit for their role — this index is what proves every required piece is actually on file, not just the easiest 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Employee Name</w:t>
            </w:r>
          </w:p>
        </w:tc>
        <w:tc>
          <w:tcPr>
            <w:tcW w:type="dxa" w:w="1440"/>
          </w:tcPr>
          <w:p>
            <w:r>
              <w:t>Qualification Documents On File (Y/N)</w:t>
            </w:r>
          </w:p>
        </w:tc>
        <w:tc>
          <w:tcPr>
            <w:tcW w:type="dxa" w:w="1440"/>
          </w:tcPr>
          <w:p>
            <w:r>
              <w:t>Signed Job Description On File (Y/N, Date)</w:t>
            </w:r>
          </w:p>
        </w:tc>
        <w:tc>
          <w:tcPr>
            <w:tcW w:type="dxa" w:w="1440"/>
          </w:tcPr>
          <w:p>
            <w:r>
              <w:t>Proof of Engagement On File (Y/N)</w:t>
            </w:r>
          </w:p>
        </w:tc>
        <w:tc>
          <w:tcPr>
            <w:tcW w:type="dxa" w:w="1440"/>
          </w:tcPr>
          <w:p>
            <w:r>
              <w:t>Credential Verification On File (Y/N, Date)</w:t>
            </w:r>
          </w:p>
        </w:tc>
        <w:tc>
          <w:tcPr>
            <w:tcW w:type="dxa" w:w="1440"/>
          </w:tcPr>
          <w:p>
            <w:r>
              <w:t>Health Status Reports On File (Y/N, Last Date)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Seema Nair, Staff Nurse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05-Jan-2026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verified with State Nursing Council 03-Jan-2026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last check 20-Jan-2026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