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Stop-Work Event Log — Stop-Work Event Log</w:t>
      </w:r>
    </w:p>
    <w:p>
      <w:r>
        <w:rPr>
          <w:b/>
          <w:sz w:val="30"/>
        </w:rPr>
        <w:t>COP.16 Record 9 — High-Risk Stop-Work Event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Logs stop-work events across any of the five high-risk categories, with action taken and outcome. Every time this happens for real, whoever is responsible adds one new row to the table below, filling in: Date, Category, What Was Stopped, Action Taken, Outcome.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stop-work events across any of the five high-risk categories, with action taken and outcome. The worked example below shows a real entry: on 11-Jan-2026, category was “Restraints”, what was stopped was “Restraint applied without documented order”, outcome was “Process gap addressed in team briefing” — so action taken was “Order obtained retrospectively same hour, escalated to Nursing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'11-Jan-2026' in this column, so you can see the level of detail expected — write your own real entry in that same style, not a copy of the example.</w:t>
      </w:r>
    </w:p>
    <w:p>
      <w:pPr>
        <w:pStyle w:val="ListParagraph"/>
      </w:pPr>
      <w:r>
        <w:rPr>
          <w:b/>
        </w:rPr>
        <w:t xml:space="preserve">Category: </w:t>
      </w:r>
      <w:r>
        <w:t>Enter the actual category for this specific entry — real information from what actually happened, not a placeholder. The worked example row below shows 'Restraints' in this column, so you can see the level of detail expected — write your own real entry in that same style, not a copy of the example.</w:t>
      </w:r>
    </w:p>
    <w:p>
      <w:pPr>
        <w:pStyle w:val="ListParagraph"/>
      </w:pPr>
      <w:r>
        <w:rPr>
          <w:b/>
        </w:rPr>
        <w:t xml:space="preserve">What Was Stopped: </w:t>
      </w:r>
      <w:r>
        <w:t>Enter the actual what was stopped for this specific entry — real information from what actually happened, not a placeholder. The worked example row below shows 'Restraint applied without documented order' in this column, so you can see the level of detail expected — write your own real entry in that same style, not a copy of the example.</w:t>
      </w:r>
    </w:p>
    <w:p>
      <w:pPr>
        <w:pStyle w:val="ListParagraph"/>
      </w:pPr>
      <w:r>
        <w:rPr>
          <w:b/>
        </w:rPr>
        <w:t xml:space="preserve">Action Taken: </w:t>
      </w:r>
      <w:r>
        <w:t>What was actually done to fix this, in concrete terms — not a vague intention. The worked example row below shows 'Order obtained retrospectively same hour, escalated to Nursing Superintendent' in this column, so you can see the level of detail expected — write your own real entry in that same style, not a copy of the example.</w:t>
      </w:r>
    </w:p>
    <w:p>
      <w:pPr>
        <w:pStyle w:val="ListParagraph"/>
      </w:pPr>
      <w:r>
        <w:rPr>
          <w:b/>
        </w:rPr>
        <w:t xml:space="preserve">Outcome: </w:t>
      </w:r>
      <w:r>
        <w:t>What was actually found or what happened as a result — write the real outcome, not just 'done' or 'ok' without detail. The worked example row below shows 'Process gap addressed in team briefing'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Category</w:t>
            </w:r>
          </w:p>
        </w:tc>
        <w:tc>
          <w:tcPr>
            <w:tcW w:type="dxa" w:w="1936"/>
            <w:shd w:val="clear" w:fill="D9E2F3"/>
          </w:tcPr>
          <w:p>
            <w:r/>
            <w:r>
              <w:rPr>
                <w:b/>
                <w:sz w:val="20"/>
              </w:rPr>
              <w:t>What Was Stopped</w:t>
            </w:r>
          </w:p>
        </w:tc>
        <w:tc>
          <w:tcPr>
            <w:tcW w:type="dxa" w:w="1936"/>
            <w:shd w:val="clear" w:fill="D9E2F3"/>
          </w:tcPr>
          <w:p>
            <w:r/>
            <w:r>
              <w:rPr>
                <w:b/>
                <w:sz w:val="20"/>
              </w:rPr>
              <w:t>Action Taken</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11-Jan-2026</w:t>
            </w:r>
          </w:p>
        </w:tc>
        <w:tc>
          <w:tcPr>
            <w:tcW w:type="dxa" w:w="1936"/>
            <w:shd w:val="clear" w:fill="FFF2CC"/>
          </w:tcPr>
          <w:p>
            <w:r/>
            <w:r>
              <w:rPr>
                <w:b w:val="0"/>
                <w:sz w:val="20"/>
              </w:rPr>
              <w:t>Restraints</w:t>
            </w:r>
          </w:p>
        </w:tc>
        <w:tc>
          <w:tcPr>
            <w:tcW w:type="dxa" w:w="1936"/>
            <w:shd w:val="clear" w:fill="FFF2CC"/>
          </w:tcPr>
          <w:p>
            <w:r/>
            <w:r>
              <w:rPr>
                <w:b w:val="0"/>
                <w:sz w:val="20"/>
              </w:rPr>
              <w:t>Restraint applied without documented order</w:t>
            </w:r>
          </w:p>
        </w:tc>
        <w:tc>
          <w:tcPr>
            <w:tcW w:type="dxa" w:w="1936"/>
            <w:shd w:val="clear" w:fill="FFF2CC"/>
          </w:tcPr>
          <w:p>
            <w:r/>
            <w:r>
              <w:rPr>
                <w:b w:val="0"/>
                <w:sz w:val="20"/>
              </w:rPr>
              <w:t>Order obtained retrospectively same hour, escalated to Nursing Superintendent</w:t>
            </w:r>
          </w:p>
        </w:tc>
        <w:tc>
          <w:tcPr>
            <w:tcW w:type="dxa" w:w="1936"/>
            <w:shd w:val="clear" w:fill="FFF2CC"/>
          </w:tcPr>
          <w:p>
            <w:r/>
            <w:r>
              <w:rPr>
                <w:b w:val="0"/>
                <w:sz w:val="20"/>
              </w:rPr>
              <w:t>Process gap addressed in team briefing</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