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COP.2.i — Patients found dead on arrival or dying within minutes of arrival</w:t>
      </w:r>
    </w:p>
    <w:p>
      <w:r>
        <w:rPr>
          <w:b/>
          <w:sz w:val="30"/>
        </w:rPr>
        <w:t>COP.2 Record 17 — Death-Within-Minutes Registration &amp; Resuscitation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Registration and complete recording of resuscitation events for patients who die within minutes of arrival. Every time this happens for real, whoever is responsible adds one new row to the table below, filling in: Date/Time, Patient ID, Resuscitation Started, Resuscitation Ended, Outcome.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 in this case, that means registration and complete recording of resuscitation events for patients who die within minutes of arrival. The worked example below shows a real entry: on 11-Jan-2026, 04:10, patient id was “ER-2026-0720”, resuscitation started was “04:10”, resuscitation ended was “04:38” — so outcome was “Declared deceased”.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or a lesson-learned that was only discussed verbally and never minuted is hard to hold anyone accountable to later — this record is the proof the meeting happened and what was actually decided.</w:t>
            </w:r>
          </w:p>
        </w:tc>
      </w:tr>
    </w:tbl>
    <w:p/>
    <w:p>
      <w:r>
        <w:rPr>
          <w:b/>
          <w:sz w:val="22"/>
        </w:rPr>
        <w:t>How to fill this in — column by column</w:t>
      </w:r>
    </w:p>
    <w:p>
      <w:pPr>
        <w:pStyle w:val="ListParagraph"/>
      </w:pPr>
      <w:r>
        <w:rPr>
          <w:b/>
        </w:rPr>
        <w:t xml:space="preserve">Date/Time: </w:t>
      </w:r>
      <w:r>
        <w:t>The actual clock time this happened — not an estimate filled in later from memory. The worked example row below shows '11-Jan-2026, 04:10' in this column, so you can see the level of detail expected — write your own real entry in that same style, not a copy of the example.</w:t>
      </w:r>
    </w:p>
    <w:p>
      <w:pPr>
        <w:pStyle w:val="ListParagraph"/>
      </w:pPr>
      <w:r>
        <w:rPr>
          <w:b/>
        </w:rPr>
        <w:t xml:space="preserve">Patient ID: </w:t>
      </w:r>
      <w:r>
        <w:t>The patient's UHID or name/identifier for this specific entry. The worked example row below shows 'ER-2026-0720' in this column, so you can see the level of detail expected — write your own real entry in that same style, not a copy of the example.</w:t>
      </w:r>
    </w:p>
    <w:p>
      <w:pPr>
        <w:pStyle w:val="ListParagraph"/>
      </w:pPr>
      <w:r>
        <w:rPr>
          <w:b/>
        </w:rPr>
        <w:t xml:space="preserve">Resuscitation Started: </w:t>
      </w:r>
      <w:r>
        <w:t>Enter the actual resuscitation started for this specific entry — real information from what actually happened, not a placeholder. The worked example row below shows '04:10' in this column, so you can see the level of detail expected — write your own real entry in that same style, not a copy of the example.</w:t>
      </w:r>
    </w:p>
    <w:p>
      <w:pPr>
        <w:pStyle w:val="ListParagraph"/>
      </w:pPr>
      <w:r>
        <w:rPr>
          <w:b/>
        </w:rPr>
        <w:t xml:space="preserve">Resuscitation Ended: </w:t>
      </w:r>
      <w:r>
        <w:t>Enter the actual resuscitation ended for this specific entry — real information from what actually happened, not a placeholder. The worked example row below shows '04:38' in this column, so you can see the level of detail expected — write your own real entry in that same style, not a copy of the example.</w:t>
      </w:r>
    </w:p>
    <w:p>
      <w:pPr>
        <w:pStyle w:val="ListParagraph"/>
      </w:pPr>
      <w:r>
        <w:rPr>
          <w:b/>
        </w:rPr>
        <w:t xml:space="preserve">Outcome: </w:t>
      </w:r>
      <w:r>
        <w:t>What was actually found or what happened as a result — write the real outcome, not just 'done' or 'ok' without detail. The worked example row below shows 'Declared deceased'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Date/Time</w:t>
            </w:r>
          </w:p>
        </w:tc>
        <w:tc>
          <w:tcPr>
            <w:tcW w:type="dxa" w:w="1936"/>
            <w:shd w:val="clear" w:fill="D9E2F3"/>
          </w:tcPr>
          <w:p>
            <w:r/>
            <w:r>
              <w:rPr>
                <w:b/>
                <w:sz w:val="20"/>
              </w:rPr>
              <w:t>Patient ID</w:t>
            </w:r>
          </w:p>
        </w:tc>
        <w:tc>
          <w:tcPr>
            <w:tcW w:type="dxa" w:w="1936"/>
            <w:shd w:val="clear" w:fill="D9E2F3"/>
          </w:tcPr>
          <w:p>
            <w:r/>
            <w:r>
              <w:rPr>
                <w:b/>
                <w:sz w:val="20"/>
              </w:rPr>
              <w:t>Resuscitation Started</w:t>
            </w:r>
          </w:p>
        </w:tc>
        <w:tc>
          <w:tcPr>
            <w:tcW w:type="dxa" w:w="1936"/>
            <w:shd w:val="clear" w:fill="D9E2F3"/>
          </w:tcPr>
          <w:p>
            <w:r/>
            <w:r>
              <w:rPr>
                <w:b/>
                <w:sz w:val="20"/>
              </w:rPr>
              <w:t>Resuscitation Ended</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 04:10</w:t>
            </w:r>
          </w:p>
        </w:tc>
        <w:tc>
          <w:tcPr>
            <w:tcW w:type="dxa" w:w="1936"/>
            <w:shd w:val="clear" w:fill="FFF2CC"/>
          </w:tcPr>
          <w:p>
            <w:r/>
            <w:r>
              <w:rPr>
                <w:b w:val="0"/>
                <w:sz w:val="20"/>
              </w:rPr>
              <w:t>ER-2026-0720</w:t>
            </w:r>
          </w:p>
        </w:tc>
        <w:tc>
          <w:tcPr>
            <w:tcW w:type="dxa" w:w="1936"/>
            <w:shd w:val="clear" w:fill="FFF2CC"/>
          </w:tcPr>
          <w:p>
            <w:r/>
            <w:r>
              <w:rPr>
                <w:b w:val="0"/>
                <w:sz w:val="20"/>
              </w:rPr>
              <w:t>04:10</w:t>
            </w:r>
          </w:p>
        </w:tc>
        <w:tc>
          <w:tcPr>
            <w:tcW w:type="dxa" w:w="1936"/>
            <w:shd w:val="clear" w:fill="FFF2CC"/>
          </w:tcPr>
          <w:p>
            <w:r/>
            <w:r>
              <w:rPr>
                <w:b w:val="0"/>
                <w:sz w:val="20"/>
              </w:rPr>
              <w:t>04:38</w:t>
            </w:r>
          </w:p>
        </w:tc>
        <w:tc>
          <w:tcPr>
            <w:tcW w:type="dxa" w:w="1936"/>
            <w:shd w:val="clear" w:fill="FFF2CC"/>
          </w:tcPr>
          <w:p>
            <w:r/>
            <w:r>
              <w:rPr>
                <w:b w:val="0"/>
                <w:sz w:val="20"/>
              </w:rPr>
              <w:t>Declared deceased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