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COP.7.d — Patient/procedure/site verification checklist</w:t>
      </w:r>
    </w:p>
    <w:p>
      <w:r>
        <w:rPr>
          <w:b/>
          <w:sz w:val="30"/>
        </w:rPr>
        <w:t>COP.7 Record 5 — Patient/Procedure/Site Verification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Documented verification completed before every procedure, using two identifiers including the unique ID. Every time this happens for real, whoever is responsible adds one new row to the table below, filling in: Patient ID, Procedure, Identifier 1, Identifier 2 (Unique ID), Site Confirmed (Y/N),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documented verification completed before every procedure, using two identifiers including the unique ID. The worked example below shows a real entry: patient id was “IP-2026-0301”, procedure was “Diagnostic bronchoscopy”, identifier 1 was “Name + DOB”.</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'IP-2026-0301'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'Diagnostic bronchoscopy' in this column, so you can see the level of detail expected — write your own real entry in that same style, not a copy of the example.</w:t>
      </w:r>
    </w:p>
    <w:p>
      <w:pPr>
        <w:pStyle w:val="ListParagraph"/>
      </w:pPr>
      <w:r>
        <w:rPr>
          <w:b/>
        </w:rPr>
        <w:t xml:space="preserve">Identifier 1: </w:t>
      </w:r>
      <w:r>
        <w:t>Enter the actual identifier 1 for this specific entry — real information from what actually happened, not a placeholder. The worked example row below shows 'Name + DOB' in this column, so you can see the level of detail expected — write your own real entry in that same style, not a copy of the example.</w:t>
      </w:r>
    </w:p>
    <w:p>
      <w:pPr>
        <w:pStyle w:val="ListParagraph"/>
      </w:pPr>
      <w:r>
        <w:rPr>
          <w:b/>
        </w:rPr>
        <w:t xml:space="preserve">Identifier 2 (Unique ID): </w:t>
      </w:r>
      <w:r>
        <w:t>Enter the actual identifier 2 (unique id) for this specific entry — real information from what actually happened, not a placeholder. The worked example row below shows 'UID-2026-88530' in this column, so you can see the level of detail expected — write your own real entry in that same style, not a copy of the example.</w:t>
      </w:r>
    </w:p>
    <w:p>
      <w:pPr>
        <w:pStyle w:val="ListParagraph"/>
      </w:pPr>
      <w:r>
        <w:rPr>
          <w:b/>
        </w:rPr>
        <w:t xml:space="preserve">Site Confirmed (Y/N): </w:t>
      </w:r>
      <w:r>
        <w:t>Answer honestly with what's actually true — Y or N. Don't default to Y without checking. The worked example row below shows 'Yes (right lung)'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'Dr. S. Rao'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Patient ID</w:t>
            </w:r>
          </w:p>
        </w:tc>
        <w:tc>
          <w:tcPr>
            <w:tcW w:type="dxa" w:w="1613"/>
            <w:shd w:val="clear" w:fill="D9E2F3"/>
          </w:tcPr>
          <w:p>
            <w:r/>
            <w:r>
              <w:rPr>
                <w:b/>
                <w:sz w:val="20"/>
              </w:rPr>
              <w:t>Procedure</w:t>
            </w:r>
          </w:p>
        </w:tc>
        <w:tc>
          <w:tcPr>
            <w:tcW w:type="dxa" w:w="1613"/>
            <w:shd w:val="clear" w:fill="D9E2F3"/>
          </w:tcPr>
          <w:p>
            <w:r/>
            <w:r>
              <w:rPr>
                <w:b/>
                <w:sz w:val="20"/>
              </w:rPr>
              <w:t>Identifier 1</w:t>
            </w:r>
          </w:p>
        </w:tc>
        <w:tc>
          <w:tcPr>
            <w:tcW w:type="dxa" w:w="1613"/>
            <w:shd w:val="clear" w:fill="D9E2F3"/>
          </w:tcPr>
          <w:p>
            <w:r/>
            <w:r>
              <w:rPr>
                <w:b/>
                <w:sz w:val="20"/>
              </w:rPr>
              <w:t>Identifier 2 (Unique ID)</w:t>
            </w:r>
          </w:p>
        </w:tc>
        <w:tc>
          <w:tcPr>
            <w:tcW w:type="dxa" w:w="1613"/>
            <w:shd w:val="clear" w:fill="D9E2F3"/>
          </w:tcPr>
          <w:p>
            <w:r/>
            <w:r>
              <w:rPr>
                <w:b/>
                <w:sz w:val="20"/>
              </w:rPr>
              <w:t>Site Confirmed (Y/N)</w:t>
            </w:r>
          </w:p>
        </w:tc>
        <w:tc>
          <w:tcPr>
            <w:tcW w:type="dxa" w:w="1613"/>
            <w:shd w:val="clear" w:fill="D9E2F3"/>
          </w:tcPr>
          <w:p>
            <w:r/>
            <w:r>
              <w:rPr>
                <w:b/>
                <w:sz w:val="20"/>
              </w:rPr>
              <w:t>Verified By</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IP-2026-0301</w:t>
            </w:r>
          </w:p>
        </w:tc>
        <w:tc>
          <w:tcPr>
            <w:tcW w:type="dxa" w:w="1613"/>
            <w:shd w:val="clear" w:fill="FFF2CC"/>
          </w:tcPr>
          <w:p>
            <w:r/>
            <w:r>
              <w:rPr>
                <w:b w:val="0"/>
                <w:sz w:val="20"/>
              </w:rPr>
              <w:t>Diagnostic bronchoscopy</w:t>
            </w:r>
          </w:p>
        </w:tc>
        <w:tc>
          <w:tcPr>
            <w:tcW w:type="dxa" w:w="1613"/>
            <w:shd w:val="clear" w:fill="FFF2CC"/>
          </w:tcPr>
          <w:p>
            <w:r/>
            <w:r>
              <w:rPr>
                <w:b w:val="0"/>
                <w:sz w:val="20"/>
              </w:rPr>
              <w:t>Name + DOB</w:t>
            </w:r>
          </w:p>
        </w:tc>
        <w:tc>
          <w:tcPr>
            <w:tcW w:type="dxa" w:w="1613"/>
            <w:shd w:val="clear" w:fill="FFF2CC"/>
          </w:tcPr>
          <w:p>
            <w:r/>
            <w:r>
              <w:rPr>
                <w:b w:val="0"/>
                <w:sz w:val="20"/>
              </w:rPr>
              <w:t>UID-2026-88530</w:t>
            </w:r>
          </w:p>
        </w:tc>
        <w:tc>
          <w:tcPr>
            <w:tcW w:type="dxa" w:w="1613"/>
            <w:shd w:val="clear" w:fill="FFF2CC"/>
          </w:tcPr>
          <w:p>
            <w:r/>
            <w:r>
              <w:rPr>
                <w:b w:val="0"/>
                <w:sz w:val="20"/>
              </w:rPr>
              <w:t>Yes (right lung)</w:t>
            </w:r>
          </w:p>
        </w:tc>
        <w:tc>
          <w:tcPr>
            <w:tcW w:type="dxa" w:w="1613"/>
            <w:shd w:val="clear" w:fill="FFF2CC"/>
          </w:tcPr>
          <w:p>
            <w:r/>
            <w:r>
              <w:rPr>
                <w:b w:val="0"/>
                <w:sz w:val="20"/>
              </w:rPr>
              <w:t>Dr. S. Rao</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