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COP.7.f — Monitoring parameters</w:t>
      </w:r>
    </w:p>
    <w:p>
      <w:r>
        <w:rPr>
          <w:b/>
          <w:sz w:val="30"/>
        </w:rPr>
        <w:t>COP.7 Record 9 — Invasive Procedure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Monitoring during and after the procedure — at minimum pulse, BP, respiratory rate, plus clinically indicated parameters. Every time this happens for real, whoever is responsible adds one new row to the table below, filling in: Patient ID, Procedure, Pulse, BP, Resp. Rate, Other Parameters.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monitoring during and after the procedure — at minimum pulse, BP, respiratory rate, plus clinically indicated parameters. The worked example below shows a real entry: patient id was “IP-2026-0301”, procedure was “Diagnostic bronchoscopy”, pulse was “88/min”.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who deteriorates between checks is only caught if the checks actually happened and were written down — this record is that evidence.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'IP-2026-0301'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Procedure: </w:t>
      </w:r>
      <w:r>
        <w:t>Name the specific procedure or service this entry is about. The worked example row below shows 'Diagnostic bronchoscopy'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Pulse: </w:t>
      </w:r>
      <w:r>
        <w:t>Enter the actual pulse for this specific entry — real information from what actually happened, not a placeholder. The worked example row below shows '88/min'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BP: </w:t>
      </w:r>
      <w:r>
        <w:t>Enter the actual bp for this specific entry — real information from what actually happened, not a placeholder. The worked example row below shows '124/78'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Resp. Rate: </w:t>
      </w:r>
      <w:r>
        <w:t>Enter the actual resp. rate for this specific entry — real information from what actually happened, not a placeholder. The worked example row below shows '18/min'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Other Parameters: </w:t>
      </w:r>
      <w:r>
        <w:t>Enter the actual other parameters for this specific entry — real information from what actually happened, not a placeholder. The worked example row below shows 'SpO2 97%'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Pulse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BP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Resp. Rate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Other Parameters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IP-2026-0301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Diagnostic bronchoscopy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88/min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124/78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18/min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SpO2 97%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