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FMS.1.e — Before construction, renovation and expansion of the existing hospital, risk-assessment is carried out.</w:t>
      </w:r>
    </w:p>
    <w:p>
      <w:r>
        <w:rPr>
          <w:b/>
          <w:sz w:val="30"/>
        </w:rPr>
        <w:t>FMS.1 Record 13 — Before construction, renovation and expansion of the existing hospital, risk-assessment is carried out.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“Dated risk-assessment record covering noise, vibration and infection prevention, completed before work started.” — the specific evidence element Before construction, renovation and expansion of the existing hospital, risk-assessment is carried out. of this policy asks for. Every time this happens for real, whoever is responsible adds one new row below with: Project/Area, Risk Assessed, Assessment Date, Signed Off By, Mitigation.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Engineering In-Charge uses this record whenever construction, renovation or expansion work is actually planned, before it starts. The worked example below shows a real entry: on 05-Jan-2026, project/area was “3rd-floor ICU expansion”, risk assessed was “Noise, vibration, and infection-prevention impact on adjacent live ward”, signed off by was “Engineering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Construction noise, vibration or dust spreading into a live ward without a risk assessment first is exactly how patients get harmed by work that was meant to make things better — this record proves the assessment happened before, not after, work started.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Project/Area: </w:t>
      </w:r>
      <w:r>
        <w:t>The specific project or area this risk assessment covers — name the real project.</w:t>
      </w:r>
    </w:p>
    <w:p>
      <w:pPr>
        <w:pStyle w:val="ListParagraph"/>
      </w:pPr>
      <w:r>
        <w:rPr>
          <w:b/>
        </w:rPr>
        <w:t xml:space="preserve">Risk Assessed: </w:t>
      </w:r>
      <w:r>
        <w:t>What was actually assessed as a risk — be specific, not 'general safety.'</w:t>
      </w:r>
    </w:p>
    <w:p>
      <w:pPr>
        <w:pStyle w:val="ListParagraph"/>
      </w:pPr>
      <w:r>
        <w:rPr>
          <w:b/>
        </w:rPr>
        <w:t xml:space="preserve">Assessment Date: </w:t>
      </w:r>
      <w:r>
        <w:t>The date the assessment was actually completed — must be before work started.</w:t>
      </w:r>
    </w:p>
    <w:p>
      <w:pPr>
        <w:pStyle w:val="ListParagraph"/>
      </w:pPr>
      <w:r>
        <w:rPr>
          <w:b/>
        </w:rPr>
        <w:t xml:space="preserve">Signed Off By: </w:t>
      </w:r>
      <w:r>
        <w:t>Who actually signed off on it before work began.</w:t>
      </w:r>
    </w:p>
    <w:p>
      <w:pPr>
        <w:pStyle w:val="ListParagraph"/>
      </w:pPr>
      <w:r>
        <w:rPr>
          <w:b/>
        </w:rPr>
        <w:t xml:space="preserve">Mitigation: </w:t>
      </w:r>
      <w:r>
        <w:t>What was actually done to reduce the risk found.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Project/Area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Risk Assessed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Assessment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Signed Off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3rd-floor ICU expansion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Noise, vibration, and infection-prevention impact on adjacent live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Engineering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Barricading, off-peak-hours working, HEPA barrier at ward interface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