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FMS.5.e — Qualified and trained personnel operate and maintain medical equipment.</w:t>
      </w:r>
    </w:p>
    <w:p>
      <w:r>
        <w:rPr>
          <w:b/>
          <w:sz w:val="30"/>
        </w:rPr>
        <w:t>FMS.5 Record 14 — Qualified and trained personnel operate and maintain medical equipment.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“Biomedical or instrumentation engineer/technologist qualification record for maintenance staff.” — the specific evidence element Qualified and trained personnel operate and maintain medical equipment. of this policy asks for. Every time this happens for real, whoever is responsible adds one new row below with: Staff Name, Qualification, Date Verified, On File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an operator is trained on a device, or a maintainer's qualification/training currency is checked. The worked example below shows a real entry: on 05-Jan-2026, staff name was “A. Shah, Biomedical Engineer”, qualification was “B.E. Biomedical Engineering + 5 years' hospital equipment maintenance experience”, on file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nurse who was never actually shown how to use a syringe pump, or a technician maintaining equipment without real biomedical training, is a patient-safety risk hiding behind a job title — this record proves real competence, kept current.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Staff Name: </w:t>
      </w:r>
      <w:r>
        <w:t>The actual staff member — name them.</w:t>
      </w:r>
    </w:p>
    <w:p>
      <w:pPr>
        <w:pStyle w:val="ListParagraph"/>
      </w:pPr>
      <w:r>
        <w:rPr>
          <w:b/>
        </w:rPr>
        <w:t xml:space="preserve">Qualification: </w:t>
      </w:r>
      <w:r>
        <w:t>Their real qualification/experience relevant to this role.</w:t>
      </w:r>
    </w:p>
    <w:p>
      <w:pPr>
        <w:pStyle w:val="ListParagraph"/>
      </w:pPr>
      <w:r>
        <w:rPr>
          <w:b/>
        </w:rPr>
        <w:t xml:space="preserve">Date Verified: </w:t>
      </w:r>
      <w:r>
        <w:t>The date this was actually checked.</w:t>
      </w:r>
    </w:p>
    <w:p>
      <w:pPr>
        <w:pStyle w:val="ListParagraph"/>
      </w:pPr>
      <w:r>
        <w:rPr>
          <w:b/>
        </w:rPr>
        <w:t xml:space="preserve">On File (Y/N): </w:t>
      </w:r>
      <w:r>
        <w:t>Whether the proof is actually on file —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Staff Name</w:t>
            </w:r>
          </w:p>
        </w:tc>
        <w:tc>
          <w:tcPr>
            <w:tcW w:type="dxa" w:w="2420"/>
            <w:shd w:val="clear" w:fill="D9E2F3"/>
          </w:tcPr>
          <w:p>
            <w:r/>
            <w:r>
              <w:rPr>
                <w:b/>
                <w:sz w:val="20"/>
              </w:rPr>
              <w:t>Qualification</w:t>
            </w:r>
          </w:p>
        </w:tc>
        <w:tc>
          <w:tcPr>
            <w:tcW w:type="dxa" w:w="2420"/>
            <w:shd w:val="clear" w:fill="D9E2F3"/>
          </w:tcPr>
          <w:p>
            <w:r/>
            <w:r>
              <w:rPr>
                <w:b/>
                <w:sz w:val="20"/>
              </w:rPr>
              <w:t>Date Verified</w:t>
            </w:r>
          </w:p>
        </w:tc>
        <w:tc>
          <w:tcPr>
            <w:tcW w:type="dxa" w:w="2420"/>
            <w:shd w:val="clear" w:fill="D9E2F3"/>
          </w:tcPr>
          <w:p>
            <w:r/>
            <w:r>
              <w:rPr>
                <w:b/>
                <w:sz w:val="20"/>
              </w:rPr>
              <w:t>On File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 Shah, Biomedical Engineer</w:t>
            </w:r>
          </w:p>
        </w:tc>
        <w:tc>
          <w:tcPr>
            <w:tcW w:type="dxa" w:w="2420"/>
            <w:shd w:val="clear" w:fill="FFF2CC"/>
          </w:tcPr>
          <w:p>
            <w:r/>
            <w:r>
              <w:rPr>
                <w:b w:val="0"/>
                <w:sz w:val="20"/>
              </w:rPr>
              <w:t>B.E. Biomedical Engineering + 5 years' hospital equipment maintenance experience</w:t>
            </w:r>
          </w:p>
        </w:tc>
        <w:tc>
          <w:tcPr>
            <w:tcW w:type="dxa" w:w="2420"/>
            <w:shd w:val="clear" w:fill="FFF2CC"/>
          </w:tcPr>
          <w:p>
            <w:r/>
            <w:r>
              <w:rPr>
                <w:b w:val="0"/>
                <w:sz w:val="20"/>
              </w:rPr>
              <w:t>05-Jan-2026</w:t>
            </w:r>
          </w:p>
        </w:tc>
        <w:tc>
          <w:tcPr>
            <w:tcW w:type="dxa" w:w="2420"/>
            <w:shd w:val="clear" w:fill="FFF2CC"/>
          </w:tcPr>
          <w:p>
            <w:r/>
            <w:r>
              <w:rPr>
                <w:b w:val="0"/>
                <w:sz w:val="20"/>
              </w:rPr>
              <w: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